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56B2" w:rsidRDefault="000A56B2" w:rsidP="000A56B2">
      <w:pPr>
        <w:spacing w:line="578" w:lineRule="exact"/>
        <w:jc w:val="left"/>
        <w:rPr>
          <w:rFonts w:ascii="Times New Roman" w:eastAsia="方正小标宋简体" w:hAnsi="Times New Roman" w:cs="Times New Roman"/>
          <w:sz w:val="44"/>
          <w:szCs w:val="44"/>
        </w:rPr>
      </w:pPr>
    </w:p>
    <w:p w:rsidR="000A56B2" w:rsidRDefault="000A56B2" w:rsidP="000A56B2">
      <w:pPr>
        <w:spacing w:line="720" w:lineRule="auto"/>
        <w:jc w:val="left"/>
        <w:rPr>
          <w:rFonts w:ascii="Times New Roman" w:eastAsia="方正小标宋简体" w:hAnsi="Times New Roman" w:cs="Times New Roman"/>
          <w:sz w:val="44"/>
          <w:szCs w:val="44"/>
        </w:rPr>
      </w:pPr>
      <w:r>
        <w:rPr>
          <w:noProof/>
        </w:rPr>
        <w:drawing>
          <wp:inline distT="0" distB="0" distL="0" distR="0">
            <wp:extent cx="1341119" cy="967740"/>
            <wp:effectExtent l="0" t="0" r="0" b="3810"/>
            <wp:docPr id="23" name="图片 3" descr="C:\Users\jdxy\Desktop\IMG_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dxy\Desktop\IMG_0151.JPG"/>
                    <pic:cNvPicPr>
                      <a:picLocks noChangeAspect="1" noChangeArrowheads="1"/>
                    </pic:cNvPicPr>
                  </pic:nvPicPr>
                  <pic:blipFill>
                    <a:blip r:embed="rId9" cstate="print"/>
                    <a:srcRect/>
                    <a:stretch>
                      <a:fillRect/>
                    </a:stretch>
                  </pic:blipFill>
                  <pic:spPr bwMode="auto">
                    <a:xfrm>
                      <a:off x="0" y="0"/>
                      <a:ext cx="1356758" cy="979025"/>
                    </a:xfrm>
                    <a:prstGeom prst="rect">
                      <a:avLst/>
                    </a:prstGeom>
                    <a:noFill/>
                    <a:ln w="9525">
                      <a:noFill/>
                      <a:miter lim="800000"/>
                      <a:headEnd/>
                      <a:tailEnd/>
                    </a:ln>
                  </pic:spPr>
                </pic:pic>
              </a:graphicData>
            </a:graphic>
          </wp:inline>
        </w:drawing>
      </w:r>
    </w:p>
    <w:p w:rsidR="000A56B2" w:rsidRDefault="000A56B2" w:rsidP="000A56B2">
      <w:pPr>
        <w:spacing w:line="720" w:lineRule="auto"/>
        <w:jc w:val="left"/>
        <w:rPr>
          <w:rFonts w:ascii="Times New Roman" w:eastAsia="方正小标宋简体" w:hAnsi="Times New Roman" w:cs="Times New Roman"/>
          <w:sz w:val="44"/>
          <w:szCs w:val="44"/>
        </w:rPr>
      </w:pPr>
    </w:p>
    <w:p w:rsidR="000A56B2" w:rsidRPr="000C5B04" w:rsidRDefault="000A56B2" w:rsidP="000A56B2">
      <w:pPr>
        <w:jc w:val="center"/>
        <w:rPr>
          <w:rFonts w:ascii="黑体" w:eastAsia="黑体" w:hAnsi="黑体"/>
          <w:b/>
          <w:sz w:val="56"/>
        </w:rPr>
      </w:pPr>
      <w:r w:rsidRPr="000C5B04">
        <w:rPr>
          <w:rFonts w:ascii="黑体" w:eastAsia="黑体" w:hAnsi="黑体"/>
          <w:b/>
          <w:sz w:val="56"/>
        </w:rPr>
        <w:t>徐州机电</w:t>
      </w:r>
      <w:r>
        <w:rPr>
          <w:rFonts w:ascii="黑体" w:eastAsia="黑体" w:hAnsi="黑体"/>
          <w:b/>
          <w:sz w:val="56"/>
        </w:rPr>
        <w:t>技师学院</w:t>
      </w:r>
    </w:p>
    <w:p w:rsidR="000A56B2" w:rsidRDefault="000A56B2" w:rsidP="000A56B2">
      <w:pPr>
        <w:jc w:val="center"/>
        <w:rPr>
          <w:rFonts w:ascii="黑体" w:eastAsia="黑体" w:hAnsi="黑体"/>
          <w:b/>
          <w:sz w:val="56"/>
        </w:rPr>
      </w:pPr>
      <w:r w:rsidRPr="000C5B04">
        <w:rPr>
          <w:rFonts w:ascii="黑体" w:eastAsia="黑体" w:hAnsi="黑体" w:hint="eastAsia"/>
          <w:b/>
          <w:sz w:val="56"/>
        </w:rPr>
        <w:t>质量年度报告（201</w:t>
      </w:r>
      <w:r>
        <w:rPr>
          <w:rFonts w:ascii="黑体" w:eastAsia="黑体" w:hAnsi="黑体" w:hint="eastAsia"/>
          <w:b/>
          <w:sz w:val="56"/>
        </w:rPr>
        <w:t>8</w:t>
      </w:r>
      <w:r w:rsidRPr="000C5B04">
        <w:rPr>
          <w:rFonts w:ascii="黑体" w:eastAsia="黑体" w:hAnsi="黑体" w:hint="eastAsia"/>
          <w:b/>
          <w:sz w:val="56"/>
        </w:rPr>
        <w:t>年）</w:t>
      </w:r>
    </w:p>
    <w:p w:rsidR="000A56B2" w:rsidRDefault="000A56B2" w:rsidP="000A56B2">
      <w:pPr>
        <w:jc w:val="center"/>
        <w:rPr>
          <w:rFonts w:ascii="黑体" w:eastAsia="黑体" w:hAnsi="黑体"/>
          <w:b/>
          <w:sz w:val="56"/>
        </w:rPr>
      </w:pPr>
    </w:p>
    <w:p w:rsidR="000A56B2" w:rsidRPr="000A56B2" w:rsidRDefault="00444B95" w:rsidP="000A56B2">
      <w:pPr>
        <w:spacing w:line="720" w:lineRule="auto"/>
        <w:jc w:val="center"/>
        <w:rPr>
          <w:rFonts w:ascii="Times New Roman" w:eastAsia="方正小标宋简体" w:hAnsi="Times New Roman" w:cs="Times New Roman"/>
          <w:sz w:val="44"/>
          <w:szCs w:val="44"/>
        </w:rPr>
      </w:pPr>
      <w:r>
        <w:rPr>
          <w:noProof/>
        </w:rPr>
        <w:drawing>
          <wp:inline distT="0" distB="0" distL="0" distR="0">
            <wp:extent cx="5271129" cy="2466109"/>
            <wp:effectExtent l="0" t="0" r="6350" b="0"/>
            <wp:docPr id="19" name="图片 19" descr="http://www.xzjdc.com.cn/upLoad/album/month_1803/201803061632435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xzjdc.com.cn/upLoad/album/month_1803/20180306163243522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2467597"/>
                    </a:xfrm>
                    <a:prstGeom prst="rect">
                      <a:avLst/>
                    </a:prstGeom>
                    <a:noFill/>
                    <a:ln>
                      <a:noFill/>
                    </a:ln>
                  </pic:spPr>
                </pic:pic>
              </a:graphicData>
            </a:graphic>
          </wp:inline>
        </w:drawing>
      </w:r>
    </w:p>
    <w:p w:rsidR="00444B95" w:rsidRDefault="00444B95" w:rsidP="000A56B2">
      <w:pPr>
        <w:jc w:val="center"/>
        <w:rPr>
          <w:rFonts w:ascii="黑体" w:eastAsia="黑体" w:hAnsi="黑体"/>
          <w:sz w:val="32"/>
          <w:szCs w:val="32"/>
        </w:rPr>
      </w:pPr>
    </w:p>
    <w:p w:rsidR="00444B95" w:rsidRDefault="00444B95" w:rsidP="000A56B2">
      <w:pPr>
        <w:jc w:val="center"/>
        <w:rPr>
          <w:rFonts w:ascii="黑体" w:eastAsia="黑体" w:hAnsi="黑体"/>
          <w:sz w:val="32"/>
          <w:szCs w:val="32"/>
        </w:rPr>
      </w:pPr>
    </w:p>
    <w:p w:rsidR="00444B95" w:rsidRDefault="00444B95" w:rsidP="000A56B2">
      <w:pPr>
        <w:jc w:val="center"/>
        <w:rPr>
          <w:rFonts w:ascii="黑体" w:eastAsia="黑体" w:hAnsi="黑体"/>
          <w:sz w:val="32"/>
          <w:szCs w:val="32"/>
        </w:rPr>
      </w:pPr>
    </w:p>
    <w:p w:rsidR="000A56B2" w:rsidRDefault="000A56B2" w:rsidP="000A56B2">
      <w:pPr>
        <w:jc w:val="center"/>
        <w:rPr>
          <w:rFonts w:ascii="Times New Roman" w:eastAsia="方正小标宋简体" w:hAnsi="Times New Roman" w:cs="Times New Roman"/>
          <w:sz w:val="44"/>
          <w:szCs w:val="44"/>
        </w:rPr>
      </w:pPr>
      <w:r w:rsidRPr="000C5B04">
        <w:rPr>
          <w:rFonts w:ascii="黑体" w:eastAsia="黑体" w:hAnsi="黑体" w:hint="eastAsia"/>
          <w:sz w:val="32"/>
          <w:szCs w:val="32"/>
        </w:rPr>
        <w:t>二〇一</w:t>
      </w:r>
      <w:r>
        <w:rPr>
          <w:rFonts w:ascii="黑体" w:eastAsia="黑体" w:hAnsi="黑体" w:hint="eastAsia"/>
          <w:sz w:val="32"/>
          <w:szCs w:val="32"/>
        </w:rPr>
        <w:t>九</w:t>
      </w:r>
      <w:r w:rsidRPr="000C5B04">
        <w:rPr>
          <w:rFonts w:ascii="黑体" w:eastAsia="黑体" w:hAnsi="黑体" w:hint="eastAsia"/>
          <w:sz w:val="32"/>
          <w:szCs w:val="32"/>
        </w:rPr>
        <w:t>年</w:t>
      </w:r>
      <w:r>
        <w:rPr>
          <w:rFonts w:ascii="黑体" w:eastAsia="黑体" w:hAnsi="黑体" w:hint="eastAsia"/>
          <w:sz w:val="32"/>
          <w:szCs w:val="32"/>
        </w:rPr>
        <w:t>一</w:t>
      </w:r>
      <w:r w:rsidRPr="000C5B04">
        <w:rPr>
          <w:rFonts w:ascii="黑体" w:eastAsia="黑体" w:hAnsi="黑体" w:hint="eastAsia"/>
          <w:sz w:val="32"/>
          <w:szCs w:val="32"/>
        </w:rPr>
        <w:t>月</w:t>
      </w:r>
    </w:p>
    <w:p w:rsidR="007409B0" w:rsidRDefault="007409B0" w:rsidP="00081DD8">
      <w:pPr>
        <w:spacing w:afterLines="100" w:after="312" w:line="480" w:lineRule="auto"/>
        <w:jc w:val="center"/>
        <w:rPr>
          <w:rFonts w:ascii="黑体" w:eastAsia="黑体"/>
          <w:sz w:val="52"/>
          <w:szCs w:val="52"/>
        </w:rPr>
        <w:sectPr w:rsidR="007409B0" w:rsidSect="00C8092D">
          <w:footerReference w:type="default" r:id="rId11"/>
          <w:footerReference w:type="first" r:id="rId12"/>
          <w:pgSz w:w="11906" w:h="16838"/>
          <w:pgMar w:top="2098" w:right="1474" w:bottom="1985" w:left="1588" w:header="851" w:footer="992" w:gutter="0"/>
          <w:pgNumType w:start="0"/>
          <w:cols w:space="425"/>
          <w:titlePg/>
          <w:docGrid w:type="lines" w:linePitch="312"/>
        </w:sectPr>
      </w:pPr>
    </w:p>
    <w:p w:rsidR="000A56B2" w:rsidRPr="002D7D3D" w:rsidRDefault="000A56B2" w:rsidP="00081DD8">
      <w:pPr>
        <w:spacing w:afterLines="100" w:after="312" w:line="480" w:lineRule="auto"/>
        <w:jc w:val="center"/>
        <w:rPr>
          <w:rFonts w:ascii="黑体" w:eastAsia="黑体"/>
          <w:sz w:val="52"/>
          <w:szCs w:val="52"/>
        </w:rPr>
      </w:pPr>
      <w:r w:rsidRPr="002D7D3D">
        <w:rPr>
          <w:rFonts w:ascii="黑体" w:eastAsia="黑体" w:hint="eastAsia"/>
          <w:sz w:val="52"/>
          <w:szCs w:val="52"/>
        </w:rPr>
        <w:lastRenderedPageBreak/>
        <w:t>目    录</w:t>
      </w:r>
    </w:p>
    <w:p w:rsidR="000A56B2" w:rsidRPr="00F46E9C" w:rsidRDefault="00A77882" w:rsidP="00F46E9C">
      <w:pPr>
        <w:pStyle w:val="1"/>
        <w:spacing w:line="600" w:lineRule="auto"/>
        <w:rPr>
          <w:rStyle w:val="a8"/>
          <w:rFonts w:ascii="楷体" w:eastAsia="楷体" w:hAnsi="楷体"/>
          <w:noProof/>
          <w:sz w:val="32"/>
          <w:szCs w:val="32"/>
          <w:u w:val="none"/>
        </w:rPr>
      </w:pPr>
      <w:r w:rsidRPr="00F46E9C">
        <w:rPr>
          <w:rFonts w:ascii="楷体" w:eastAsia="楷体" w:hAnsi="楷体"/>
          <w:sz w:val="32"/>
          <w:szCs w:val="32"/>
        </w:rPr>
        <w:fldChar w:fldCharType="begin"/>
      </w:r>
      <w:r w:rsidR="000A56B2" w:rsidRPr="00F46E9C">
        <w:rPr>
          <w:rFonts w:ascii="楷体" w:eastAsia="楷体" w:hAnsi="楷体" w:hint="eastAsia"/>
          <w:sz w:val="32"/>
          <w:szCs w:val="32"/>
        </w:rPr>
        <w:instrText>TOC \o "1-1" \h \z \u</w:instrText>
      </w:r>
      <w:r w:rsidRPr="00F46E9C">
        <w:rPr>
          <w:rFonts w:ascii="楷体" w:eastAsia="楷体" w:hAnsi="楷体"/>
          <w:sz w:val="32"/>
          <w:szCs w:val="32"/>
        </w:rPr>
        <w:fldChar w:fldCharType="separate"/>
      </w:r>
      <w:hyperlink w:anchor="_Toc505329322" w:history="1">
        <w:r w:rsidR="000A56B2" w:rsidRPr="00F46E9C">
          <w:rPr>
            <w:rStyle w:val="a8"/>
            <w:rFonts w:ascii="楷体" w:eastAsia="楷体" w:hAnsi="楷体" w:hint="eastAsia"/>
            <w:noProof/>
            <w:sz w:val="32"/>
            <w:szCs w:val="32"/>
            <w:u w:val="none"/>
          </w:rPr>
          <w:t>1.学校情况</w:t>
        </w:r>
        <w:r w:rsidR="000A56B2" w:rsidRPr="00F46E9C">
          <w:rPr>
            <w:rStyle w:val="a8"/>
            <w:rFonts w:ascii="楷体" w:eastAsia="楷体" w:hAnsi="楷体"/>
            <w:noProof/>
            <w:webHidden/>
            <w:sz w:val="32"/>
            <w:szCs w:val="32"/>
            <w:u w:val="none"/>
          </w:rPr>
          <w:tab/>
        </w:r>
      </w:hyperlink>
      <w:r w:rsidR="000A56B2" w:rsidRPr="00F46E9C">
        <w:rPr>
          <w:rStyle w:val="a8"/>
          <w:rFonts w:ascii="楷体" w:eastAsia="楷体" w:hAnsi="楷体" w:hint="eastAsia"/>
          <w:noProof/>
          <w:sz w:val="32"/>
          <w:szCs w:val="32"/>
          <w:u w:val="none"/>
        </w:rPr>
        <w:t>1</w:t>
      </w:r>
    </w:p>
    <w:p w:rsidR="000A56B2" w:rsidRPr="00F46E9C" w:rsidRDefault="003B5F92" w:rsidP="00F46E9C">
      <w:pPr>
        <w:pStyle w:val="1"/>
        <w:spacing w:line="600" w:lineRule="auto"/>
        <w:rPr>
          <w:rFonts w:ascii="楷体" w:eastAsia="楷体" w:hAnsi="楷体"/>
          <w:noProof/>
          <w:sz w:val="32"/>
          <w:szCs w:val="32"/>
        </w:rPr>
      </w:pPr>
      <w:hyperlink w:anchor="_Toc505329323" w:history="1">
        <w:r w:rsidR="000A56B2" w:rsidRPr="00F46E9C">
          <w:rPr>
            <w:rStyle w:val="a8"/>
            <w:rFonts w:ascii="楷体" w:eastAsia="楷体" w:hAnsi="楷体"/>
            <w:noProof/>
            <w:sz w:val="32"/>
            <w:szCs w:val="32"/>
            <w:u w:val="none"/>
          </w:rPr>
          <w:t>2.学校党建</w:t>
        </w:r>
        <w:r w:rsidR="000A56B2" w:rsidRPr="00F46E9C">
          <w:rPr>
            <w:rFonts w:ascii="楷体" w:eastAsia="楷体" w:hAnsi="楷体"/>
            <w:noProof/>
            <w:webHidden/>
            <w:sz w:val="32"/>
            <w:szCs w:val="32"/>
          </w:rPr>
          <w:tab/>
        </w:r>
      </w:hyperlink>
      <w:r w:rsidR="008D36A6">
        <w:rPr>
          <w:rFonts w:ascii="楷体" w:eastAsia="楷体" w:hAnsi="楷体" w:hint="eastAsia"/>
          <w:noProof/>
          <w:sz w:val="32"/>
          <w:szCs w:val="32"/>
        </w:rPr>
        <w:t>10</w:t>
      </w:r>
    </w:p>
    <w:p w:rsidR="000A56B2" w:rsidRPr="00F46E9C" w:rsidRDefault="003B5F92" w:rsidP="00F46E9C">
      <w:pPr>
        <w:pStyle w:val="1"/>
        <w:spacing w:line="600" w:lineRule="auto"/>
        <w:rPr>
          <w:rFonts w:ascii="楷体" w:eastAsia="楷体" w:hAnsi="楷体"/>
          <w:noProof/>
          <w:sz w:val="32"/>
          <w:szCs w:val="32"/>
        </w:rPr>
      </w:pPr>
      <w:hyperlink w:anchor="_Toc505329324" w:history="1">
        <w:r w:rsidR="000A56B2" w:rsidRPr="00F46E9C">
          <w:rPr>
            <w:rStyle w:val="a8"/>
            <w:rFonts w:ascii="楷体" w:eastAsia="楷体" w:hAnsi="楷体"/>
            <w:noProof/>
            <w:sz w:val="32"/>
            <w:szCs w:val="32"/>
            <w:u w:val="none"/>
          </w:rPr>
          <w:t>3.</w:t>
        </w:r>
        <w:r w:rsidR="000A56B2" w:rsidRPr="00F46E9C">
          <w:rPr>
            <w:rStyle w:val="a8"/>
            <w:rFonts w:ascii="楷体" w:eastAsia="楷体" w:hAnsi="楷体" w:hint="eastAsia"/>
            <w:noProof/>
            <w:sz w:val="32"/>
            <w:szCs w:val="32"/>
            <w:u w:val="none"/>
          </w:rPr>
          <w:t>学生发展</w:t>
        </w:r>
        <w:r w:rsidR="000A56B2" w:rsidRPr="00F46E9C">
          <w:rPr>
            <w:rFonts w:ascii="楷体" w:eastAsia="楷体" w:hAnsi="楷体"/>
            <w:noProof/>
            <w:webHidden/>
            <w:sz w:val="32"/>
            <w:szCs w:val="32"/>
          </w:rPr>
          <w:tab/>
        </w:r>
      </w:hyperlink>
      <w:r w:rsidR="000F207B">
        <w:rPr>
          <w:rFonts w:ascii="楷体" w:eastAsia="楷体" w:hAnsi="楷体" w:hint="eastAsia"/>
          <w:noProof/>
          <w:sz w:val="32"/>
          <w:szCs w:val="32"/>
        </w:rPr>
        <w:t>14</w:t>
      </w:r>
    </w:p>
    <w:p w:rsidR="000A56B2" w:rsidRPr="00F46E9C" w:rsidRDefault="003B5F92" w:rsidP="00F46E9C">
      <w:pPr>
        <w:pStyle w:val="1"/>
        <w:spacing w:line="600" w:lineRule="auto"/>
        <w:rPr>
          <w:rFonts w:ascii="楷体" w:eastAsia="楷体" w:hAnsi="楷体"/>
          <w:noProof/>
          <w:sz w:val="32"/>
          <w:szCs w:val="32"/>
        </w:rPr>
      </w:pPr>
      <w:hyperlink w:anchor="_Toc505329325" w:history="1">
        <w:r w:rsidR="000A56B2" w:rsidRPr="00F46E9C">
          <w:rPr>
            <w:rStyle w:val="a8"/>
            <w:rFonts w:ascii="楷体" w:eastAsia="楷体" w:hAnsi="楷体"/>
            <w:noProof/>
            <w:sz w:val="32"/>
            <w:szCs w:val="32"/>
            <w:u w:val="none"/>
          </w:rPr>
          <w:t>4.</w:t>
        </w:r>
        <w:r w:rsidR="000A56B2" w:rsidRPr="00F46E9C">
          <w:rPr>
            <w:rStyle w:val="a8"/>
            <w:rFonts w:ascii="楷体" w:eastAsia="楷体" w:hAnsi="楷体" w:hint="eastAsia"/>
            <w:noProof/>
            <w:sz w:val="32"/>
            <w:szCs w:val="32"/>
            <w:u w:val="none"/>
          </w:rPr>
          <w:t>质量保证</w:t>
        </w:r>
        <w:r w:rsidR="000A56B2" w:rsidRPr="00F46E9C">
          <w:rPr>
            <w:rFonts w:ascii="楷体" w:eastAsia="楷体" w:hAnsi="楷体"/>
            <w:noProof/>
            <w:webHidden/>
            <w:sz w:val="32"/>
            <w:szCs w:val="32"/>
          </w:rPr>
          <w:tab/>
        </w:r>
      </w:hyperlink>
      <w:r w:rsidR="000F207B">
        <w:rPr>
          <w:rFonts w:ascii="楷体" w:eastAsia="楷体" w:hAnsi="楷体" w:hint="eastAsia"/>
          <w:noProof/>
          <w:sz w:val="32"/>
          <w:szCs w:val="32"/>
        </w:rPr>
        <w:t>38</w:t>
      </w:r>
    </w:p>
    <w:p w:rsidR="000A56B2" w:rsidRPr="00F46E9C" w:rsidRDefault="003B5F92" w:rsidP="00F46E9C">
      <w:pPr>
        <w:pStyle w:val="1"/>
        <w:spacing w:line="600" w:lineRule="auto"/>
        <w:rPr>
          <w:rFonts w:ascii="楷体" w:eastAsia="楷体" w:hAnsi="楷体"/>
          <w:noProof/>
          <w:sz w:val="32"/>
          <w:szCs w:val="32"/>
        </w:rPr>
      </w:pPr>
      <w:hyperlink w:anchor="_Toc505329326" w:history="1">
        <w:r w:rsidR="000A56B2" w:rsidRPr="00F46E9C">
          <w:rPr>
            <w:rStyle w:val="a8"/>
            <w:rFonts w:ascii="楷体" w:eastAsia="楷体" w:hAnsi="楷体"/>
            <w:noProof/>
            <w:sz w:val="32"/>
            <w:szCs w:val="32"/>
            <w:u w:val="none"/>
          </w:rPr>
          <w:t>5.</w:t>
        </w:r>
        <w:r w:rsidR="000A56B2" w:rsidRPr="00F46E9C">
          <w:rPr>
            <w:rStyle w:val="a8"/>
            <w:rFonts w:ascii="楷体" w:eastAsia="楷体" w:hAnsi="楷体" w:hint="eastAsia"/>
            <w:noProof/>
            <w:sz w:val="32"/>
            <w:szCs w:val="32"/>
            <w:u w:val="none"/>
          </w:rPr>
          <w:t>校企合作</w:t>
        </w:r>
        <w:r w:rsidR="000A56B2" w:rsidRPr="00F46E9C">
          <w:rPr>
            <w:rFonts w:ascii="楷体" w:eastAsia="楷体" w:hAnsi="楷体"/>
            <w:noProof/>
            <w:webHidden/>
            <w:sz w:val="32"/>
            <w:szCs w:val="32"/>
          </w:rPr>
          <w:tab/>
        </w:r>
      </w:hyperlink>
      <w:r w:rsidR="000F207B">
        <w:rPr>
          <w:rFonts w:ascii="楷体" w:eastAsia="楷体" w:hAnsi="楷体" w:hint="eastAsia"/>
          <w:noProof/>
          <w:sz w:val="32"/>
          <w:szCs w:val="32"/>
        </w:rPr>
        <w:t>54</w:t>
      </w:r>
    </w:p>
    <w:p w:rsidR="000A56B2" w:rsidRPr="00F46E9C" w:rsidRDefault="003B5F92" w:rsidP="00F46E9C">
      <w:pPr>
        <w:pStyle w:val="1"/>
        <w:spacing w:line="600" w:lineRule="auto"/>
        <w:rPr>
          <w:rFonts w:ascii="楷体" w:eastAsia="楷体" w:hAnsi="楷体"/>
          <w:noProof/>
          <w:sz w:val="32"/>
          <w:szCs w:val="32"/>
        </w:rPr>
      </w:pPr>
      <w:hyperlink w:anchor="_Toc505329328" w:history="1">
        <w:r w:rsidR="000A56B2" w:rsidRPr="00F46E9C">
          <w:rPr>
            <w:rStyle w:val="a8"/>
            <w:rFonts w:ascii="楷体" w:eastAsia="楷体" w:hAnsi="楷体"/>
            <w:noProof/>
            <w:sz w:val="32"/>
            <w:szCs w:val="32"/>
            <w:u w:val="none"/>
          </w:rPr>
          <w:t>6.信息化</w:t>
        </w:r>
        <w:r w:rsidR="000A56B2" w:rsidRPr="00F46E9C">
          <w:rPr>
            <w:rFonts w:ascii="楷体" w:eastAsia="楷体" w:hAnsi="楷体"/>
            <w:noProof/>
            <w:webHidden/>
            <w:sz w:val="32"/>
            <w:szCs w:val="32"/>
          </w:rPr>
          <w:tab/>
        </w:r>
      </w:hyperlink>
      <w:r w:rsidR="000F207B">
        <w:rPr>
          <w:rFonts w:ascii="楷体" w:eastAsia="楷体" w:hAnsi="楷体" w:hint="eastAsia"/>
          <w:noProof/>
          <w:sz w:val="32"/>
          <w:szCs w:val="32"/>
        </w:rPr>
        <w:t>59</w:t>
      </w:r>
    </w:p>
    <w:p w:rsidR="000A56B2" w:rsidRPr="00F46E9C" w:rsidRDefault="003B5F92" w:rsidP="00F46E9C">
      <w:pPr>
        <w:pStyle w:val="1"/>
        <w:spacing w:line="600" w:lineRule="auto"/>
        <w:rPr>
          <w:rFonts w:ascii="楷体" w:eastAsia="楷体" w:hAnsi="楷体"/>
          <w:noProof/>
          <w:sz w:val="32"/>
          <w:szCs w:val="32"/>
        </w:rPr>
      </w:pPr>
      <w:hyperlink w:anchor="_Toc505329329" w:history="1">
        <w:r w:rsidR="000A56B2" w:rsidRPr="00F46E9C">
          <w:rPr>
            <w:rStyle w:val="a8"/>
            <w:rFonts w:ascii="楷体" w:eastAsia="楷体" w:hAnsi="楷体"/>
            <w:noProof/>
            <w:sz w:val="32"/>
            <w:szCs w:val="32"/>
            <w:u w:val="none"/>
          </w:rPr>
          <w:t>7.</w:t>
        </w:r>
        <w:r w:rsidR="000A56B2" w:rsidRPr="00F46E9C">
          <w:rPr>
            <w:rStyle w:val="a8"/>
            <w:rFonts w:ascii="楷体" w:eastAsia="楷体" w:hAnsi="楷体" w:hint="eastAsia"/>
            <w:noProof/>
            <w:sz w:val="32"/>
            <w:szCs w:val="32"/>
            <w:u w:val="none"/>
          </w:rPr>
          <w:t>社会贡献</w:t>
        </w:r>
        <w:r w:rsidR="000A56B2" w:rsidRPr="00F46E9C">
          <w:rPr>
            <w:rFonts w:ascii="楷体" w:eastAsia="楷体" w:hAnsi="楷体"/>
            <w:noProof/>
            <w:webHidden/>
            <w:sz w:val="32"/>
            <w:szCs w:val="32"/>
          </w:rPr>
          <w:tab/>
        </w:r>
      </w:hyperlink>
      <w:r w:rsidR="000F207B">
        <w:rPr>
          <w:rFonts w:ascii="楷体" w:eastAsia="楷体" w:hAnsi="楷体" w:hint="eastAsia"/>
          <w:noProof/>
          <w:sz w:val="32"/>
          <w:szCs w:val="32"/>
        </w:rPr>
        <w:t>61</w:t>
      </w:r>
    </w:p>
    <w:p w:rsidR="000A56B2" w:rsidRPr="00F46E9C" w:rsidRDefault="003B5F92" w:rsidP="00F46E9C">
      <w:pPr>
        <w:pStyle w:val="1"/>
        <w:spacing w:line="600" w:lineRule="auto"/>
        <w:rPr>
          <w:rFonts w:ascii="楷体" w:eastAsia="楷体" w:hAnsi="楷体"/>
          <w:noProof/>
          <w:sz w:val="32"/>
          <w:szCs w:val="32"/>
        </w:rPr>
      </w:pPr>
      <w:hyperlink w:anchor="_Toc505329330" w:history="1">
        <w:r w:rsidR="000A56B2" w:rsidRPr="00F46E9C">
          <w:rPr>
            <w:rStyle w:val="a8"/>
            <w:rFonts w:ascii="楷体" w:eastAsia="楷体" w:hAnsi="楷体"/>
            <w:noProof/>
            <w:sz w:val="32"/>
            <w:szCs w:val="32"/>
            <w:u w:val="none"/>
          </w:rPr>
          <w:t>8.</w:t>
        </w:r>
        <w:r w:rsidR="000A56B2" w:rsidRPr="00F46E9C">
          <w:rPr>
            <w:rStyle w:val="a8"/>
            <w:rFonts w:ascii="楷体" w:eastAsia="楷体" w:hAnsi="楷体" w:hint="eastAsia"/>
            <w:noProof/>
            <w:sz w:val="32"/>
            <w:szCs w:val="32"/>
            <w:u w:val="none"/>
          </w:rPr>
          <w:t>举办者履责</w:t>
        </w:r>
        <w:r w:rsidR="000A56B2" w:rsidRPr="00F46E9C">
          <w:rPr>
            <w:rFonts w:ascii="楷体" w:eastAsia="楷体" w:hAnsi="楷体"/>
            <w:noProof/>
            <w:webHidden/>
            <w:sz w:val="32"/>
            <w:szCs w:val="32"/>
          </w:rPr>
          <w:tab/>
        </w:r>
      </w:hyperlink>
      <w:r w:rsidR="000F207B">
        <w:rPr>
          <w:rFonts w:ascii="楷体" w:eastAsia="楷体" w:hAnsi="楷体" w:hint="eastAsia"/>
          <w:noProof/>
          <w:sz w:val="32"/>
          <w:szCs w:val="32"/>
        </w:rPr>
        <w:t>65</w:t>
      </w:r>
    </w:p>
    <w:p w:rsidR="000A56B2" w:rsidRPr="00F46E9C" w:rsidRDefault="00A77882" w:rsidP="00F46E9C">
      <w:pPr>
        <w:pStyle w:val="1"/>
        <w:spacing w:line="600" w:lineRule="auto"/>
        <w:rPr>
          <w:rFonts w:ascii="楷体" w:eastAsia="楷体" w:hAnsi="楷体"/>
          <w:noProof/>
          <w:sz w:val="32"/>
          <w:szCs w:val="32"/>
        </w:rPr>
      </w:pPr>
      <w:r w:rsidRPr="00F46E9C">
        <w:rPr>
          <w:rFonts w:ascii="楷体" w:eastAsia="楷体" w:hAnsi="楷体"/>
          <w:sz w:val="32"/>
          <w:szCs w:val="32"/>
        </w:rPr>
        <w:fldChar w:fldCharType="end"/>
      </w:r>
      <w:hyperlink w:anchor="_Toc505329330" w:history="1">
        <w:r w:rsidR="000A56B2" w:rsidRPr="00F46E9C">
          <w:rPr>
            <w:rStyle w:val="a8"/>
            <w:rFonts w:ascii="楷体" w:eastAsia="楷体" w:hAnsi="楷体" w:hint="eastAsia"/>
            <w:noProof/>
            <w:color w:val="auto"/>
            <w:sz w:val="32"/>
            <w:szCs w:val="32"/>
            <w:u w:val="none"/>
          </w:rPr>
          <w:t>9</w:t>
        </w:r>
        <w:r w:rsidR="000A56B2" w:rsidRPr="00F46E9C">
          <w:rPr>
            <w:rStyle w:val="a8"/>
            <w:rFonts w:ascii="楷体" w:eastAsia="楷体" w:hAnsi="楷体"/>
            <w:noProof/>
            <w:color w:val="auto"/>
            <w:sz w:val="32"/>
            <w:szCs w:val="32"/>
            <w:u w:val="none"/>
          </w:rPr>
          <w:t>.</w:t>
        </w:r>
        <w:r w:rsidR="000A56B2" w:rsidRPr="00F46E9C">
          <w:rPr>
            <w:rStyle w:val="a8"/>
            <w:rFonts w:ascii="楷体" w:eastAsia="楷体" w:hAnsi="楷体" w:hint="eastAsia"/>
            <w:noProof/>
            <w:color w:val="auto"/>
            <w:sz w:val="32"/>
            <w:szCs w:val="32"/>
            <w:u w:val="none"/>
          </w:rPr>
          <w:t>特色创新</w:t>
        </w:r>
        <w:r w:rsidR="000A56B2" w:rsidRPr="00F46E9C">
          <w:rPr>
            <w:rFonts w:ascii="楷体" w:eastAsia="楷体" w:hAnsi="楷体"/>
            <w:noProof/>
            <w:webHidden/>
            <w:sz w:val="32"/>
            <w:szCs w:val="32"/>
          </w:rPr>
          <w:tab/>
        </w:r>
      </w:hyperlink>
      <w:r w:rsidR="000F207B">
        <w:rPr>
          <w:rFonts w:ascii="楷体" w:eastAsia="楷体" w:hAnsi="楷体" w:hint="eastAsia"/>
          <w:noProof/>
          <w:sz w:val="32"/>
          <w:szCs w:val="32"/>
        </w:rPr>
        <w:t>66</w:t>
      </w:r>
    </w:p>
    <w:p w:rsidR="000A56B2" w:rsidRPr="000A56B2" w:rsidRDefault="003B5F92" w:rsidP="00F46E9C">
      <w:pPr>
        <w:pStyle w:val="1"/>
        <w:spacing w:line="600" w:lineRule="auto"/>
        <w:rPr>
          <w:rFonts w:ascii="Calibri" w:hAnsi="Calibri"/>
          <w:noProof/>
          <w:sz w:val="30"/>
          <w:szCs w:val="30"/>
          <w:u w:val="single"/>
          <w:shd w:val="pct15" w:color="auto" w:fill="FFFFFF"/>
        </w:rPr>
      </w:pPr>
      <w:hyperlink w:anchor="_Toc505329330" w:history="1">
        <w:r w:rsidR="000A56B2" w:rsidRPr="00F46E9C">
          <w:rPr>
            <w:rStyle w:val="a8"/>
            <w:rFonts w:ascii="楷体" w:eastAsia="楷体" w:hAnsi="楷体" w:hint="eastAsia"/>
            <w:noProof/>
            <w:color w:val="auto"/>
            <w:sz w:val="32"/>
            <w:szCs w:val="32"/>
            <w:u w:val="none"/>
          </w:rPr>
          <w:t>10</w:t>
        </w:r>
        <w:r w:rsidR="000A56B2" w:rsidRPr="00F46E9C">
          <w:rPr>
            <w:rStyle w:val="a8"/>
            <w:rFonts w:ascii="楷体" w:eastAsia="楷体" w:hAnsi="楷体"/>
            <w:noProof/>
            <w:color w:val="auto"/>
            <w:sz w:val="32"/>
            <w:szCs w:val="32"/>
            <w:u w:val="none"/>
          </w:rPr>
          <w:t>.</w:t>
        </w:r>
        <w:r w:rsidR="000A56B2" w:rsidRPr="00F46E9C">
          <w:rPr>
            <w:rStyle w:val="a8"/>
            <w:rFonts w:ascii="楷体" w:eastAsia="楷体" w:hAnsi="楷体" w:hint="eastAsia"/>
            <w:noProof/>
            <w:color w:val="auto"/>
            <w:sz w:val="32"/>
            <w:szCs w:val="32"/>
            <w:u w:val="none"/>
          </w:rPr>
          <w:t>主要问题和改进措施</w:t>
        </w:r>
        <w:r w:rsidR="000A56B2" w:rsidRPr="00F46E9C">
          <w:rPr>
            <w:rFonts w:ascii="楷体" w:eastAsia="楷体" w:hAnsi="楷体"/>
            <w:noProof/>
            <w:webHidden/>
            <w:sz w:val="32"/>
            <w:szCs w:val="32"/>
          </w:rPr>
          <w:tab/>
        </w:r>
      </w:hyperlink>
      <w:r w:rsidR="000F207B">
        <w:rPr>
          <w:rFonts w:ascii="楷体" w:eastAsia="楷体" w:hAnsi="楷体" w:hint="eastAsia"/>
          <w:noProof/>
          <w:sz w:val="32"/>
          <w:szCs w:val="32"/>
        </w:rPr>
        <w:t>69</w:t>
      </w:r>
    </w:p>
    <w:p w:rsidR="000A56B2" w:rsidRPr="000A56B2" w:rsidRDefault="000A56B2" w:rsidP="000A56B2">
      <w:pPr>
        <w:spacing w:line="720" w:lineRule="auto"/>
        <w:jc w:val="center"/>
        <w:rPr>
          <w:rFonts w:ascii="Times New Roman" w:eastAsia="方正小标宋简体" w:hAnsi="Times New Roman" w:cs="Times New Roman"/>
          <w:sz w:val="44"/>
          <w:szCs w:val="44"/>
          <w:shd w:val="pct15" w:color="auto" w:fill="FFFFFF"/>
        </w:rPr>
      </w:pPr>
    </w:p>
    <w:p w:rsidR="000A56B2" w:rsidRDefault="000A56B2" w:rsidP="000A56B2">
      <w:pPr>
        <w:spacing w:line="720" w:lineRule="auto"/>
        <w:jc w:val="center"/>
        <w:rPr>
          <w:rFonts w:ascii="Times New Roman" w:eastAsia="方正小标宋简体" w:hAnsi="Times New Roman" w:cs="Times New Roman"/>
          <w:sz w:val="44"/>
          <w:szCs w:val="44"/>
        </w:rPr>
      </w:pPr>
    </w:p>
    <w:p w:rsidR="000A56B2" w:rsidRDefault="000A56B2" w:rsidP="00E301F3">
      <w:pPr>
        <w:spacing w:line="578" w:lineRule="exact"/>
        <w:jc w:val="center"/>
        <w:rPr>
          <w:rFonts w:ascii="Times New Roman" w:eastAsia="方正小标宋简体" w:hAnsi="Times New Roman" w:cs="Times New Roman"/>
          <w:sz w:val="44"/>
          <w:szCs w:val="44"/>
        </w:rPr>
      </w:pPr>
    </w:p>
    <w:p w:rsidR="000A56B2" w:rsidRDefault="000A56B2" w:rsidP="00E301F3">
      <w:pPr>
        <w:spacing w:line="578" w:lineRule="exact"/>
        <w:jc w:val="center"/>
        <w:rPr>
          <w:rFonts w:ascii="Times New Roman" w:eastAsia="方正小标宋简体" w:hAnsi="Times New Roman" w:cs="Times New Roman"/>
          <w:sz w:val="44"/>
          <w:szCs w:val="44"/>
        </w:rPr>
      </w:pPr>
    </w:p>
    <w:p w:rsidR="000A56B2" w:rsidRDefault="000A56B2" w:rsidP="00E301F3">
      <w:pPr>
        <w:spacing w:line="578" w:lineRule="exact"/>
        <w:jc w:val="center"/>
        <w:rPr>
          <w:rFonts w:ascii="Times New Roman" w:eastAsia="方正小标宋简体" w:hAnsi="Times New Roman" w:cs="Times New Roman"/>
          <w:sz w:val="44"/>
          <w:szCs w:val="44"/>
        </w:rPr>
      </w:pPr>
    </w:p>
    <w:p w:rsidR="007409B0" w:rsidRDefault="007409B0" w:rsidP="00081DD8">
      <w:pPr>
        <w:spacing w:beforeLines="50" w:before="156" w:afterLines="50" w:after="156" w:line="440" w:lineRule="exact"/>
        <w:jc w:val="center"/>
        <w:rPr>
          <w:rFonts w:ascii="华文中宋" w:eastAsia="华文中宋" w:hAnsi="华文中宋" w:cs="宋体"/>
          <w:bCs/>
          <w:kern w:val="36"/>
          <w:sz w:val="44"/>
          <w:szCs w:val="44"/>
        </w:rPr>
        <w:sectPr w:rsidR="007409B0" w:rsidSect="00C8092D">
          <w:pgSz w:w="11906" w:h="16838"/>
          <w:pgMar w:top="2098" w:right="1474" w:bottom="1985" w:left="1588" w:header="851" w:footer="992" w:gutter="0"/>
          <w:pgNumType w:start="0"/>
          <w:cols w:space="425"/>
          <w:titlePg/>
          <w:docGrid w:type="lines" w:linePitch="312"/>
        </w:sectPr>
      </w:pPr>
    </w:p>
    <w:p w:rsidR="000A56B2" w:rsidRPr="00A7356A" w:rsidRDefault="000A56B2" w:rsidP="00081DD8">
      <w:pPr>
        <w:spacing w:beforeLines="50" w:before="156" w:afterLines="50" w:after="156" w:line="440" w:lineRule="exact"/>
        <w:jc w:val="center"/>
        <w:rPr>
          <w:rFonts w:ascii="华文中宋" w:eastAsia="华文中宋" w:hAnsi="华文中宋" w:cs="宋体"/>
          <w:bCs/>
          <w:kern w:val="36"/>
          <w:sz w:val="44"/>
          <w:szCs w:val="44"/>
        </w:rPr>
      </w:pPr>
      <w:r>
        <w:rPr>
          <w:rFonts w:ascii="华文中宋" w:eastAsia="华文中宋" w:hAnsi="华文中宋" w:cs="宋体" w:hint="eastAsia"/>
          <w:bCs/>
          <w:kern w:val="36"/>
          <w:sz w:val="44"/>
          <w:szCs w:val="44"/>
        </w:rPr>
        <w:lastRenderedPageBreak/>
        <w:t>徐州机电技师学院</w:t>
      </w:r>
      <w:r w:rsidRPr="00A7356A">
        <w:rPr>
          <w:rFonts w:ascii="华文中宋" w:eastAsia="华文中宋" w:hAnsi="华文中宋" w:cs="宋体"/>
          <w:bCs/>
          <w:kern w:val="36"/>
          <w:sz w:val="44"/>
          <w:szCs w:val="44"/>
        </w:rPr>
        <w:t>质量年度报告</w:t>
      </w:r>
      <w:r w:rsidRPr="00A7356A">
        <w:rPr>
          <w:rFonts w:ascii="华文中宋" w:eastAsia="华文中宋" w:hAnsi="华文中宋" w:cs="宋体" w:hint="eastAsia"/>
          <w:bCs/>
          <w:kern w:val="36"/>
          <w:sz w:val="44"/>
          <w:szCs w:val="44"/>
        </w:rPr>
        <w:t>（201</w:t>
      </w:r>
      <w:r>
        <w:rPr>
          <w:rFonts w:ascii="华文中宋" w:eastAsia="华文中宋" w:hAnsi="华文中宋" w:cs="宋体" w:hint="eastAsia"/>
          <w:bCs/>
          <w:kern w:val="36"/>
          <w:sz w:val="44"/>
          <w:szCs w:val="44"/>
        </w:rPr>
        <w:t>8</w:t>
      </w:r>
      <w:r w:rsidRPr="00A7356A">
        <w:rPr>
          <w:rFonts w:ascii="华文中宋" w:eastAsia="华文中宋" w:hAnsi="华文中宋" w:cs="宋体"/>
          <w:bCs/>
          <w:kern w:val="36"/>
          <w:sz w:val="44"/>
          <w:szCs w:val="44"/>
        </w:rPr>
        <w:t>年</w:t>
      </w:r>
      <w:r w:rsidRPr="00A7356A">
        <w:rPr>
          <w:rFonts w:ascii="华文中宋" w:eastAsia="华文中宋" w:hAnsi="华文中宋" w:cs="宋体" w:hint="eastAsia"/>
          <w:bCs/>
          <w:kern w:val="36"/>
          <w:sz w:val="44"/>
          <w:szCs w:val="44"/>
        </w:rPr>
        <w:t>）</w:t>
      </w:r>
    </w:p>
    <w:p w:rsidR="00081DD8" w:rsidRDefault="00081DD8" w:rsidP="00164B2C">
      <w:pPr>
        <w:spacing w:line="276" w:lineRule="auto"/>
        <w:ind w:firstLine="600"/>
        <w:rPr>
          <w:rFonts w:ascii="黑体" w:eastAsia="黑体" w:hAnsi="黑体" w:cs="Times New Roman"/>
          <w:sz w:val="32"/>
          <w:szCs w:val="32"/>
        </w:rPr>
      </w:pPr>
    </w:p>
    <w:p w:rsidR="00B627AA" w:rsidRPr="00E8207B" w:rsidRDefault="00B627AA" w:rsidP="00164B2C">
      <w:pPr>
        <w:spacing w:line="276" w:lineRule="auto"/>
        <w:ind w:firstLine="600"/>
        <w:rPr>
          <w:rFonts w:ascii="黑体" w:eastAsia="黑体" w:hAnsi="黑体" w:cs="Times New Roman"/>
          <w:sz w:val="32"/>
          <w:szCs w:val="32"/>
        </w:rPr>
      </w:pPr>
      <w:r w:rsidRPr="00E8207B">
        <w:rPr>
          <w:rFonts w:ascii="黑体" w:eastAsia="黑体" w:hAnsi="黑体" w:cs="Times New Roman"/>
          <w:sz w:val="32"/>
          <w:szCs w:val="32"/>
        </w:rPr>
        <w:t>1.</w:t>
      </w:r>
      <w:r w:rsidR="00EC78AE" w:rsidRPr="00E8207B">
        <w:rPr>
          <w:rFonts w:ascii="黑体" w:eastAsia="黑体" w:hAnsi="黑体" w:cs="Times New Roman"/>
          <w:sz w:val="32"/>
          <w:szCs w:val="32"/>
        </w:rPr>
        <w:t>基本</w:t>
      </w:r>
      <w:r w:rsidRPr="00E8207B">
        <w:rPr>
          <w:rFonts w:ascii="黑体" w:eastAsia="黑体" w:hAnsi="黑体" w:cs="Times New Roman"/>
          <w:sz w:val="32"/>
          <w:szCs w:val="32"/>
        </w:rPr>
        <w:t>情况</w:t>
      </w:r>
    </w:p>
    <w:p w:rsidR="00B05342" w:rsidRPr="00694BC4" w:rsidRDefault="00B627AA" w:rsidP="006A27B6">
      <w:pPr>
        <w:spacing w:line="560" w:lineRule="exact"/>
        <w:ind w:firstLine="600"/>
        <w:rPr>
          <w:rFonts w:ascii="Times New Roman" w:eastAsia="仿宋" w:hAnsi="Times New Roman" w:cs="Times New Roman"/>
          <w:b/>
          <w:sz w:val="32"/>
          <w:szCs w:val="32"/>
        </w:rPr>
      </w:pPr>
      <w:r w:rsidRPr="00694BC4">
        <w:rPr>
          <w:rFonts w:ascii="Times New Roman" w:eastAsia="仿宋" w:hAnsi="Times New Roman" w:cs="Times New Roman"/>
          <w:b/>
          <w:sz w:val="32"/>
          <w:szCs w:val="32"/>
        </w:rPr>
        <w:t>1.1</w:t>
      </w:r>
      <w:r w:rsidRPr="00694BC4">
        <w:rPr>
          <w:rFonts w:ascii="Times New Roman" w:eastAsia="仿宋" w:hAnsi="Times New Roman" w:cs="Times New Roman"/>
          <w:b/>
          <w:sz w:val="32"/>
          <w:szCs w:val="32"/>
        </w:rPr>
        <w:t>学校概况。</w:t>
      </w:r>
    </w:p>
    <w:p w:rsidR="001D4F01" w:rsidRDefault="001D4F01" w:rsidP="006A27B6">
      <w:pPr>
        <w:spacing w:line="560" w:lineRule="exact"/>
        <w:ind w:firstLineChars="200" w:firstLine="640"/>
        <w:rPr>
          <w:rFonts w:ascii="仿宋" w:eastAsia="仿宋" w:hAnsi="仿宋"/>
          <w:color w:val="000000"/>
          <w:sz w:val="32"/>
          <w:szCs w:val="32"/>
        </w:rPr>
      </w:pPr>
      <w:r>
        <w:rPr>
          <w:rFonts w:ascii="仿宋" w:eastAsia="仿宋" w:hAnsi="仿宋" w:hint="eastAsia"/>
          <w:color w:val="000000"/>
          <w:sz w:val="32"/>
          <w:szCs w:val="32"/>
        </w:rPr>
        <w:t>徐州机电技师学院、徐州机电工程学校（以下简称学校）始建于1978年，</w:t>
      </w:r>
      <w:r w:rsidRPr="00C9370A">
        <w:rPr>
          <w:rFonts w:ascii="仿宋" w:eastAsia="仿宋" w:hAnsi="仿宋" w:hint="eastAsia"/>
          <w:color w:val="000000"/>
          <w:sz w:val="32"/>
          <w:szCs w:val="32"/>
        </w:rPr>
        <w:t>隶属于江苏省</w:t>
      </w:r>
      <w:r>
        <w:rPr>
          <w:rFonts w:ascii="仿宋" w:eastAsia="仿宋" w:hAnsi="仿宋" w:hint="eastAsia"/>
          <w:color w:val="000000"/>
          <w:sz w:val="32"/>
          <w:szCs w:val="32"/>
        </w:rPr>
        <w:t>应急管理厅，</w:t>
      </w:r>
      <w:r w:rsidRPr="00C9370A">
        <w:rPr>
          <w:rFonts w:ascii="仿宋" w:eastAsia="仿宋" w:hAnsi="仿宋" w:hint="eastAsia"/>
          <w:color w:val="000000"/>
          <w:sz w:val="32"/>
          <w:szCs w:val="32"/>
        </w:rPr>
        <w:t>为江苏省财政全额拨款的正处级建制的事业单位，</w:t>
      </w:r>
      <w:r w:rsidRPr="00D422FB">
        <w:rPr>
          <w:rFonts w:ascii="仿宋" w:eastAsia="仿宋" w:hAnsi="仿宋" w:hint="eastAsia"/>
          <w:color w:val="000000"/>
          <w:sz w:val="32"/>
          <w:szCs w:val="32"/>
        </w:rPr>
        <w:t>实行“两块牌子、一套班子”管理模式</w:t>
      </w:r>
      <w:r>
        <w:rPr>
          <w:rFonts w:ascii="仿宋" w:eastAsia="仿宋" w:hAnsi="仿宋" w:hint="eastAsia"/>
          <w:color w:val="000000"/>
          <w:sz w:val="32"/>
          <w:szCs w:val="32"/>
        </w:rPr>
        <w:t>。</w:t>
      </w:r>
      <w:r w:rsidRPr="00D422FB">
        <w:rPr>
          <w:rFonts w:ascii="仿宋" w:eastAsia="仿宋" w:hAnsi="仿宋" w:hint="eastAsia"/>
          <w:color w:val="000000"/>
          <w:sz w:val="32"/>
          <w:szCs w:val="32"/>
        </w:rPr>
        <w:t>现为国家级重点职业学校</w:t>
      </w:r>
      <w:r>
        <w:rPr>
          <w:rFonts w:ascii="仿宋" w:eastAsia="仿宋" w:hAnsi="仿宋" w:hint="eastAsia"/>
          <w:color w:val="000000"/>
          <w:sz w:val="32"/>
          <w:szCs w:val="32"/>
        </w:rPr>
        <w:t>、</w:t>
      </w:r>
      <w:r w:rsidRPr="00D422FB">
        <w:rPr>
          <w:rFonts w:ascii="仿宋" w:eastAsia="仿宋" w:hAnsi="仿宋" w:hint="eastAsia"/>
          <w:color w:val="000000"/>
          <w:sz w:val="32"/>
          <w:szCs w:val="32"/>
        </w:rPr>
        <w:t>国家级高技能人才培训基地、“十二五”首批“江苏省高技能人才培养示范基地”。</w:t>
      </w:r>
    </w:p>
    <w:p w:rsidR="001D4F01" w:rsidRDefault="001D4F01" w:rsidP="006A27B6">
      <w:pPr>
        <w:spacing w:line="560" w:lineRule="exact"/>
        <w:ind w:firstLineChars="200" w:firstLine="640"/>
        <w:rPr>
          <w:rFonts w:ascii="仿宋" w:eastAsia="仿宋" w:hAnsi="仿宋"/>
          <w:color w:val="000000"/>
          <w:sz w:val="32"/>
          <w:szCs w:val="32"/>
        </w:rPr>
      </w:pPr>
      <w:r>
        <w:rPr>
          <w:rFonts w:ascii="仿宋" w:eastAsia="仿宋" w:hAnsi="仿宋" w:hint="eastAsia"/>
          <w:color w:val="000000"/>
          <w:sz w:val="32"/>
          <w:szCs w:val="32"/>
        </w:rPr>
        <w:t>学校</w:t>
      </w:r>
      <w:r w:rsidRPr="00C9370A">
        <w:rPr>
          <w:rFonts w:ascii="仿宋" w:eastAsia="仿宋" w:hAnsi="仿宋" w:hint="eastAsia"/>
          <w:color w:val="000000"/>
          <w:sz w:val="32"/>
          <w:szCs w:val="32"/>
        </w:rPr>
        <w:t>位于历史文化名城徐州，</w:t>
      </w:r>
      <w:proofErr w:type="gramStart"/>
      <w:r w:rsidRPr="00C9370A">
        <w:rPr>
          <w:rFonts w:ascii="仿宋" w:eastAsia="仿宋" w:hAnsi="仿宋" w:hint="eastAsia"/>
          <w:color w:val="000000"/>
          <w:sz w:val="32"/>
          <w:szCs w:val="32"/>
        </w:rPr>
        <w:t>座落</w:t>
      </w:r>
      <w:proofErr w:type="gramEnd"/>
      <w:r w:rsidRPr="00C9370A">
        <w:rPr>
          <w:rFonts w:ascii="仿宋" w:eastAsia="仿宋" w:hAnsi="仿宋" w:hint="eastAsia"/>
          <w:color w:val="000000"/>
          <w:sz w:val="32"/>
          <w:szCs w:val="32"/>
        </w:rPr>
        <w:t>在国家级徐州经济技术开发区，占地150余亩，校舍面积十万余平米。拥有现代化的校园网、校园广播及电视系统、多媒体教室、电子阅览室、计算机信息中心、图书馆和健身中心，建有先进的汽车综合实训基地、数控与机加工实训基地、电气自动化实训基地、机电装调技术实训基地、幼教实训基地、工业机器人实训车间、楼宇智能安防布线车间、</w:t>
      </w:r>
      <w:proofErr w:type="gramStart"/>
      <w:r w:rsidRPr="00C9370A">
        <w:rPr>
          <w:rFonts w:ascii="仿宋" w:eastAsia="仿宋" w:hAnsi="仿宋" w:hint="eastAsia"/>
          <w:color w:val="000000"/>
          <w:sz w:val="32"/>
          <w:szCs w:val="32"/>
        </w:rPr>
        <w:t>动漫机房</w:t>
      </w:r>
      <w:proofErr w:type="gramEnd"/>
      <w:r w:rsidRPr="00C9370A">
        <w:rPr>
          <w:rFonts w:ascii="仿宋" w:eastAsia="仿宋" w:hAnsi="仿宋" w:hint="eastAsia"/>
          <w:color w:val="000000"/>
          <w:sz w:val="32"/>
          <w:szCs w:val="32"/>
        </w:rPr>
        <w:t>、PLC实验室、液压与气动车间、会计模拟实训室、形体实训室等一系列专业实验室和实习实训场所</w:t>
      </w:r>
      <w:r>
        <w:rPr>
          <w:rFonts w:ascii="仿宋" w:eastAsia="仿宋" w:hAnsi="仿宋" w:hint="eastAsia"/>
          <w:color w:val="000000"/>
          <w:sz w:val="32"/>
          <w:szCs w:val="32"/>
        </w:rPr>
        <w:t>。截至2018年</w:t>
      </w:r>
      <w:r w:rsidR="001B516C">
        <w:rPr>
          <w:rFonts w:ascii="仿宋" w:eastAsia="仿宋" w:hAnsi="仿宋" w:hint="eastAsia"/>
          <w:color w:val="000000"/>
          <w:sz w:val="32"/>
          <w:szCs w:val="32"/>
        </w:rPr>
        <w:t>底</w:t>
      </w:r>
      <w:r>
        <w:rPr>
          <w:rFonts w:ascii="仿宋" w:eastAsia="仿宋" w:hAnsi="仿宋" w:hint="eastAsia"/>
          <w:color w:val="000000"/>
          <w:sz w:val="32"/>
          <w:szCs w:val="32"/>
        </w:rPr>
        <w:t>，</w:t>
      </w:r>
      <w:r w:rsidRPr="00016641">
        <w:rPr>
          <w:rFonts w:ascii="仿宋" w:eastAsia="仿宋" w:hAnsi="仿宋" w:hint="eastAsia"/>
          <w:color w:val="000000"/>
          <w:sz w:val="32"/>
          <w:szCs w:val="32"/>
        </w:rPr>
        <w:t>学校</w:t>
      </w:r>
      <w:proofErr w:type="gramStart"/>
      <w:r w:rsidRPr="00016641">
        <w:rPr>
          <w:rFonts w:ascii="仿宋" w:eastAsia="仿宋" w:hAnsi="仿宋" w:hint="eastAsia"/>
          <w:color w:val="000000"/>
          <w:sz w:val="32"/>
          <w:szCs w:val="32"/>
        </w:rPr>
        <w:t>固定总</w:t>
      </w:r>
      <w:proofErr w:type="gramEnd"/>
      <w:r w:rsidRPr="00016641">
        <w:rPr>
          <w:rFonts w:ascii="仿宋" w:eastAsia="仿宋" w:hAnsi="仿宋" w:hint="eastAsia"/>
          <w:color w:val="000000"/>
          <w:sz w:val="32"/>
          <w:szCs w:val="32"/>
        </w:rPr>
        <w:t>资产</w:t>
      </w:r>
      <w:r w:rsidR="001B516C" w:rsidRPr="001B516C">
        <w:rPr>
          <w:rFonts w:ascii="仿宋" w:eastAsia="仿宋" w:hAnsi="仿宋" w:hint="eastAsia"/>
          <w:sz w:val="32"/>
          <w:szCs w:val="32"/>
        </w:rPr>
        <w:t>16841.645万元</w:t>
      </w:r>
      <w:r>
        <w:rPr>
          <w:rFonts w:ascii="仿宋" w:eastAsia="仿宋" w:hAnsi="仿宋" w:hint="eastAsia"/>
          <w:color w:val="000000"/>
          <w:sz w:val="32"/>
          <w:szCs w:val="32"/>
        </w:rPr>
        <w:t>。</w:t>
      </w:r>
    </w:p>
    <w:p w:rsidR="001D4F01" w:rsidRPr="00E47D95" w:rsidRDefault="001D4F01" w:rsidP="006A27B6">
      <w:pPr>
        <w:spacing w:line="560" w:lineRule="exact"/>
        <w:ind w:firstLineChars="200" w:firstLine="640"/>
        <w:rPr>
          <w:rFonts w:eastAsia="仿宋"/>
          <w:sz w:val="32"/>
          <w:szCs w:val="32"/>
        </w:rPr>
      </w:pPr>
      <w:r>
        <w:rPr>
          <w:rFonts w:ascii="仿宋" w:eastAsia="仿宋" w:hAnsi="仿宋" w:hint="eastAsia"/>
          <w:color w:val="000000"/>
          <w:sz w:val="32"/>
          <w:szCs w:val="32"/>
        </w:rPr>
        <w:t>2018年</w:t>
      </w:r>
      <w:r w:rsidRPr="002D07BF">
        <w:rPr>
          <w:rFonts w:ascii="仿宋" w:eastAsia="仿宋" w:hAnsi="仿宋" w:hint="eastAsia"/>
          <w:color w:val="000000"/>
          <w:sz w:val="32"/>
          <w:szCs w:val="32"/>
        </w:rPr>
        <w:t>学校继续</w:t>
      </w:r>
      <w:r>
        <w:rPr>
          <w:rFonts w:ascii="仿宋" w:eastAsia="仿宋" w:hAnsi="仿宋" w:hint="eastAsia"/>
          <w:color w:val="000000"/>
          <w:sz w:val="32"/>
          <w:szCs w:val="32"/>
        </w:rPr>
        <w:t>认真</w:t>
      </w:r>
      <w:r w:rsidRPr="002D07BF">
        <w:rPr>
          <w:rFonts w:ascii="仿宋" w:eastAsia="仿宋" w:hAnsi="仿宋" w:hint="eastAsia"/>
          <w:color w:val="000000"/>
          <w:sz w:val="32"/>
          <w:szCs w:val="32"/>
        </w:rPr>
        <w:t>贯彻落实《教育部关于深化职业教育教学改革 全面提高人才培养质量的若干意见》、《国务院关于加快发展现代职业教育的决定》、《现代职业教育体系建设规划（2014-2020年）》</w:t>
      </w:r>
      <w:r>
        <w:rPr>
          <w:rFonts w:ascii="仿宋" w:eastAsia="仿宋" w:hAnsi="仿宋" w:hint="eastAsia"/>
          <w:color w:val="000000"/>
          <w:sz w:val="32"/>
          <w:szCs w:val="32"/>
        </w:rPr>
        <w:t>等文件精神要求，秉承</w:t>
      </w:r>
      <w:r w:rsidRPr="00C9370A">
        <w:rPr>
          <w:rFonts w:ascii="仿宋" w:eastAsia="仿宋" w:hAnsi="仿宋" w:hint="eastAsia"/>
          <w:color w:val="000000"/>
          <w:sz w:val="32"/>
          <w:szCs w:val="32"/>
        </w:rPr>
        <w:t>“</w:t>
      </w:r>
      <w:r w:rsidRPr="002A3061">
        <w:rPr>
          <w:rFonts w:ascii="仿宋" w:eastAsia="仿宋" w:hAnsi="仿宋" w:hint="eastAsia"/>
          <w:color w:val="000000"/>
          <w:sz w:val="32"/>
          <w:szCs w:val="32"/>
        </w:rPr>
        <w:t>以服务为宗旨、以</w:t>
      </w:r>
      <w:r w:rsidRPr="002A3061">
        <w:rPr>
          <w:rFonts w:ascii="仿宋" w:eastAsia="仿宋" w:hAnsi="仿宋" w:hint="eastAsia"/>
          <w:color w:val="000000"/>
          <w:sz w:val="32"/>
          <w:szCs w:val="32"/>
        </w:rPr>
        <w:lastRenderedPageBreak/>
        <w:t>就业为导向</w:t>
      </w:r>
      <w:r>
        <w:rPr>
          <w:rFonts w:ascii="仿宋" w:eastAsia="仿宋" w:hAnsi="仿宋" w:hint="eastAsia"/>
          <w:color w:val="000000"/>
          <w:sz w:val="32"/>
          <w:szCs w:val="32"/>
        </w:rPr>
        <w:t>、</w:t>
      </w:r>
      <w:r w:rsidRPr="00C9370A">
        <w:rPr>
          <w:rFonts w:ascii="仿宋" w:eastAsia="仿宋" w:hAnsi="仿宋" w:hint="eastAsia"/>
          <w:color w:val="000000"/>
          <w:sz w:val="32"/>
          <w:szCs w:val="32"/>
        </w:rPr>
        <w:t>以能力为本位”的</w:t>
      </w:r>
      <w:r>
        <w:rPr>
          <w:rFonts w:ascii="仿宋" w:eastAsia="仿宋" w:hAnsi="仿宋" w:hint="eastAsia"/>
          <w:color w:val="000000"/>
          <w:sz w:val="32"/>
          <w:szCs w:val="32"/>
        </w:rPr>
        <w:t>办学</w:t>
      </w:r>
      <w:r w:rsidRPr="00C9370A">
        <w:rPr>
          <w:rFonts w:ascii="仿宋" w:eastAsia="仿宋" w:hAnsi="仿宋" w:hint="eastAsia"/>
          <w:color w:val="000000"/>
          <w:sz w:val="32"/>
          <w:szCs w:val="32"/>
        </w:rPr>
        <w:t>理念，</w:t>
      </w:r>
      <w:r>
        <w:rPr>
          <w:rFonts w:ascii="仿宋" w:eastAsia="仿宋" w:hAnsi="仿宋" w:hint="eastAsia"/>
          <w:color w:val="000000"/>
          <w:sz w:val="32"/>
          <w:szCs w:val="32"/>
        </w:rPr>
        <w:t>紧扣“强化内涵 打造品牌”年度定位，</w:t>
      </w:r>
      <w:r w:rsidRPr="002670FD">
        <w:rPr>
          <w:rFonts w:ascii="仿宋" w:eastAsia="仿宋" w:hAnsi="仿宋" w:hint="eastAsia"/>
          <w:color w:val="000000"/>
          <w:sz w:val="32"/>
          <w:szCs w:val="32"/>
        </w:rPr>
        <w:t>强化学校内涵发展，全面提高人才培养质量</w:t>
      </w:r>
      <w:r>
        <w:rPr>
          <w:rFonts w:ascii="仿宋" w:eastAsia="仿宋" w:hAnsi="仿宋" w:hint="eastAsia"/>
          <w:color w:val="000000"/>
          <w:sz w:val="32"/>
          <w:szCs w:val="32"/>
        </w:rPr>
        <w:t>，</w:t>
      </w:r>
      <w:r w:rsidRPr="00C9370A">
        <w:rPr>
          <w:rFonts w:ascii="仿宋" w:eastAsia="仿宋" w:hAnsi="仿宋" w:hint="eastAsia"/>
          <w:color w:val="000000"/>
          <w:sz w:val="32"/>
          <w:szCs w:val="32"/>
        </w:rPr>
        <w:t>努力造就社会</w:t>
      </w:r>
      <w:r>
        <w:rPr>
          <w:rFonts w:ascii="仿宋" w:eastAsia="仿宋" w:hAnsi="仿宋" w:hint="eastAsia"/>
          <w:color w:val="000000"/>
          <w:sz w:val="32"/>
          <w:szCs w:val="32"/>
        </w:rPr>
        <w:t>需要的</w:t>
      </w:r>
      <w:r w:rsidRPr="00C9370A">
        <w:rPr>
          <w:rFonts w:ascii="仿宋" w:eastAsia="仿宋" w:hAnsi="仿宋" w:hint="eastAsia"/>
          <w:color w:val="000000"/>
          <w:sz w:val="32"/>
          <w:szCs w:val="32"/>
        </w:rPr>
        <w:t>高素质技能型人才</w:t>
      </w:r>
      <w:r>
        <w:rPr>
          <w:rFonts w:ascii="仿宋" w:eastAsia="仿宋" w:hAnsi="仿宋" w:hint="eastAsia"/>
          <w:color w:val="000000"/>
          <w:sz w:val="32"/>
          <w:szCs w:val="32"/>
        </w:rPr>
        <w:t>，推进了各项事业顺利发展。2018年学校</w:t>
      </w:r>
      <w:r>
        <w:rPr>
          <w:rFonts w:eastAsia="仿宋" w:cs="宋体" w:hint="eastAsia"/>
          <w:sz w:val="32"/>
          <w:szCs w:val="32"/>
        </w:rPr>
        <w:t>提出发展“</w:t>
      </w:r>
      <w:r w:rsidRPr="008873A5">
        <w:rPr>
          <w:rFonts w:eastAsia="仿宋" w:cs="宋体" w:hint="eastAsia"/>
          <w:sz w:val="32"/>
          <w:szCs w:val="32"/>
        </w:rPr>
        <w:t>四大理念</w:t>
      </w:r>
      <w:r>
        <w:rPr>
          <w:rFonts w:eastAsia="仿宋" w:cs="宋体" w:hint="eastAsia"/>
          <w:sz w:val="32"/>
          <w:szCs w:val="32"/>
        </w:rPr>
        <w:t>”</w:t>
      </w:r>
      <w:r w:rsidRPr="008873A5">
        <w:rPr>
          <w:rFonts w:eastAsia="仿宋" w:cs="宋体" w:hint="eastAsia"/>
          <w:sz w:val="32"/>
          <w:szCs w:val="32"/>
        </w:rPr>
        <w:t>，胜利</w:t>
      </w:r>
      <w:r>
        <w:rPr>
          <w:rFonts w:eastAsia="仿宋" w:cs="仿宋" w:hint="eastAsia"/>
          <w:bCs/>
          <w:sz w:val="32"/>
          <w:szCs w:val="32"/>
        </w:rPr>
        <w:t>召开</w:t>
      </w:r>
      <w:r w:rsidRPr="008873A5">
        <w:rPr>
          <w:rFonts w:eastAsia="仿宋" w:cs="仿宋" w:hint="eastAsia"/>
          <w:bCs/>
          <w:sz w:val="32"/>
          <w:szCs w:val="32"/>
        </w:rPr>
        <w:t>八届三次教代会，</w:t>
      </w:r>
      <w:r>
        <w:rPr>
          <w:rFonts w:eastAsia="仿宋" w:hint="eastAsia"/>
          <w:sz w:val="32"/>
          <w:szCs w:val="32"/>
        </w:rPr>
        <w:t>确立了“强化内涵·打造品牌”年度定位，提出了学校</w:t>
      </w:r>
      <w:r w:rsidRPr="008873A5">
        <w:rPr>
          <w:rFonts w:eastAsia="仿宋" w:hint="eastAsia"/>
          <w:sz w:val="32"/>
          <w:szCs w:val="32"/>
        </w:rPr>
        <w:t>发展愿景，设计了美好发展蓝图。</w:t>
      </w:r>
      <w:r w:rsidRPr="008873A5">
        <w:rPr>
          <w:rFonts w:eastAsia="仿宋" w:cs="仿宋" w:hint="eastAsia"/>
          <w:bCs/>
          <w:sz w:val="32"/>
          <w:szCs w:val="32"/>
        </w:rPr>
        <w:t>深化院系两级管理体制改革，</w:t>
      </w:r>
      <w:r w:rsidRPr="008873A5">
        <w:rPr>
          <w:rFonts w:eastAsia="仿宋" w:hint="eastAsia"/>
          <w:sz w:val="32"/>
          <w:szCs w:val="32"/>
        </w:rPr>
        <w:t>完成新一轮岗位竞聘，新出台《师德师风考核实施意见》等十余项规范性制度和办法，加强资金和预算管理，完善目标管理和经费切块管理，管理水平跃升新台阶，工作效能进一步增强。</w:t>
      </w:r>
      <w:r w:rsidRPr="008873A5">
        <w:rPr>
          <w:rFonts w:eastAsia="仿宋" w:cs="仿宋" w:hint="eastAsia"/>
          <w:bCs/>
          <w:sz w:val="32"/>
          <w:szCs w:val="32"/>
        </w:rPr>
        <w:t>进一步规范议事规</w:t>
      </w:r>
      <w:r w:rsidRPr="00E47D95">
        <w:rPr>
          <w:rFonts w:eastAsia="仿宋" w:hint="eastAsia"/>
          <w:sz w:val="32"/>
          <w:szCs w:val="32"/>
        </w:rPr>
        <w:t>则，坚持党建例会、教学、学生管理和后勤例会制度，通报、布置党建党风廉政建设、教育教学服务重大工作。</w:t>
      </w:r>
      <w:r>
        <w:rPr>
          <w:rFonts w:eastAsia="仿宋" w:hint="eastAsia"/>
          <w:sz w:val="32"/>
          <w:szCs w:val="32"/>
        </w:rPr>
        <w:t>学校</w:t>
      </w:r>
      <w:r w:rsidRPr="00E47D95">
        <w:rPr>
          <w:rFonts w:eastAsia="仿宋" w:hint="eastAsia"/>
          <w:sz w:val="32"/>
          <w:szCs w:val="32"/>
        </w:rPr>
        <w:t>全面加强党的建设，深入开展解放思想大讨论、“学院至上”大讨论、“不忘初心·牢记使命”主题教育、“弘扬爱国奋斗精神建功立业新时代”等活动，集聚了学院高质量发展的新动能，营造了风清气正干劲足的良好氛围。平安校园建设进一步夯实，团学工作开创新局面，后勤保障更加有力，校园文化品牌进一步彰显，</w:t>
      </w:r>
      <w:r>
        <w:rPr>
          <w:rFonts w:eastAsia="仿宋" w:hint="eastAsia"/>
          <w:sz w:val="32"/>
          <w:szCs w:val="32"/>
        </w:rPr>
        <w:t>服务地方经济的能力进一步增强，社会声誉度、美誉度进一步提高。</w:t>
      </w:r>
      <w:r w:rsidR="00CD42CF">
        <w:rPr>
          <w:rFonts w:eastAsia="仿宋" w:hint="eastAsia"/>
          <w:sz w:val="32"/>
          <w:szCs w:val="32"/>
        </w:rPr>
        <w:t>2018</w:t>
      </w:r>
      <w:r w:rsidR="00CD42CF">
        <w:rPr>
          <w:rFonts w:eastAsia="仿宋" w:hint="eastAsia"/>
          <w:sz w:val="32"/>
          <w:szCs w:val="32"/>
        </w:rPr>
        <w:t>年</w:t>
      </w:r>
      <w:r>
        <w:rPr>
          <w:rFonts w:eastAsia="仿宋" w:hint="eastAsia"/>
          <w:sz w:val="32"/>
          <w:szCs w:val="32"/>
        </w:rPr>
        <w:t>学校</w:t>
      </w:r>
      <w:r w:rsidRPr="00E47D95">
        <w:rPr>
          <w:rFonts w:eastAsia="仿宋" w:hint="eastAsia"/>
          <w:sz w:val="32"/>
          <w:szCs w:val="32"/>
        </w:rPr>
        <w:t>荣获徐州市教育系统“先进基层党组织”称号、徐州市唯一</w:t>
      </w:r>
      <w:proofErr w:type="gramStart"/>
      <w:r w:rsidRPr="00E47D95">
        <w:rPr>
          <w:rFonts w:eastAsia="仿宋" w:hint="eastAsia"/>
          <w:sz w:val="32"/>
          <w:szCs w:val="32"/>
        </w:rPr>
        <w:t>一个</w:t>
      </w:r>
      <w:proofErr w:type="gramEnd"/>
      <w:r w:rsidRPr="00E47D95">
        <w:rPr>
          <w:rFonts w:eastAsia="仿宋" w:hint="eastAsia"/>
          <w:sz w:val="32"/>
          <w:szCs w:val="32"/>
        </w:rPr>
        <w:t>“徐州市技工教育先进单位”、徐州市唯一</w:t>
      </w:r>
      <w:proofErr w:type="gramStart"/>
      <w:r w:rsidRPr="00E47D95">
        <w:rPr>
          <w:rFonts w:eastAsia="仿宋" w:hint="eastAsia"/>
          <w:sz w:val="32"/>
          <w:szCs w:val="32"/>
        </w:rPr>
        <w:t>一个</w:t>
      </w:r>
      <w:proofErr w:type="gramEnd"/>
      <w:r w:rsidRPr="00E47D95">
        <w:rPr>
          <w:rFonts w:eastAsia="仿宋" w:hint="eastAsia"/>
          <w:sz w:val="32"/>
          <w:szCs w:val="32"/>
        </w:rPr>
        <w:t>“最佳专利申报学校”、徐州经开区“宣传思想文化工作先进集体”称号。</w:t>
      </w:r>
    </w:p>
    <w:p w:rsidR="00B627AA" w:rsidRPr="00694BC4" w:rsidRDefault="00B627AA" w:rsidP="006A27B6">
      <w:pPr>
        <w:spacing w:line="560" w:lineRule="exact"/>
        <w:ind w:firstLine="600"/>
        <w:rPr>
          <w:rFonts w:ascii="Times New Roman" w:eastAsia="仿宋" w:hAnsi="Times New Roman" w:cs="Times New Roman"/>
          <w:b/>
          <w:sz w:val="24"/>
          <w:szCs w:val="24"/>
        </w:rPr>
      </w:pPr>
      <w:r w:rsidRPr="00694BC4">
        <w:rPr>
          <w:rFonts w:ascii="Times New Roman" w:eastAsia="仿宋" w:hAnsi="Times New Roman" w:cs="Times New Roman"/>
          <w:b/>
          <w:sz w:val="32"/>
          <w:szCs w:val="32"/>
        </w:rPr>
        <w:t xml:space="preserve">1.2 </w:t>
      </w:r>
      <w:r w:rsidRPr="00694BC4">
        <w:rPr>
          <w:rFonts w:ascii="Times New Roman" w:eastAsia="仿宋" w:hAnsi="Times New Roman" w:cs="Times New Roman"/>
          <w:b/>
          <w:sz w:val="32"/>
          <w:szCs w:val="32"/>
        </w:rPr>
        <w:t>学生情况。</w:t>
      </w:r>
    </w:p>
    <w:p w:rsidR="001D4F01" w:rsidRPr="00694BC4" w:rsidRDefault="001D4F01" w:rsidP="00694BC4">
      <w:pPr>
        <w:spacing w:line="560" w:lineRule="exact"/>
        <w:ind w:firstLineChars="200" w:firstLine="643"/>
        <w:rPr>
          <w:rFonts w:ascii="仿宋" w:eastAsia="仿宋" w:hAnsi="仿宋" w:cs="Times New Roman"/>
          <w:b/>
          <w:color w:val="000000"/>
          <w:sz w:val="32"/>
          <w:szCs w:val="32"/>
        </w:rPr>
      </w:pPr>
      <w:r w:rsidRPr="00694BC4">
        <w:rPr>
          <w:rFonts w:ascii="仿宋" w:eastAsia="仿宋" w:hAnsi="仿宋" w:cs="Times New Roman" w:hint="eastAsia"/>
          <w:b/>
          <w:color w:val="000000"/>
          <w:sz w:val="32"/>
          <w:szCs w:val="32"/>
        </w:rPr>
        <w:lastRenderedPageBreak/>
        <w:t>1.2.1招生规模</w:t>
      </w:r>
    </w:p>
    <w:p w:rsidR="001D4F01" w:rsidRPr="00694BC4" w:rsidRDefault="001D4F01" w:rsidP="006A27B6">
      <w:pPr>
        <w:spacing w:line="560" w:lineRule="exact"/>
        <w:ind w:firstLineChars="200" w:firstLine="640"/>
        <w:rPr>
          <w:rFonts w:ascii="仿宋" w:eastAsia="仿宋" w:hAnsi="仿宋" w:cs="Times New Roman"/>
          <w:sz w:val="32"/>
          <w:szCs w:val="32"/>
        </w:rPr>
      </w:pPr>
      <w:r w:rsidRPr="00694BC4">
        <w:rPr>
          <w:rFonts w:ascii="仿宋" w:eastAsia="仿宋" w:hAnsi="仿宋" w:cs="Times New Roman" w:hint="eastAsia"/>
          <w:sz w:val="32"/>
          <w:szCs w:val="32"/>
        </w:rPr>
        <w:t>2018</w:t>
      </w:r>
      <w:r w:rsidR="001B006C">
        <w:rPr>
          <w:rFonts w:ascii="仿宋" w:eastAsia="仿宋" w:hAnsi="仿宋" w:cs="Times New Roman" w:hint="eastAsia"/>
          <w:sz w:val="32"/>
          <w:szCs w:val="32"/>
        </w:rPr>
        <w:t>年学校</w:t>
      </w:r>
      <w:r w:rsidRPr="00694BC4">
        <w:rPr>
          <w:rFonts w:ascii="仿宋" w:eastAsia="仿宋" w:hAnsi="仿宋" w:cs="Times New Roman" w:hint="eastAsia"/>
          <w:sz w:val="32"/>
          <w:szCs w:val="32"/>
        </w:rPr>
        <w:t>共计招生1981人，注册学籍2412人（含中转高599人），相比2017</w:t>
      </w:r>
      <w:r w:rsidR="001B006C">
        <w:rPr>
          <w:rFonts w:ascii="仿宋" w:eastAsia="仿宋" w:hAnsi="仿宋" w:cs="Times New Roman" w:hint="eastAsia"/>
          <w:sz w:val="32"/>
          <w:szCs w:val="32"/>
        </w:rPr>
        <w:t>年增加</w:t>
      </w:r>
      <w:r w:rsidRPr="00694BC4">
        <w:rPr>
          <w:rFonts w:ascii="仿宋" w:eastAsia="仿宋" w:hAnsi="仿宋" w:cs="Times New Roman" w:hint="eastAsia"/>
          <w:sz w:val="32"/>
          <w:szCs w:val="32"/>
        </w:rPr>
        <w:t>726人，生源主要来自徐州地区和外省，其中农村占比比较大。</w:t>
      </w:r>
    </w:p>
    <w:p w:rsidR="001D4F01" w:rsidRPr="00694BC4" w:rsidRDefault="001D4F01" w:rsidP="00081DD8">
      <w:pPr>
        <w:spacing w:beforeLines="50" w:before="156" w:afterLines="50" w:after="156" w:line="440" w:lineRule="exact"/>
        <w:jc w:val="center"/>
        <w:rPr>
          <w:rFonts w:ascii="楷体" w:eastAsia="楷体" w:hAnsi="楷体" w:cs="Times New Roman"/>
          <w:sz w:val="28"/>
          <w:szCs w:val="28"/>
        </w:rPr>
      </w:pPr>
      <w:r w:rsidRPr="00694BC4">
        <w:rPr>
          <w:rFonts w:ascii="楷体" w:eastAsia="楷体" w:hAnsi="楷体" w:cs="Times New Roman" w:hint="eastAsia"/>
          <w:sz w:val="28"/>
          <w:szCs w:val="28"/>
        </w:rPr>
        <w:t>表1-1  2016、2017年徐州机电技师学院生源地域分布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
        <w:gridCol w:w="1696"/>
        <w:gridCol w:w="852"/>
        <w:gridCol w:w="991"/>
        <w:gridCol w:w="991"/>
        <w:gridCol w:w="1413"/>
        <w:gridCol w:w="1413"/>
        <w:gridCol w:w="852"/>
      </w:tblGrid>
      <w:tr w:rsidR="001D4F01" w:rsidRPr="00694BC4" w:rsidTr="001D4F01">
        <w:trPr>
          <w:trHeight w:val="454"/>
          <w:jc w:val="center"/>
        </w:trPr>
        <w:tc>
          <w:tcPr>
            <w:tcW w:w="470" w:type="pct"/>
            <w:vAlign w:val="center"/>
          </w:tcPr>
          <w:p w:rsidR="001D4F01" w:rsidRPr="00694BC4" w:rsidRDefault="001D4F01" w:rsidP="001D4F01">
            <w:pPr>
              <w:widowControl/>
              <w:jc w:val="center"/>
              <w:rPr>
                <w:rFonts w:ascii="宋体" w:eastAsia="宋体" w:hAnsi="Times New Roman" w:cs="宋体"/>
                <w:kern w:val="0"/>
                <w:szCs w:val="21"/>
              </w:rPr>
            </w:pPr>
            <w:r w:rsidRPr="00694BC4">
              <w:rPr>
                <w:rFonts w:ascii="宋体" w:eastAsia="宋体" w:hAnsi="宋体" w:cs="宋体" w:hint="eastAsia"/>
                <w:kern w:val="0"/>
                <w:szCs w:val="21"/>
              </w:rPr>
              <w:t>年级</w:t>
            </w:r>
          </w:p>
        </w:tc>
        <w:tc>
          <w:tcPr>
            <w:tcW w:w="936" w:type="pct"/>
            <w:vAlign w:val="center"/>
          </w:tcPr>
          <w:p w:rsidR="001D4F01" w:rsidRPr="00694BC4" w:rsidRDefault="001D4F01" w:rsidP="001D4F01">
            <w:pPr>
              <w:widowControl/>
              <w:jc w:val="center"/>
              <w:rPr>
                <w:rFonts w:ascii="宋体" w:eastAsia="宋体" w:hAnsi="Times New Roman" w:cs="宋体"/>
                <w:kern w:val="0"/>
                <w:szCs w:val="21"/>
              </w:rPr>
            </w:pPr>
            <w:r w:rsidRPr="00694BC4">
              <w:rPr>
                <w:rFonts w:ascii="宋体" w:eastAsia="宋体" w:hAnsi="宋体" w:cs="宋体" w:hint="eastAsia"/>
                <w:kern w:val="0"/>
                <w:szCs w:val="21"/>
              </w:rPr>
              <w:t>录取总人数</w:t>
            </w:r>
          </w:p>
        </w:tc>
        <w:tc>
          <w:tcPr>
            <w:tcW w:w="470" w:type="pct"/>
            <w:vAlign w:val="center"/>
          </w:tcPr>
          <w:p w:rsidR="001D4F01" w:rsidRPr="00694BC4" w:rsidRDefault="001D4F01" w:rsidP="001D4F01">
            <w:pPr>
              <w:widowControl/>
              <w:jc w:val="center"/>
              <w:rPr>
                <w:rFonts w:ascii="宋体" w:eastAsia="宋体" w:hAnsi="Times New Roman" w:cs="宋体"/>
                <w:kern w:val="0"/>
                <w:szCs w:val="21"/>
              </w:rPr>
            </w:pPr>
            <w:r w:rsidRPr="00694BC4">
              <w:rPr>
                <w:rFonts w:ascii="宋体" w:eastAsia="宋体" w:hAnsi="宋体" w:cs="宋体" w:hint="eastAsia"/>
                <w:kern w:val="0"/>
                <w:szCs w:val="21"/>
              </w:rPr>
              <w:t>市区</w:t>
            </w:r>
          </w:p>
        </w:tc>
        <w:tc>
          <w:tcPr>
            <w:tcW w:w="547" w:type="pct"/>
            <w:vAlign w:val="center"/>
          </w:tcPr>
          <w:p w:rsidR="001D4F01" w:rsidRPr="00694BC4" w:rsidRDefault="001D4F01" w:rsidP="001D4F01">
            <w:pPr>
              <w:widowControl/>
              <w:jc w:val="center"/>
              <w:rPr>
                <w:rFonts w:ascii="宋体" w:eastAsia="宋体" w:hAnsi="Times New Roman" w:cs="宋体"/>
                <w:kern w:val="0"/>
                <w:szCs w:val="21"/>
              </w:rPr>
            </w:pPr>
            <w:r w:rsidRPr="00694BC4">
              <w:rPr>
                <w:rFonts w:ascii="宋体" w:eastAsia="宋体" w:hAnsi="宋体" w:cs="宋体" w:hint="eastAsia"/>
                <w:kern w:val="0"/>
                <w:szCs w:val="21"/>
              </w:rPr>
              <w:t>县区</w:t>
            </w:r>
          </w:p>
        </w:tc>
        <w:tc>
          <w:tcPr>
            <w:tcW w:w="547" w:type="pct"/>
            <w:vAlign w:val="center"/>
          </w:tcPr>
          <w:p w:rsidR="001D4F01" w:rsidRPr="00694BC4" w:rsidRDefault="001D4F01" w:rsidP="001D4F01">
            <w:pPr>
              <w:widowControl/>
              <w:jc w:val="center"/>
              <w:rPr>
                <w:rFonts w:ascii="宋体" w:eastAsia="宋体" w:hAnsi="Times New Roman" w:cs="宋体"/>
                <w:kern w:val="0"/>
                <w:szCs w:val="21"/>
              </w:rPr>
            </w:pPr>
            <w:r w:rsidRPr="00694BC4">
              <w:rPr>
                <w:rFonts w:ascii="宋体" w:eastAsia="宋体" w:hAnsi="宋体" w:cs="宋体" w:hint="eastAsia"/>
                <w:kern w:val="0"/>
                <w:szCs w:val="21"/>
              </w:rPr>
              <w:t>农村</w:t>
            </w:r>
          </w:p>
        </w:tc>
        <w:tc>
          <w:tcPr>
            <w:tcW w:w="780" w:type="pct"/>
            <w:vAlign w:val="center"/>
          </w:tcPr>
          <w:p w:rsidR="001D4F01" w:rsidRPr="00694BC4" w:rsidRDefault="001D4F01" w:rsidP="001D4F01">
            <w:pPr>
              <w:widowControl/>
              <w:jc w:val="center"/>
              <w:rPr>
                <w:rFonts w:ascii="宋体" w:eastAsia="宋体" w:hAnsi="宋体" w:cs="宋体"/>
                <w:kern w:val="0"/>
                <w:szCs w:val="21"/>
              </w:rPr>
            </w:pPr>
            <w:r w:rsidRPr="00694BC4">
              <w:rPr>
                <w:rFonts w:ascii="宋体" w:eastAsia="宋体" w:hAnsi="宋体" w:cs="宋体" w:hint="eastAsia"/>
                <w:kern w:val="0"/>
                <w:szCs w:val="21"/>
              </w:rPr>
              <w:t>徐州地区</w:t>
            </w:r>
          </w:p>
        </w:tc>
        <w:tc>
          <w:tcPr>
            <w:tcW w:w="780" w:type="pct"/>
            <w:vAlign w:val="center"/>
          </w:tcPr>
          <w:p w:rsidR="001D4F01" w:rsidRPr="00694BC4" w:rsidRDefault="001D4F01" w:rsidP="001D4F01">
            <w:pPr>
              <w:widowControl/>
              <w:jc w:val="center"/>
              <w:rPr>
                <w:rFonts w:ascii="宋体" w:eastAsia="宋体" w:hAnsi="宋体" w:cs="宋体"/>
                <w:kern w:val="0"/>
                <w:szCs w:val="21"/>
              </w:rPr>
            </w:pPr>
            <w:r w:rsidRPr="00694BC4">
              <w:rPr>
                <w:rFonts w:ascii="宋体" w:eastAsia="宋体" w:hAnsi="宋体" w:cs="宋体" w:hint="eastAsia"/>
                <w:kern w:val="0"/>
                <w:szCs w:val="21"/>
              </w:rPr>
              <w:t>本省外市</w:t>
            </w:r>
          </w:p>
        </w:tc>
        <w:tc>
          <w:tcPr>
            <w:tcW w:w="470" w:type="pct"/>
            <w:vAlign w:val="center"/>
          </w:tcPr>
          <w:p w:rsidR="001D4F01" w:rsidRPr="00694BC4" w:rsidRDefault="001D4F01" w:rsidP="001D4F01">
            <w:pPr>
              <w:widowControl/>
              <w:jc w:val="center"/>
              <w:rPr>
                <w:rFonts w:ascii="宋体" w:eastAsia="宋体" w:hAnsi="宋体" w:cs="宋体"/>
                <w:kern w:val="0"/>
                <w:szCs w:val="21"/>
              </w:rPr>
            </w:pPr>
            <w:r w:rsidRPr="00694BC4">
              <w:rPr>
                <w:rFonts w:ascii="宋体" w:eastAsia="宋体" w:hAnsi="宋体" w:cs="宋体" w:hint="eastAsia"/>
                <w:kern w:val="0"/>
                <w:szCs w:val="21"/>
              </w:rPr>
              <w:t>外省</w:t>
            </w:r>
          </w:p>
        </w:tc>
      </w:tr>
      <w:tr w:rsidR="001D4F01" w:rsidRPr="00694BC4" w:rsidTr="001D4F01">
        <w:trPr>
          <w:trHeight w:val="454"/>
          <w:jc w:val="center"/>
        </w:trPr>
        <w:tc>
          <w:tcPr>
            <w:tcW w:w="470" w:type="pct"/>
            <w:vAlign w:val="center"/>
          </w:tcPr>
          <w:p w:rsidR="001D4F01" w:rsidRPr="00694BC4" w:rsidRDefault="001D4F01" w:rsidP="001D4F01">
            <w:pPr>
              <w:widowControl/>
              <w:jc w:val="center"/>
              <w:rPr>
                <w:rFonts w:ascii="宋体" w:eastAsia="宋体" w:hAnsi="Times New Roman" w:cs="宋体"/>
                <w:kern w:val="0"/>
                <w:szCs w:val="21"/>
              </w:rPr>
            </w:pPr>
            <w:r w:rsidRPr="00694BC4">
              <w:rPr>
                <w:rFonts w:ascii="宋体" w:eastAsia="宋体" w:hAnsi="宋体" w:cs="宋体"/>
                <w:kern w:val="0"/>
                <w:szCs w:val="21"/>
              </w:rPr>
              <w:t>2017</w:t>
            </w:r>
          </w:p>
        </w:tc>
        <w:tc>
          <w:tcPr>
            <w:tcW w:w="936" w:type="pct"/>
            <w:vAlign w:val="center"/>
          </w:tcPr>
          <w:p w:rsidR="001D4F01" w:rsidRPr="00694BC4" w:rsidRDefault="001D4F01" w:rsidP="001D4F01">
            <w:pPr>
              <w:widowControl/>
              <w:jc w:val="center"/>
              <w:rPr>
                <w:rFonts w:ascii="宋体" w:eastAsia="宋体" w:hAnsi="Times New Roman" w:cs="宋体"/>
                <w:kern w:val="0"/>
                <w:szCs w:val="21"/>
              </w:rPr>
            </w:pPr>
            <w:r w:rsidRPr="00694BC4">
              <w:rPr>
                <w:rFonts w:ascii="宋体" w:eastAsia="宋体" w:hAnsi="宋体" w:cs="宋体"/>
                <w:kern w:val="0"/>
                <w:szCs w:val="21"/>
              </w:rPr>
              <w:t>1</w:t>
            </w:r>
            <w:r w:rsidRPr="00694BC4">
              <w:rPr>
                <w:rFonts w:ascii="宋体" w:eastAsia="宋体" w:hAnsi="宋体" w:cs="宋体" w:hint="eastAsia"/>
                <w:kern w:val="0"/>
                <w:szCs w:val="21"/>
              </w:rPr>
              <w:t>686</w:t>
            </w:r>
          </w:p>
        </w:tc>
        <w:tc>
          <w:tcPr>
            <w:tcW w:w="470" w:type="pct"/>
            <w:vAlign w:val="center"/>
          </w:tcPr>
          <w:p w:rsidR="001D4F01" w:rsidRPr="00694BC4" w:rsidRDefault="001D4F01" w:rsidP="001D4F01">
            <w:pPr>
              <w:widowControl/>
              <w:jc w:val="center"/>
              <w:rPr>
                <w:rFonts w:ascii="宋体" w:eastAsia="宋体" w:hAnsi="Times New Roman" w:cs="宋体"/>
                <w:kern w:val="0"/>
                <w:szCs w:val="21"/>
              </w:rPr>
            </w:pPr>
            <w:r w:rsidRPr="00694BC4">
              <w:rPr>
                <w:rFonts w:ascii="宋体" w:eastAsia="宋体" w:hAnsi="宋体" w:cs="宋体"/>
                <w:kern w:val="0"/>
                <w:szCs w:val="21"/>
              </w:rPr>
              <w:t>8.6%</w:t>
            </w:r>
          </w:p>
        </w:tc>
        <w:tc>
          <w:tcPr>
            <w:tcW w:w="547" w:type="pct"/>
            <w:vAlign w:val="center"/>
          </w:tcPr>
          <w:p w:rsidR="001D4F01" w:rsidRPr="00694BC4" w:rsidRDefault="001D4F01" w:rsidP="001D4F01">
            <w:pPr>
              <w:widowControl/>
              <w:jc w:val="center"/>
              <w:rPr>
                <w:rFonts w:ascii="宋体" w:eastAsia="宋体" w:hAnsi="Times New Roman" w:cs="宋体"/>
                <w:kern w:val="0"/>
                <w:szCs w:val="21"/>
              </w:rPr>
            </w:pPr>
            <w:r w:rsidRPr="00694BC4">
              <w:rPr>
                <w:rFonts w:ascii="宋体" w:eastAsia="宋体" w:hAnsi="宋体" w:cs="宋体"/>
                <w:kern w:val="0"/>
                <w:szCs w:val="21"/>
              </w:rPr>
              <w:t>11.6%</w:t>
            </w:r>
          </w:p>
        </w:tc>
        <w:tc>
          <w:tcPr>
            <w:tcW w:w="547" w:type="pct"/>
            <w:vAlign w:val="center"/>
          </w:tcPr>
          <w:p w:rsidR="001D4F01" w:rsidRPr="00694BC4" w:rsidRDefault="001D4F01" w:rsidP="001D4F01">
            <w:pPr>
              <w:widowControl/>
              <w:jc w:val="center"/>
              <w:rPr>
                <w:rFonts w:ascii="宋体" w:eastAsia="宋体" w:hAnsi="Times New Roman" w:cs="宋体"/>
                <w:kern w:val="0"/>
                <w:szCs w:val="21"/>
              </w:rPr>
            </w:pPr>
            <w:r w:rsidRPr="00694BC4">
              <w:rPr>
                <w:rFonts w:ascii="宋体" w:eastAsia="宋体" w:hAnsi="宋体" w:cs="宋体"/>
                <w:kern w:val="0"/>
                <w:szCs w:val="21"/>
              </w:rPr>
              <w:t>79.8%</w:t>
            </w:r>
          </w:p>
        </w:tc>
        <w:tc>
          <w:tcPr>
            <w:tcW w:w="780" w:type="pct"/>
            <w:vAlign w:val="center"/>
          </w:tcPr>
          <w:p w:rsidR="001D4F01" w:rsidRPr="00694BC4" w:rsidRDefault="001D4F01" w:rsidP="001D4F01">
            <w:pPr>
              <w:widowControl/>
              <w:jc w:val="center"/>
              <w:rPr>
                <w:rFonts w:ascii="宋体" w:eastAsia="宋体" w:hAnsi="宋体" w:cs="宋体"/>
                <w:kern w:val="0"/>
                <w:szCs w:val="21"/>
              </w:rPr>
            </w:pPr>
            <w:r w:rsidRPr="00694BC4">
              <w:rPr>
                <w:rFonts w:ascii="宋体" w:eastAsia="宋体" w:hAnsi="宋体" w:cs="宋体" w:hint="eastAsia"/>
                <w:kern w:val="0"/>
                <w:szCs w:val="21"/>
              </w:rPr>
              <w:t>78</w:t>
            </w:r>
            <w:r w:rsidRPr="00694BC4">
              <w:rPr>
                <w:rFonts w:ascii="宋体" w:eastAsia="宋体" w:hAnsi="宋体" w:cs="宋体"/>
                <w:kern w:val="0"/>
                <w:szCs w:val="21"/>
              </w:rPr>
              <w:t>%</w:t>
            </w:r>
          </w:p>
        </w:tc>
        <w:tc>
          <w:tcPr>
            <w:tcW w:w="780" w:type="pct"/>
            <w:vAlign w:val="center"/>
          </w:tcPr>
          <w:p w:rsidR="001D4F01" w:rsidRPr="00694BC4" w:rsidRDefault="001D4F01" w:rsidP="001D4F01">
            <w:pPr>
              <w:widowControl/>
              <w:jc w:val="center"/>
              <w:rPr>
                <w:rFonts w:ascii="宋体" w:eastAsia="宋体" w:hAnsi="宋体" w:cs="宋体"/>
                <w:kern w:val="0"/>
                <w:szCs w:val="21"/>
              </w:rPr>
            </w:pPr>
            <w:r w:rsidRPr="00694BC4">
              <w:rPr>
                <w:rFonts w:ascii="宋体" w:eastAsia="宋体" w:hAnsi="宋体" w:cs="宋体" w:hint="eastAsia"/>
                <w:kern w:val="0"/>
                <w:szCs w:val="21"/>
              </w:rPr>
              <w:t>1</w:t>
            </w:r>
            <w:r w:rsidRPr="00694BC4">
              <w:rPr>
                <w:rFonts w:ascii="宋体" w:eastAsia="宋体" w:hAnsi="宋体" w:cs="宋体"/>
                <w:kern w:val="0"/>
                <w:szCs w:val="21"/>
              </w:rPr>
              <w:t>%</w:t>
            </w:r>
          </w:p>
        </w:tc>
        <w:tc>
          <w:tcPr>
            <w:tcW w:w="470" w:type="pct"/>
            <w:vAlign w:val="center"/>
          </w:tcPr>
          <w:p w:rsidR="001D4F01" w:rsidRPr="00694BC4" w:rsidRDefault="001D4F01" w:rsidP="001D4F01">
            <w:pPr>
              <w:widowControl/>
              <w:jc w:val="center"/>
              <w:rPr>
                <w:rFonts w:ascii="宋体" w:eastAsia="宋体" w:hAnsi="宋体" w:cs="宋体"/>
                <w:kern w:val="0"/>
                <w:szCs w:val="21"/>
              </w:rPr>
            </w:pPr>
            <w:r w:rsidRPr="00694BC4">
              <w:rPr>
                <w:rFonts w:ascii="宋体" w:eastAsia="宋体" w:hAnsi="宋体" w:cs="宋体" w:hint="eastAsia"/>
                <w:kern w:val="0"/>
                <w:szCs w:val="21"/>
              </w:rPr>
              <w:t>21</w:t>
            </w:r>
            <w:r w:rsidRPr="00694BC4">
              <w:rPr>
                <w:rFonts w:ascii="宋体" w:eastAsia="宋体" w:hAnsi="宋体" w:cs="宋体"/>
                <w:kern w:val="0"/>
                <w:szCs w:val="21"/>
              </w:rPr>
              <w:t>%</w:t>
            </w:r>
          </w:p>
        </w:tc>
      </w:tr>
      <w:tr w:rsidR="001D4F01" w:rsidRPr="00694BC4" w:rsidTr="001D4F01">
        <w:trPr>
          <w:trHeight w:val="454"/>
          <w:jc w:val="center"/>
        </w:trPr>
        <w:tc>
          <w:tcPr>
            <w:tcW w:w="470" w:type="pct"/>
            <w:vAlign w:val="center"/>
          </w:tcPr>
          <w:p w:rsidR="001D4F01" w:rsidRPr="00694BC4" w:rsidRDefault="001D4F01" w:rsidP="001D4F01">
            <w:pPr>
              <w:widowControl/>
              <w:jc w:val="center"/>
              <w:rPr>
                <w:rFonts w:ascii="宋体" w:eastAsia="宋体" w:hAnsi="Times New Roman" w:cs="宋体"/>
                <w:kern w:val="0"/>
                <w:szCs w:val="21"/>
              </w:rPr>
            </w:pPr>
            <w:r w:rsidRPr="00694BC4">
              <w:rPr>
                <w:rFonts w:ascii="宋体" w:eastAsia="宋体" w:hAnsi="Times New Roman" w:cs="宋体" w:hint="eastAsia"/>
                <w:kern w:val="0"/>
                <w:szCs w:val="21"/>
              </w:rPr>
              <w:t>2018</w:t>
            </w:r>
          </w:p>
        </w:tc>
        <w:tc>
          <w:tcPr>
            <w:tcW w:w="936" w:type="pct"/>
            <w:vAlign w:val="center"/>
          </w:tcPr>
          <w:p w:rsidR="001D4F01" w:rsidRPr="00694BC4" w:rsidRDefault="001D4F01" w:rsidP="001D4F01">
            <w:pPr>
              <w:widowControl/>
              <w:jc w:val="center"/>
              <w:rPr>
                <w:rFonts w:ascii="宋体" w:eastAsia="宋体" w:hAnsi="Times New Roman" w:cs="宋体"/>
                <w:kern w:val="0"/>
                <w:szCs w:val="21"/>
              </w:rPr>
            </w:pPr>
            <w:r w:rsidRPr="00694BC4">
              <w:rPr>
                <w:rFonts w:ascii="宋体" w:eastAsia="宋体" w:hAnsi="Times New Roman" w:cs="宋体" w:hint="eastAsia"/>
                <w:kern w:val="0"/>
                <w:szCs w:val="21"/>
              </w:rPr>
              <w:t>2412</w:t>
            </w:r>
          </w:p>
        </w:tc>
        <w:tc>
          <w:tcPr>
            <w:tcW w:w="470" w:type="pct"/>
            <w:vAlign w:val="center"/>
          </w:tcPr>
          <w:p w:rsidR="001D4F01" w:rsidRPr="00694BC4" w:rsidRDefault="001D4F01" w:rsidP="001D4F01">
            <w:pPr>
              <w:widowControl/>
              <w:jc w:val="center"/>
              <w:rPr>
                <w:rFonts w:ascii="宋体" w:eastAsia="宋体" w:hAnsi="Times New Roman" w:cs="宋体"/>
                <w:kern w:val="0"/>
                <w:szCs w:val="21"/>
              </w:rPr>
            </w:pPr>
            <w:r w:rsidRPr="00694BC4">
              <w:rPr>
                <w:rFonts w:ascii="宋体" w:eastAsia="宋体" w:hAnsi="Times New Roman" w:cs="宋体" w:hint="eastAsia"/>
                <w:kern w:val="0"/>
                <w:szCs w:val="21"/>
              </w:rPr>
              <w:t>9.5%</w:t>
            </w:r>
          </w:p>
        </w:tc>
        <w:tc>
          <w:tcPr>
            <w:tcW w:w="547" w:type="pct"/>
            <w:vAlign w:val="center"/>
          </w:tcPr>
          <w:p w:rsidR="001D4F01" w:rsidRPr="00694BC4" w:rsidRDefault="001D4F01" w:rsidP="001D4F01">
            <w:pPr>
              <w:widowControl/>
              <w:jc w:val="center"/>
              <w:rPr>
                <w:rFonts w:ascii="宋体" w:eastAsia="宋体" w:hAnsi="Times New Roman" w:cs="宋体"/>
                <w:kern w:val="0"/>
                <w:szCs w:val="21"/>
              </w:rPr>
            </w:pPr>
            <w:r w:rsidRPr="00694BC4">
              <w:rPr>
                <w:rFonts w:ascii="宋体" w:eastAsia="宋体" w:hAnsi="Times New Roman" w:cs="宋体" w:hint="eastAsia"/>
                <w:kern w:val="0"/>
                <w:szCs w:val="21"/>
              </w:rPr>
              <w:t>7.2%</w:t>
            </w:r>
          </w:p>
        </w:tc>
        <w:tc>
          <w:tcPr>
            <w:tcW w:w="547" w:type="pct"/>
            <w:vAlign w:val="center"/>
          </w:tcPr>
          <w:p w:rsidR="001D4F01" w:rsidRPr="00694BC4" w:rsidRDefault="001D4F01" w:rsidP="001D4F01">
            <w:pPr>
              <w:widowControl/>
              <w:jc w:val="center"/>
              <w:rPr>
                <w:rFonts w:ascii="宋体" w:eastAsia="宋体" w:hAnsi="Times New Roman" w:cs="宋体"/>
                <w:kern w:val="0"/>
                <w:szCs w:val="21"/>
              </w:rPr>
            </w:pPr>
            <w:r w:rsidRPr="00694BC4">
              <w:rPr>
                <w:rFonts w:ascii="宋体" w:eastAsia="宋体" w:hAnsi="Times New Roman" w:cs="宋体" w:hint="eastAsia"/>
                <w:kern w:val="0"/>
                <w:szCs w:val="21"/>
              </w:rPr>
              <w:t>83.3%</w:t>
            </w:r>
          </w:p>
        </w:tc>
        <w:tc>
          <w:tcPr>
            <w:tcW w:w="780" w:type="pct"/>
            <w:vAlign w:val="center"/>
          </w:tcPr>
          <w:p w:rsidR="001D4F01" w:rsidRPr="00694BC4" w:rsidRDefault="001D4F01" w:rsidP="001D4F01">
            <w:pPr>
              <w:widowControl/>
              <w:jc w:val="center"/>
              <w:rPr>
                <w:rFonts w:ascii="宋体" w:eastAsia="宋体" w:hAnsi="宋体" w:cs="宋体"/>
                <w:kern w:val="0"/>
                <w:szCs w:val="21"/>
              </w:rPr>
            </w:pPr>
            <w:r w:rsidRPr="00694BC4">
              <w:rPr>
                <w:rFonts w:ascii="宋体" w:eastAsia="宋体" w:hAnsi="宋体" w:cs="宋体" w:hint="eastAsia"/>
                <w:kern w:val="0"/>
                <w:szCs w:val="21"/>
              </w:rPr>
              <w:t>83.2%</w:t>
            </w:r>
          </w:p>
        </w:tc>
        <w:tc>
          <w:tcPr>
            <w:tcW w:w="780" w:type="pct"/>
            <w:vAlign w:val="center"/>
          </w:tcPr>
          <w:p w:rsidR="001D4F01" w:rsidRPr="00694BC4" w:rsidRDefault="001D4F01" w:rsidP="001D4F01">
            <w:pPr>
              <w:widowControl/>
              <w:jc w:val="center"/>
              <w:rPr>
                <w:rFonts w:ascii="宋体" w:eastAsia="宋体" w:hAnsi="宋体" w:cs="宋体"/>
                <w:kern w:val="0"/>
                <w:szCs w:val="21"/>
              </w:rPr>
            </w:pPr>
            <w:r w:rsidRPr="00694BC4">
              <w:rPr>
                <w:rFonts w:ascii="宋体" w:eastAsia="宋体" w:hAnsi="宋体" w:cs="宋体" w:hint="eastAsia"/>
                <w:kern w:val="0"/>
                <w:szCs w:val="21"/>
              </w:rPr>
              <w:t>1%</w:t>
            </w:r>
          </w:p>
        </w:tc>
        <w:tc>
          <w:tcPr>
            <w:tcW w:w="470" w:type="pct"/>
            <w:vAlign w:val="center"/>
          </w:tcPr>
          <w:p w:rsidR="001D4F01" w:rsidRPr="00694BC4" w:rsidRDefault="001D4F01" w:rsidP="001D4F01">
            <w:pPr>
              <w:widowControl/>
              <w:jc w:val="center"/>
              <w:rPr>
                <w:rFonts w:ascii="宋体" w:eastAsia="宋体" w:hAnsi="宋体" w:cs="宋体"/>
                <w:kern w:val="0"/>
                <w:szCs w:val="21"/>
              </w:rPr>
            </w:pPr>
            <w:r w:rsidRPr="00694BC4">
              <w:rPr>
                <w:rFonts w:ascii="宋体" w:eastAsia="宋体" w:hAnsi="宋体" w:cs="宋体" w:hint="eastAsia"/>
                <w:kern w:val="0"/>
                <w:szCs w:val="21"/>
              </w:rPr>
              <w:t>15.8%</w:t>
            </w:r>
          </w:p>
        </w:tc>
      </w:tr>
    </w:tbl>
    <w:p w:rsidR="001D4F01" w:rsidRPr="001D4F01" w:rsidRDefault="001D4F01" w:rsidP="001D4F01">
      <w:pPr>
        <w:widowControl/>
        <w:jc w:val="center"/>
        <w:rPr>
          <w:rFonts w:ascii="宋体" w:eastAsia="宋体" w:hAnsi="宋体" w:cs="宋体"/>
          <w:kern w:val="0"/>
          <w:sz w:val="24"/>
          <w:szCs w:val="24"/>
        </w:rPr>
      </w:pPr>
      <w:r w:rsidRPr="001D4F01">
        <w:rPr>
          <w:rFonts w:ascii="宋体" w:eastAsia="宋体" w:hAnsi="宋体" w:cs="宋体"/>
          <w:noProof/>
          <w:kern w:val="0"/>
          <w:sz w:val="24"/>
          <w:szCs w:val="24"/>
        </w:rPr>
        <w:drawing>
          <wp:inline distT="0" distB="0" distL="0" distR="0" wp14:anchorId="7AD46901" wp14:editId="41CD3DDB">
            <wp:extent cx="4438650" cy="2552700"/>
            <wp:effectExtent l="0" t="0" r="0" b="0"/>
            <wp:docPr id="1" name="图片 1" descr="C:\Documents and Settings\Administrator\Application Data\Tencent\Users\95422001\QQ\WinTemp\RichOle\P@T@~ASCGM@T_VW_(C4_G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Application Data\Tencent\Users\95422001\QQ\WinTemp\RichOle\P@T@~ASCGM@T_VW_(C4_GP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38650" cy="2552700"/>
                    </a:xfrm>
                    <a:prstGeom prst="rect">
                      <a:avLst/>
                    </a:prstGeom>
                    <a:noFill/>
                    <a:ln>
                      <a:noFill/>
                    </a:ln>
                  </pic:spPr>
                </pic:pic>
              </a:graphicData>
            </a:graphic>
          </wp:inline>
        </w:drawing>
      </w:r>
    </w:p>
    <w:p w:rsidR="001D4F01" w:rsidRDefault="001D4F01" w:rsidP="00081DD8">
      <w:pPr>
        <w:spacing w:beforeLines="50" w:before="156" w:afterLines="50" w:after="156" w:line="440" w:lineRule="exact"/>
        <w:jc w:val="center"/>
        <w:rPr>
          <w:rFonts w:ascii="楷体" w:eastAsia="楷体" w:hAnsi="楷体"/>
          <w:sz w:val="28"/>
          <w:szCs w:val="28"/>
        </w:rPr>
      </w:pPr>
      <w:r w:rsidRPr="005D3299">
        <w:rPr>
          <w:rFonts w:ascii="楷体" w:eastAsia="楷体" w:hAnsi="楷体" w:hint="eastAsia"/>
          <w:sz w:val="28"/>
          <w:szCs w:val="28"/>
        </w:rPr>
        <w:t>图1-1  生源地分布情况比较</w:t>
      </w:r>
    </w:p>
    <w:p w:rsidR="001D4F01" w:rsidRPr="00694BC4" w:rsidRDefault="001D4F01" w:rsidP="00694BC4">
      <w:pPr>
        <w:spacing w:line="560" w:lineRule="exact"/>
        <w:ind w:firstLineChars="200" w:firstLine="643"/>
        <w:rPr>
          <w:rFonts w:ascii="仿宋" w:eastAsia="仿宋" w:hAnsi="仿宋"/>
          <w:b/>
          <w:color w:val="000000"/>
          <w:sz w:val="32"/>
          <w:szCs w:val="32"/>
        </w:rPr>
      </w:pPr>
      <w:r w:rsidRPr="00694BC4">
        <w:rPr>
          <w:rFonts w:ascii="仿宋" w:eastAsia="仿宋" w:hAnsi="仿宋" w:hint="eastAsia"/>
          <w:b/>
          <w:color w:val="000000"/>
          <w:sz w:val="32"/>
          <w:szCs w:val="32"/>
        </w:rPr>
        <w:t>1.2.2在校生规模</w:t>
      </w:r>
    </w:p>
    <w:p w:rsidR="001D4F01" w:rsidRPr="00694BC4" w:rsidRDefault="001B006C" w:rsidP="001D4F01">
      <w:pPr>
        <w:spacing w:line="560" w:lineRule="exact"/>
        <w:ind w:firstLineChars="200" w:firstLine="640"/>
        <w:rPr>
          <w:rFonts w:ascii="仿宋" w:eastAsia="仿宋" w:hAnsi="仿宋"/>
          <w:sz w:val="32"/>
          <w:szCs w:val="32"/>
        </w:rPr>
      </w:pPr>
      <w:r>
        <w:rPr>
          <w:rFonts w:ascii="仿宋" w:eastAsia="仿宋" w:hAnsi="仿宋" w:hint="eastAsia"/>
          <w:sz w:val="32"/>
          <w:szCs w:val="32"/>
        </w:rPr>
        <w:t>学校</w:t>
      </w:r>
      <w:r w:rsidR="001D4F01" w:rsidRPr="00694BC4">
        <w:rPr>
          <w:rFonts w:ascii="仿宋" w:eastAsia="仿宋" w:hAnsi="仿宋" w:hint="eastAsia"/>
          <w:sz w:val="32"/>
          <w:szCs w:val="32"/>
        </w:rPr>
        <w:t>牢固树立以人为本的育人理念，</w:t>
      </w:r>
      <w:r>
        <w:rPr>
          <w:rFonts w:ascii="仿宋" w:eastAsia="仿宋" w:hAnsi="仿宋" w:hint="eastAsia"/>
          <w:sz w:val="32"/>
          <w:szCs w:val="32"/>
        </w:rPr>
        <w:t>全方位服务学生成人、成长、成才，赢得了社会的广泛赞誉。目前，学校</w:t>
      </w:r>
      <w:r w:rsidR="001D4F01" w:rsidRPr="00694BC4">
        <w:rPr>
          <w:rFonts w:ascii="仿宋" w:eastAsia="仿宋" w:hAnsi="仿宋" w:hint="eastAsia"/>
          <w:sz w:val="32"/>
          <w:szCs w:val="32"/>
        </w:rPr>
        <w:t>全日制在籍在校生总人数为5260人，其中：中技在校生2601人，高技及技师在校生2170人，中专在校生489人。</w:t>
      </w:r>
    </w:p>
    <w:p w:rsidR="001D4F01" w:rsidRPr="00E41324" w:rsidRDefault="001D4F01" w:rsidP="001D4F01">
      <w:pPr>
        <w:spacing w:line="560" w:lineRule="exact"/>
        <w:jc w:val="center"/>
        <w:rPr>
          <w:rFonts w:ascii="楷体" w:eastAsia="楷体" w:hAnsi="楷体"/>
          <w:color w:val="000000"/>
          <w:sz w:val="28"/>
          <w:szCs w:val="28"/>
        </w:rPr>
      </w:pPr>
      <w:r w:rsidRPr="00E41324">
        <w:rPr>
          <w:rFonts w:ascii="楷体" w:eastAsia="楷体" w:hAnsi="楷体" w:hint="eastAsia"/>
          <w:color w:val="000000"/>
          <w:sz w:val="28"/>
          <w:szCs w:val="28"/>
        </w:rPr>
        <w:t>表1-2  在校生规模与生源结构</w:t>
      </w:r>
    </w:p>
    <w:tbl>
      <w:tblPr>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0"/>
        <w:gridCol w:w="1734"/>
        <w:gridCol w:w="2090"/>
        <w:gridCol w:w="1380"/>
        <w:gridCol w:w="2443"/>
      </w:tblGrid>
      <w:tr w:rsidR="001D4F01" w:rsidRPr="00694BC4" w:rsidTr="001D4F01">
        <w:trPr>
          <w:trHeight w:val="454"/>
        </w:trPr>
        <w:tc>
          <w:tcPr>
            <w:tcW w:w="1470" w:type="dxa"/>
            <w:vAlign w:val="center"/>
          </w:tcPr>
          <w:p w:rsidR="001D4F01" w:rsidRPr="00694BC4" w:rsidRDefault="001D4F01" w:rsidP="001D4F01">
            <w:pPr>
              <w:spacing w:line="440" w:lineRule="exact"/>
              <w:jc w:val="center"/>
              <w:rPr>
                <w:rFonts w:ascii="宋体"/>
                <w:szCs w:val="21"/>
              </w:rPr>
            </w:pPr>
            <w:r w:rsidRPr="00694BC4">
              <w:rPr>
                <w:rFonts w:ascii="宋体" w:hAnsi="宋体" w:hint="eastAsia"/>
                <w:szCs w:val="21"/>
              </w:rPr>
              <w:lastRenderedPageBreak/>
              <w:t>年度</w:t>
            </w:r>
          </w:p>
        </w:tc>
        <w:tc>
          <w:tcPr>
            <w:tcW w:w="1734" w:type="dxa"/>
            <w:vAlign w:val="center"/>
          </w:tcPr>
          <w:p w:rsidR="001D4F01" w:rsidRPr="00694BC4" w:rsidRDefault="001D4F01" w:rsidP="001D4F01">
            <w:pPr>
              <w:spacing w:line="440" w:lineRule="exact"/>
              <w:jc w:val="center"/>
              <w:rPr>
                <w:rFonts w:ascii="宋体"/>
                <w:szCs w:val="21"/>
              </w:rPr>
            </w:pPr>
            <w:r w:rsidRPr="00694BC4">
              <w:rPr>
                <w:rFonts w:ascii="宋体" w:hAnsi="宋体" w:hint="eastAsia"/>
                <w:szCs w:val="21"/>
              </w:rPr>
              <w:t>招生总数</w:t>
            </w:r>
          </w:p>
        </w:tc>
        <w:tc>
          <w:tcPr>
            <w:tcW w:w="2090" w:type="dxa"/>
            <w:vAlign w:val="center"/>
          </w:tcPr>
          <w:p w:rsidR="001D4F01" w:rsidRPr="00694BC4" w:rsidRDefault="001D4F01" w:rsidP="001D4F01">
            <w:pPr>
              <w:spacing w:line="440" w:lineRule="exact"/>
              <w:jc w:val="center"/>
              <w:rPr>
                <w:rFonts w:ascii="宋体"/>
                <w:szCs w:val="21"/>
              </w:rPr>
            </w:pPr>
            <w:r w:rsidRPr="00694BC4">
              <w:rPr>
                <w:rFonts w:ascii="宋体" w:hAnsi="宋体" w:hint="eastAsia"/>
                <w:szCs w:val="21"/>
              </w:rPr>
              <w:t>在校生总数</w:t>
            </w:r>
          </w:p>
        </w:tc>
        <w:tc>
          <w:tcPr>
            <w:tcW w:w="1380" w:type="dxa"/>
          </w:tcPr>
          <w:p w:rsidR="001D4F01" w:rsidRPr="00694BC4" w:rsidRDefault="001D4F01" w:rsidP="001D4F01">
            <w:pPr>
              <w:spacing w:line="440" w:lineRule="exact"/>
              <w:jc w:val="center"/>
              <w:rPr>
                <w:rFonts w:ascii="宋体"/>
                <w:szCs w:val="21"/>
              </w:rPr>
            </w:pPr>
            <w:r w:rsidRPr="00694BC4">
              <w:rPr>
                <w:rFonts w:ascii="宋体" w:hAnsi="宋体" w:hint="eastAsia"/>
                <w:szCs w:val="21"/>
              </w:rPr>
              <w:t>中级工</w:t>
            </w:r>
          </w:p>
        </w:tc>
        <w:tc>
          <w:tcPr>
            <w:tcW w:w="2443" w:type="dxa"/>
          </w:tcPr>
          <w:p w:rsidR="001D4F01" w:rsidRPr="00694BC4" w:rsidRDefault="001D4F01" w:rsidP="001D4F01">
            <w:pPr>
              <w:spacing w:line="440" w:lineRule="exact"/>
              <w:jc w:val="center"/>
              <w:rPr>
                <w:rFonts w:ascii="宋体"/>
                <w:szCs w:val="21"/>
              </w:rPr>
            </w:pPr>
            <w:r w:rsidRPr="00694BC4">
              <w:rPr>
                <w:rFonts w:ascii="宋体" w:hAnsi="宋体" w:hint="eastAsia"/>
                <w:szCs w:val="21"/>
              </w:rPr>
              <w:t>高级工及以上</w:t>
            </w:r>
          </w:p>
        </w:tc>
      </w:tr>
      <w:tr w:rsidR="001D4F01" w:rsidRPr="00694BC4" w:rsidTr="001D4F01">
        <w:trPr>
          <w:trHeight w:val="454"/>
        </w:trPr>
        <w:tc>
          <w:tcPr>
            <w:tcW w:w="1470" w:type="dxa"/>
            <w:vAlign w:val="center"/>
          </w:tcPr>
          <w:p w:rsidR="001D4F01" w:rsidRPr="00694BC4" w:rsidRDefault="001D4F01" w:rsidP="001D4F01">
            <w:pPr>
              <w:spacing w:line="440" w:lineRule="exact"/>
              <w:jc w:val="center"/>
              <w:rPr>
                <w:rFonts w:ascii="宋体"/>
                <w:szCs w:val="21"/>
              </w:rPr>
            </w:pPr>
            <w:r w:rsidRPr="00694BC4">
              <w:rPr>
                <w:rFonts w:ascii="宋体" w:hAnsi="宋体"/>
                <w:szCs w:val="21"/>
              </w:rPr>
              <w:t>2017</w:t>
            </w:r>
            <w:r w:rsidRPr="00694BC4">
              <w:rPr>
                <w:rFonts w:ascii="宋体" w:hAnsi="宋体" w:hint="eastAsia"/>
                <w:szCs w:val="21"/>
              </w:rPr>
              <w:t>年</w:t>
            </w:r>
          </w:p>
        </w:tc>
        <w:tc>
          <w:tcPr>
            <w:tcW w:w="1734" w:type="dxa"/>
            <w:vAlign w:val="center"/>
          </w:tcPr>
          <w:p w:rsidR="001D4F01" w:rsidRPr="00694BC4" w:rsidRDefault="001D4F01" w:rsidP="001D4F01">
            <w:pPr>
              <w:spacing w:line="440" w:lineRule="exact"/>
              <w:jc w:val="center"/>
              <w:rPr>
                <w:rFonts w:ascii="宋体"/>
                <w:szCs w:val="21"/>
              </w:rPr>
            </w:pPr>
            <w:r w:rsidRPr="00694BC4">
              <w:rPr>
                <w:rFonts w:ascii="宋体" w:hAnsi="宋体" w:cs="宋体"/>
                <w:kern w:val="0"/>
                <w:szCs w:val="21"/>
              </w:rPr>
              <w:t>1</w:t>
            </w:r>
            <w:r w:rsidRPr="00694BC4">
              <w:rPr>
                <w:rFonts w:ascii="宋体" w:hAnsi="宋体" w:cs="宋体" w:hint="eastAsia"/>
                <w:kern w:val="0"/>
                <w:szCs w:val="21"/>
              </w:rPr>
              <w:t>686</w:t>
            </w:r>
          </w:p>
        </w:tc>
        <w:tc>
          <w:tcPr>
            <w:tcW w:w="2090" w:type="dxa"/>
            <w:vAlign w:val="center"/>
          </w:tcPr>
          <w:p w:rsidR="001D4F01" w:rsidRPr="00694BC4" w:rsidRDefault="001D4F01" w:rsidP="001D4F01">
            <w:pPr>
              <w:spacing w:line="440" w:lineRule="exact"/>
              <w:jc w:val="center"/>
              <w:rPr>
                <w:rFonts w:ascii="宋体"/>
                <w:szCs w:val="21"/>
              </w:rPr>
            </w:pPr>
            <w:r w:rsidRPr="00694BC4">
              <w:rPr>
                <w:rFonts w:ascii="宋体"/>
                <w:szCs w:val="21"/>
              </w:rPr>
              <w:t>4</w:t>
            </w:r>
            <w:r w:rsidRPr="00694BC4">
              <w:rPr>
                <w:rFonts w:ascii="宋体" w:hint="eastAsia"/>
                <w:szCs w:val="21"/>
              </w:rPr>
              <w:t>805</w:t>
            </w:r>
          </w:p>
        </w:tc>
        <w:tc>
          <w:tcPr>
            <w:tcW w:w="1380" w:type="dxa"/>
          </w:tcPr>
          <w:p w:rsidR="001D4F01" w:rsidRPr="00694BC4" w:rsidRDefault="001D4F01" w:rsidP="001D4F01">
            <w:pPr>
              <w:spacing w:line="440" w:lineRule="exact"/>
              <w:jc w:val="center"/>
              <w:rPr>
                <w:rFonts w:ascii="宋体"/>
                <w:szCs w:val="21"/>
              </w:rPr>
            </w:pPr>
            <w:r w:rsidRPr="00694BC4">
              <w:rPr>
                <w:rFonts w:ascii="宋体" w:hint="eastAsia"/>
                <w:szCs w:val="21"/>
              </w:rPr>
              <w:t>4070</w:t>
            </w:r>
          </w:p>
        </w:tc>
        <w:tc>
          <w:tcPr>
            <w:tcW w:w="2443" w:type="dxa"/>
          </w:tcPr>
          <w:p w:rsidR="001D4F01" w:rsidRPr="00694BC4" w:rsidRDefault="001D4F01" w:rsidP="001D4F01">
            <w:pPr>
              <w:spacing w:line="440" w:lineRule="exact"/>
              <w:jc w:val="center"/>
              <w:rPr>
                <w:rFonts w:ascii="宋体"/>
                <w:szCs w:val="21"/>
              </w:rPr>
            </w:pPr>
            <w:r w:rsidRPr="00694BC4">
              <w:rPr>
                <w:rFonts w:ascii="宋体"/>
                <w:szCs w:val="21"/>
              </w:rPr>
              <w:t>735</w:t>
            </w:r>
          </w:p>
        </w:tc>
      </w:tr>
      <w:tr w:rsidR="001D4F01" w:rsidRPr="00694BC4" w:rsidTr="001D4F01">
        <w:trPr>
          <w:trHeight w:val="454"/>
        </w:trPr>
        <w:tc>
          <w:tcPr>
            <w:tcW w:w="1470" w:type="dxa"/>
            <w:vAlign w:val="center"/>
          </w:tcPr>
          <w:p w:rsidR="001D4F01" w:rsidRPr="00694BC4" w:rsidRDefault="001D4F01" w:rsidP="001D4F01">
            <w:pPr>
              <w:spacing w:line="440" w:lineRule="exact"/>
              <w:jc w:val="center"/>
              <w:rPr>
                <w:rFonts w:ascii="宋体"/>
                <w:szCs w:val="21"/>
              </w:rPr>
            </w:pPr>
            <w:r w:rsidRPr="00694BC4">
              <w:rPr>
                <w:rFonts w:ascii="宋体" w:hint="eastAsia"/>
                <w:szCs w:val="21"/>
              </w:rPr>
              <w:t>2018年</w:t>
            </w:r>
          </w:p>
        </w:tc>
        <w:tc>
          <w:tcPr>
            <w:tcW w:w="1734" w:type="dxa"/>
            <w:vAlign w:val="center"/>
          </w:tcPr>
          <w:p w:rsidR="001D4F01" w:rsidRPr="00694BC4" w:rsidRDefault="001D4F01" w:rsidP="001D4F01">
            <w:pPr>
              <w:spacing w:line="440" w:lineRule="exact"/>
              <w:jc w:val="center"/>
              <w:rPr>
                <w:rFonts w:ascii="宋体"/>
                <w:szCs w:val="21"/>
              </w:rPr>
            </w:pPr>
            <w:r w:rsidRPr="00694BC4">
              <w:rPr>
                <w:rFonts w:ascii="宋体" w:hint="eastAsia"/>
                <w:szCs w:val="21"/>
              </w:rPr>
              <w:t>2412</w:t>
            </w:r>
          </w:p>
        </w:tc>
        <w:tc>
          <w:tcPr>
            <w:tcW w:w="2090" w:type="dxa"/>
            <w:vAlign w:val="center"/>
          </w:tcPr>
          <w:p w:rsidR="001D4F01" w:rsidRPr="00694BC4" w:rsidRDefault="001D4F01" w:rsidP="001D4F01">
            <w:pPr>
              <w:spacing w:line="440" w:lineRule="exact"/>
              <w:jc w:val="center"/>
              <w:rPr>
                <w:rFonts w:ascii="宋体"/>
                <w:szCs w:val="21"/>
              </w:rPr>
            </w:pPr>
            <w:r w:rsidRPr="00694BC4">
              <w:rPr>
                <w:rFonts w:ascii="宋体" w:hint="eastAsia"/>
                <w:szCs w:val="21"/>
              </w:rPr>
              <w:t>5260</w:t>
            </w:r>
          </w:p>
        </w:tc>
        <w:tc>
          <w:tcPr>
            <w:tcW w:w="1380" w:type="dxa"/>
          </w:tcPr>
          <w:p w:rsidR="001D4F01" w:rsidRPr="00694BC4" w:rsidRDefault="001D4F01" w:rsidP="001D4F01">
            <w:pPr>
              <w:spacing w:line="440" w:lineRule="exact"/>
              <w:jc w:val="center"/>
              <w:rPr>
                <w:rFonts w:ascii="宋体"/>
                <w:szCs w:val="21"/>
              </w:rPr>
            </w:pPr>
            <w:r w:rsidRPr="00694BC4">
              <w:rPr>
                <w:rFonts w:ascii="宋体" w:hint="eastAsia"/>
                <w:szCs w:val="21"/>
              </w:rPr>
              <w:t>3090</w:t>
            </w:r>
          </w:p>
        </w:tc>
        <w:tc>
          <w:tcPr>
            <w:tcW w:w="2443" w:type="dxa"/>
          </w:tcPr>
          <w:p w:rsidR="001D4F01" w:rsidRPr="00694BC4" w:rsidRDefault="001D4F01" w:rsidP="001D4F01">
            <w:pPr>
              <w:spacing w:line="440" w:lineRule="exact"/>
              <w:jc w:val="center"/>
              <w:rPr>
                <w:rFonts w:ascii="宋体"/>
                <w:szCs w:val="21"/>
              </w:rPr>
            </w:pPr>
            <w:r w:rsidRPr="00694BC4">
              <w:rPr>
                <w:rFonts w:ascii="宋体" w:hint="eastAsia"/>
                <w:szCs w:val="21"/>
              </w:rPr>
              <w:t>2170</w:t>
            </w:r>
          </w:p>
        </w:tc>
      </w:tr>
    </w:tbl>
    <w:p w:rsidR="001D4F01" w:rsidRPr="00694BC4" w:rsidRDefault="001D4F01" w:rsidP="001D4F01">
      <w:pPr>
        <w:spacing w:line="560" w:lineRule="exact"/>
        <w:jc w:val="center"/>
        <w:rPr>
          <w:rFonts w:ascii="楷体" w:eastAsia="楷体" w:hAnsi="楷体"/>
          <w:sz w:val="28"/>
          <w:szCs w:val="28"/>
        </w:rPr>
      </w:pPr>
      <w:r w:rsidRPr="00694BC4">
        <w:rPr>
          <w:rFonts w:ascii="楷体" w:eastAsia="楷体" w:hAnsi="楷体" w:hint="eastAsia"/>
          <w:sz w:val="28"/>
          <w:szCs w:val="28"/>
        </w:rPr>
        <w:t>表1-3  在校生结构</w:t>
      </w:r>
    </w:p>
    <w:tbl>
      <w:tblPr>
        <w:tblW w:w="9073" w:type="dxa"/>
        <w:tblInd w:w="-34" w:type="dxa"/>
        <w:tblLayout w:type="fixed"/>
        <w:tblLook w:val="04A0" w:firstRow="1" w:lastRow="0" w:firstColumn="1" w:lastColumn="0" w:noHBand="0" w:noVBand="1"/>
      </w:tblPr>
      <w:tblGrid>
        <w:gridCol w:w="1276"/>
        <w:gridCol w:w="1701"/>
        <w:gridCol w:w="1701"/>
        <w:gridCol w:w="1701"/>
        <w:gridCol w:w="1276"/>
        <w:gridCol w:w="851"/>
        <w:gridCol w:w="567"/>
      </w:tblGrid>
      <w:tr w:rsidR="001D4F01" w:rsidRPr="00694BC4" w:rsidTr="001D4F01">
        <w:trPr>
          <w:trHeight w:val="454"/>
        </w:trPr>
        <w:tc>
          <w:tcPr>
            <w:tcW w:w="2977" w:type="dxa"/>
            <w:gridSpan w:val="2"/>
            <w:tcBorders>
              <w:top w:val="single" w:sz="4" w:space="0" w:color="auto"/>
              <w:left w:val="single" w:sz="4" w:space="0" w:color="auto"/>
              <w:bottom w:val="single" w:sz="4" w:space="0" w:color="auto"/>
              <w:right w:val="single" w:sz="4" w:space="0" w:color="auto"/>
            </w:tcBorders>
            <w:vAlign w:val="center"/>
          </w:tcPr>
          <w:p w:rsidR="001D4F01" w:rsidRPr="00694BC4" w:rsidRDefault="001D4F01" w:rsidP="001D4F01">
            <w:pPr>
              <w:widowControl/>
              <w:jc w:val="center"/>
              <w:rPr>
                <w:rFonts w:ascii="宋体" w:hAnsi="宋体" w:cs="宋体"/>
                <w:kern w:val="0"/>
                <w:szCs w:val="21"/>
              </w:rPr>
            </w:pPr>
            <w:r w:rsidRPr="00694BC4">
              <w:rPr>
                <w:rFonts w:ascii="宋体" w:hAnsi="宋体" w:cs="宋体" w:hint="eastAsia"/>
                <w:kern w:val="0"/>
                <w:szCs w:val="21"/>
              </w:rPr>
              <w:t>中技</w:t>
            </w:r>
          </w:p>
        </w:tc>
        <w:tc>
          <w:tcPr>
            <w:tcW w:w="5529" w:type="dxa"/>
            <w:gridSpan w:val="4"/>
            <w:tcBorders>
              <w:top w:val="single" w:sz="4" w:space="0" w:color="auto"/>
              <w:left w:val="nil"/>
              <w:bottom w:val="single" w:sz="4" w:space="0" w:color="auto"/>
              <w:right w:val="single" w:sz="4" w:space="0" w:color="auto"/>
            </w:tcBorders>
            <w:vAlign w:val="center"/>
          </w:tcPr>
          <w:p w:rsidR="001D4F01" w:rsidRPr="00694BC4" w:rsidRDefault="001D4F01" w:rsidP="001D4F01">
            <w:pPr>
              <w:widowControl/>
              <w:jc w:val="center"/>
              <w:rPr>
                <w:rFonts w:ascii="宋体" w:cs="宋体"/>
                <w:kern w:val="0"/>
                <w:szCs w:val="21"/>
              </w:rPr>
            </w:pPr>
            <w:r w:rsidRPr="00694BC4">
              <w:rPr>
                <w:rFonts w:ascii="宋体" w:hAnsi="宋体" w:cs="宋体" w:hint="eastAsia"/>
                <w:kern w:val="0"/>
                <w:szCs w:val="21"/>
              </w:rPr>
              <w:t>高技及以上</w:t>
            </w:r>
          </w:p>
        </w:tc>
        <w:tc>
          <w:tcPr>
            <w:tcW w:w="567" w:type="dxa"/>
            <w:vMerge w:val="restart"/>
            <w:tcBorders>
              <w:top w:val="single" w:sz="4" w:space="0" w:color="auto"/>
              <w:left w:val="single" w:sz="4" w:space="0" w:color="auto"/>
              <w:bottom w:val="single" w:sz="4" w:space="0" w:color="auto"/>
              <w:right w:val="single" w:sz="4" w:space="0" w:color="auto"/>
            </w:tcBorders>
            <w:vAlign w:val="center"/>
          </w:tcPr>
          <w:p w:rsidR="001D4F01" w:rsidRPr="00694BC4" w:rsidRDefault="001D4F01" w:rsidP="001D4F01">
            <w:pPr>
              <w:widowControl/>
              <w:jc w:val="center"/>
              <w:rPr>
                <w:rFonts w:ascii="宋体" w:hAnsi="宋体" w:cs="宋体"/>
                <w:kern w:val="0"/>
                <w:szCs w:val="21"/>
              </w:rPr>
            </w:pPr>
            <w:r w:rsidRPr="00694BC4">
              <w:rPr>
                <w:rFonts w:ascii="宋体" w:hAnsi="宋体" w:cs="宋体" w:hint="eastAsia"/>
                <w:kern w:val="0"/>
                <w:szCs w:val="21"/>
              </w:rPr>
              <w:t>中专</w:t>
            </w:r>
          </w:p>
        </w:tc>
      </w:tr>
      <w:tr w:rsidR="001D4F01" w:rsidRPr="00694BC4" w:rsidTr="001D4F01">
        <w:trPr>
          <w:trHeight w:val="454"/>
        </w:trPr>
        <w:tc>
          <w:tcPr>
            <w:tcW w:w="1276" w:type="dxa"/>
            <w:tcBorders>
              <w:top w:val="nil"/>
              <w:left w:val="single" w:sz="4" w:space="0" w:color="auto"/>
              <w:bottom w:val="single" w:sz="4" w:space="0" w:color="auto"/>
              <w:right w:val="single" w:sz="4" w:space="0" w:color="auto"/>
            </w:tcBorders>
            <w:vAlign w:val="center"/>
          </w:tcPr>
          <w:p w:rsidR="001D4F01" w:rsidRPr="00694BC4" w:rsidRDefault="001D4F01" w:rsidP="001D4F01">
            <w:pPr>
              <w:widowControl/>
              <w:jc w:val="center"/>
              <w:rPr>
                <w:rFonts w:ascii="宋体" w:cs="宋体"/>
                <w:kern w:val="0"/>
                <w:szCs w:val="21"/>
              </w:rPr>
            </w:pPr>
            <w:r w:rsidRPr="00694BC4">
              <w:rPr>
                <w:rFonts w:ascii="宋体" w:hAnsi="宋体" w:cs="宋体" w:hint="eastAsia"/>
                <w:kern w:val="0"/>
                <w:szCs w:val="21"/>
              </w:rPr>
              <w:t>三年制中技</w:t>
            </w:r>
          </w:p>
        </w:tc>
        <w:tc>
          <w:tcPr>
            <w:tcW w:w="1701" w:type="dxa"/>
            <w:tcBorders>
              <w:top w:val="nil"/>
              <w:left w:val="nil"/>
              <w:bottom w:val="single" w:sz="4" w:space="0" w:color="auto"/>
              <w:right w:val="single" w:sz="4" w:space="0" w:color="auto"/>
            </w:tcBorders>
            <w:vAlign w:val="center"/>
          </w:tcPr>
          <w:p w:rsidR="001D4F01" w:rsidRPr="00694BC4" w:rsidRDefault="001D4F01" w:rsidP="001D4F01">
            <w:pPr>
              <w:widowControl/>
              <w:jc w:val="center"/>
              <w:rPr>
                <w:rFonts w:ascii="宋体" w:cs="宋体"/>
                <w:kern w:val="0"/>
                <w:szCs w:val="21"/>
              </w:rPr>
            </w:pPr>
            <w:r w:rsidRPr="00694BC4">
              <w:rPr>
                <w:rFonts w:ascii="宋体" w:hAnsi="宋体" w:cs="宋体"/>
                <w:kern w:val="0"/>
                <w:szCs w:val="21"/>
              </w:rPr>
              <w:t>3+2</w:t>
            </w:r>
            <w:r w:rsidRPr="00694BC4">
              <w:rPr>
                <w:rFonts w:ascii="宋体" w:hAnsi="宋体" w:cs="宋体" w:hint="eastAsia"/>
                <w:kern w:val="0"/>
                <w:szCs w:val="21"/>
              </w:rPr>
              <w:t>班中技阶段</w:t>
            </w:r>
          </w:p>
        </w:tc>
        <w:tc>
          <w:tcPr>
            <w:tcW w:w="1701" w:type="dxa"/>
            <w:tcBorders>
              <w:top w:val="nil"/>
              <w:left w:val="nil"/>
              <w:bottom w:val="single" w:sz="4" w:space="0" w:color="auto"/>
              <w:right w:val="single" w:sz="4" w:space="0" w:color="auto"/>
            </w:tcBorders>
            <w:vAlign w:val="center"/>
          </w:tcPr>
          <w:p w:rsidR="001D4F01" w:rsidRPr="00694BC4" w:rsidRDefault="001D4F01" w:rsidP="001D4F01">
            <w:pPr>
              <w:widowControl/>
              <w:jc w:val="center"/>
              <w:rPr>
                <w:rFonts w:ascii="宋体" w:cs="宋体"/>
                <w:kern w:val="0"/>
                <w:szCs w:val="21"/>
              </w:rPr>
            </w:pPr>
            <w:r w:rsidRPr="00694BC4">
              <w:rPr>
                <w:rFonts w:ascii="宋体" w:hAnsi="宋体" w:cs="宋体" w:hint="eastAsia"/>
                <w:kern w:val="0"/>
                <w:szCs w:val="21"/>
              </w:rPr>
              <w:t>3+2班高</w:t>
            </w:r>
            <w:proofErr w:type="gramStart"/>
            <w:r w:rsidRPr="00694BC4">
              <w:rPr>
                <w:rFonts w:ascii="宋体" w:hAnsi="宋体" w:cs="宋体" w:hint="eastAsia"/>
                <w:kern w:val="0"/>
                <w:szCs w:val="21"/>
              </w:rPr>
              <w:t>技阶段</w:t>
            </w:r>
            <w:proofErr w:type="gramEnd"/>
          </w:p>
        </w:tc>
        <w:tc>
          <w:tcPr>
            <w:tcW w:w="1701" w:type="dxa"/>
            <w:tcBorders>
              <w:top w:val="nil"/>
              <w:left w:val="nil"/>
              <w:bottom w:val="single" w:sz="4" w:space="0" w:color="auto"/>
              <w:right w:val="single" w:sz="4" w:space="0" w:color="auto"/>
            </w:tcBorders>
            <w:vAlign w:val="center"/>
          </w:tcPr>
          <w:p w:rsidR="001D4F01" w:rsidRPr="00694BC4" w:rsidRDefault="001D4F01" w:rsidP="001D4F01">
            <w:pPr>
              <w:widowControl/>
              <w:jc w:val="center"/>
              <w:rPr>
                <w:rFonts w:ascii="宋体" w:cs="宋体"/>
                <w:kern w:val="0"/>
                <w:szCs w:val="21"/>
              </w:rPr>
            </w:pPr>
            <w:r w:rsidRPr="00694BC4">
              <w:rPr>
                <w:rFonts w:ascii="宋体" w:hAnsi="宋体" w:cs="宋体" w:hint="eastAsia"/>
                <w:kern w:val="0"/>
                <w:szCs w:val="21"/>
              </w:rPr>
              <w:t>普通三年制高技</w:t>
            </w:r>
          </w:p>
        </w:tc>
        <w:tc>
          <w:tcPr>
            <w:tcW w:w="1276" w:type="dxa"/>
            <w:tcBorders>
              <w:top w:val="nil"/>
              <w:left w:val="nil"/>
              <w:bottom w:val="single" w:sz="4" w:space="0" w:color="auto"/>
              <w:right w:val="single" w:sz="4" w:space="0" w:color="auto"/>
            </w:tcBorders>
            <w:vAlign w:val="center"/>
          </w:tcPr>
          <w:p w:rsidR="001D4F01" w:rsidRPr="00694BC4" w:rsidRDefault="001D4F01" w:rsidP="001D4F01">
            <w:pPr>
              <w:widowControl/>
              <w:jc w:val="center"/>
              <w:rPr>
                <w:rFonts w:ascii="宋体" w:cs="宋体"/>
                <w:kern w:val="0"/>
                <w:szCs w:val="21"/>
              </w:rPr>
            </w:pPr>
            <w:r w:rsidRPr="00694BC4">
              <w:rPr>
                <w:rFonts w:ascii="宋体" w:cs="宋体" w:hint="eastAsia"/>
                <w:kern w:val="0"/>
                <w:szCs w:val="21"/>
              </w:rPr>
              <w:t>五年一贯制</w:t>
            </w:r>
          </w:p>
        </w:tc>
        <w:tc>
          <w:tcPr>
            <w:tcW w:w="851" w:type="dxa"/>
            <w:tcBorders>
              <w:top w:val="nil"/>
              <w:left w:val="nil"/>
              <w:bottom w:val="single" w:sz="4" w:space="0" w:color="auto"/>
              <w:right w:val="single" w:sz="4" w:space="0" w:color="auto"/>
            </w:tcBorders>
            <w:vAlign w:val="center"/>
          </w:tcPr>
          <w:p w:rsidR="001D4F01" w:rsidRPr="00694BC4" w:rsidRDefault="001D4F01" w:rsidP="001D4F01">
            <w:pPr>
              <w:widowControl/>
              <w:jc w:val="center"/>
              <w:rPr>
                <w:rFonts w:ascii="宋体" w:cs="宋体"/>
                <w:kern w:val="0"/>
                <w:szCs w:val="21"/>
              </w:rPr>
            </w:pPr>
            <w:r w:rsidRPr="00694BC4">
              <w:rPr>
                <w:rFonts w:ascii="宋体" w:cs="宋体" w:hint="eastAsia"/>
                <w:kern w:val="0"/>
                <w:szCs w:val="21"/>
              </w:rPr>
              <w:t>技师</w:t>
            </w:r>
          </w:p>
        </w:tc>
        <w:tc>
          <w:tcPr>
            <w:tcW w:w="567" w:type="dxa"/>
            <w:vMerge/>
            <w:tcBorders>
              <w:top w:val="single" w:sz="4" w:space="0" w:color="auto"/>
              <w:left w:val="single" w:sz="4" w:space="0" w:color="auto"/>
              <w:bottom w:val="single" w:sz="4" w:space="0" w:color="auto"/>
              <w:right w:val="single" w:sz="4" w:space="0" w:color="auto"/>
            </w:tcBorders>
            <w:vAlign w:val="center"/>
          </w:tcPr>
          <w:p w:rsidR="001D4F01" w:rsidRPr="00694BC4" w:rsidRDefault="001D4F01" w:rsidP="001D4F01">
            <w:pPr>
              <w:widowControl/>
              <w:jc w:val="center"/>
              <w:rPr>
                <w:rFonts w:ascii="宋体" w:hAnsi="宋体" w:cs="宋体"/>
                <w:kern w:val="0"/>
                <w:szCs w:val="21"/>
              </w:rPr>
            </w:pPr>
          </w:p>
        </w:tc>
      </w:tr>
      <w:tr w:rsidR="001D4F01" w:rsidRPr="00694BC4" w:rsidTr="001D4F01">
        <w:trPr>
          <w:trHeight w:val="454"/>
        </w:trPr>
        <w:tc>
          <w:tcPr>
            <w:tcW w:w="1276" w:type="dxa"/>
            <w:tcBorders>
              <w:top w:val="nil"/>
              <w:left w:val="single" w:sz="4" w:space="0" w:color="auto"/>
              <w:bottom w:val="single" w:sz="4" w:space="0" w:color="auto"/>
              <w:right w:val="single" w:sz="4" w:space="0" w:color="auto"/>
            </w:tcBorders>
            <w:vAlign w:val="center"/>
          </w:tcPr>
          <w:p w:rsidR="001D4F01" w:rsidRPr="00694BC4" w:rsidRDefault="001D4F01" w:rsidP="001D4F01">
            <w:pPr>
              <w:widowControl/>
              <w:jc w:val="center"/>
              <w:rPr>
                <w:rFonts w:ascii="宋体" w:cs="宋体"/>
                <w:kern w:val="0"/>
                <w:szCs w:val="21"/>
              </w:rPr>
            </w:pPr>
            <w:r w:rsidRPr="00694BC4">
              <w:rPr>
                <w:rFonts w:ascii="宋体" w:hAnsi="宋体" w:cs="宋体" w:hint="eastAsia"/>
                <w:kern w:val="0"/>
                <w:szCs w:val="21"/>
              </w:rPr>
              <w:t>1333</w:t>
            </w:r>
          </w:p>
        </w:tc>
        <w:tc>
          <w:tcPr>
            <w:tcW w:w="1701" w:type="dxa"/>
            <w:tcBorders>
              <w:top w:val="nil"/>
              <w:left w:val="nil"/>
              <w:bottom w:val="single" w:sz="4" w:space="0" w:color="auto"/>
              <w:right w:val="single" w:sz="4" w:space="0" w:color="auto"/>
            </w:tcBorders>
            <w:vAlign w:val="center"/>
          </w:tcPr>
          <w:p w:rsidR="001D4F01" w:rsidRPr="00694BC4" w:rsidRDefault="001D4F01" w:rsidP="001D4F01">
            <w:pPr>
              <w:widowControl/>
              <w:jc w:val="center"/>
              <w:rPr>
                <w:rFonts w:ascii="宋体" w:cs="宋体"/>
                <w:kern w:val="0"/>
                <w:szCs w:val="21"/>
              </w:rPr>
            </w:pPr>
            <w:r w:rsidRPr="00694BC4">
              <w:rPr>
                <w:rFonts w:ascii="宋体" w:hAnsi="宋体" w:cs="宋体" w:hint="eastAsia"/>
                <w:kern w:val="0"/>
                <w:szCs w:val="21"/>
              </w:rPr>
              <w:t>1268</w:t>
            </w:r>
          </w:p>
        </w:tc>
        <w:tc>
          <w:tcPr>
            <w:tcW w:w="1701" w:type="dxa"/>
            <w:tcBorders>
              <w:top w:val="nil"/>
              <w:left w:val="nil"/>
              <w:bottom w:val="single" w:sz="4" w:space="0" w:color="auto"/>
              <w:right w:val="single" w:sz="4" w:space="0" w:color="auto"/>
            </w:tcBorders>
            <w:vAlign w:val="center"/>
          </w:tcPr>
          <w:p w:rsidR="001D4F01" w:rsidRPr="00694BC4" w:rsidRDefault="001D4F01" w:rsidP="001D4F01">
            <w:pPr>
              <w:widowControl/>
              <w:jc w:val="center"/>
              <w:rPr>
                <w:rFonts w:ascii="宋体" w:cs="宋体"/>
                <w:kern w:val="0"/>
                <w:szCs w:val="21"/>
              </w:rPr>
            </w:pPr>
            <w:r w:rsidRPr="00694BC4">
              <w:rPr>
                <w:rFonts w:ascii="宋体" w:cs="宋体" w:hint="eastAsia"/>
                <w:kern w:val="0"/>
                <w:szCs w:val="21"/>
              </w:rPr>
              <w:t>517</w:t>
            </w:r>
          </w:p>
        </w:tc>
        <w:tc>
          <w:tcPr>
            <w:tcW w:w="1701" w:type="dxa"/>
            <w:tcBorders>
              <w:top w:val="nil"/>
              <w:left w:val="nil"/>
              <w:bottom w:val="single" w:sz="4" w:space="0" w:color="auto"/>
              <w:right w:val="single" w:sz="4" w:space="0" w:color="auto"/>
            </w:tcBorders>
            <w:vAlign w:val="center"/>
          </w:tcPr>
          <w:p w:rsidR="001D4F01" w:rsidRPr="00694BC4" w:rsidRDefault="001D4F01" w:rsidP="001D4F01">
            <w:pPr>
              <w:widowControl/>
              <w:jc w:val="center"/>
              <w:rPr>
                <w:rFonts w:ascii="宋体" w:cs="宋体"/>
                <w:kern w:val="0"/>
                <w:szCs w:val="21"/>
              </w:rPr>
            </w:pPr>
            <w:r w:rsidRPr="00694BC4">
              <w:rPr>
                <w:rFonts w:ascii="宋体" w:cs="宋体" w:hint="eastAsia"/>
                <w:kern w:val="0"/>
                <w:szCs w:val="21"/>
              </w:rPr>
              <w:t>607</w:t>
            </w:r>
          </w:p>
        </w:tc>
        <w:tc>
          <w:tcPr>
            <w:tcW w:w="1276" w:type="dxa"/>
            <w:tcBorders>
              <w:top w:val="nil"/>
              <w:left w:val="nil"/>
              <w:bottom w:val="single" w:sz="4" w:space="0" w:color="auto"/>
              <w:right w:val="single" w:sz="4" w:space="0" w:color="auto"/>
            </w:tcBorders>
            <w:vAlign w:val="center"/>
          </w:tcPr>
          <w:p w:rsidR="001D4F01" w:rsidRPr="00694BC4" w:rsidRDefault="001D4F01" w:rsidP="001D4F01">
            <w:pPr>
              <w:widowControl/>
              <w:jc w:val="center"/>
              <w:rPr>
                <w:rFonts w:ascii="宋体" w:cs="宋体"/>
                <w:kern w:val="0"/>
                <w:szCs w:val="21"/>
              </w:rPr>
            </w:pPr>
            <w:r w:rsidRPr="00694BC4">
              <w:rPr>
                <w:rFonts w:ascii="宋体" w:cs="宋体" w:hint="eastAsia"/>
                <w:kern w:val="0"/>
                <w:szCs w:val="21"/>
              </w:rPr>
              <w:t>1028</w:t>
            </w:r>
          </w:p>
        </w:tc>
        <w:tc>
          <w:tcPr>
            <w:tcW w:w="851" w:type="dxa"/>
            <w:tcBorders>
              <w:top w:val="nil"/>
              <w:left w:val="nil"/>
              <w:bottom w:val="single" w:sz="4" w:space="0" w:color="auto"/>
              <w:right w:val="single" w:sz="4" w:space="0" w:color="auto"/>
            </w:tcBorders>
            <w:vAlign w:val="center"/>
          </w:tcPr>
          <w:p w:rsidR="001D4F01" w:rsidRPr="00694BC4" w:rsidRDefault="001D4F01" w:rsidP="001D4F01">
            <w:pPr>
              <w:widowControl/>
              <w:jc w:val="center"/>
              <w:rPr>
                <w:rFonts w:ascii="宋体" w:cs="宋体"/>
                <w:kern w:val="0"/>
                <w:szCs w:val="21"/>
              </w:rPr>
            </w:pPr>
            <w:r w:rsidRPr="00694BC4">
              <w:rPr>
                <w:rFonts w:ascii="宋体" w:cs="宋体" w:hint="eastAsia"/>
                <w:kern w:val="0"/>
                <w:szCs w:val="21"/>
              </w:rPr>
              <w:t>18</w:t>
            </w:r>
          </w:p>
        </w:tc>
        <w:tc>
          <w:tcPr>
            <w:tcW w:w="567" w:type="dxa"/>
            <w:vMerge w:val="restart"/>
            <w:tcBorders>
              <w:top w:val="nil"/>
              <w:left w:val="single" w:sz="4" w:space="0" w:color="auto"/>
              <w:bottom w:val="single" w:sz="4" w:space="0" w:color="000000"/>
              <w:right w:val="single" w:sz="4" w:space="0" w:color="auto"/>
            </w:tcBorders>
            <w:vAlign w:val="center"/>
          </w:tcPr>
          <w:p w:rsidR="001D4F01" w:rsidRPr="00694BC4" w:rsidRDefault="001D4F01" w:rsidP="001D4F01">
            <w:pPr>
              <w:widowControl/>
              <w:jc w:val="center"/>
              <w:rPr>
                <w:rFonts w:ascii="宋体" w:hAnsi="宋体" w:cs="宋体"/>
                <w:kern w:val="0"/>
                <w:szCs w:val="21"/>
              </w:rPr>
            </w:pPr>
            <w:r w:rsidRPr="00694BC4">
              <w:rPr>
                <w:rFonts w:ascii="宋体" w:hAnsi="宋体" w:cs="宋体" w:hint="eastAsia"/>
                <w:kern w:val="0"/>
                <w:szCs w:val="21"/>
              </w:rPr>
              <w:t>489</w:t>
            </w:r>
          </w:p>
        </w:tc>
      </w:tr>
      <w:tr w:rsidR="001D4F01" w:rsidRPr="00694BC4" w:rsidTr="001D4F01">
        <w:trPr>
          <w:trHeight w:val="454"/>
        </w:trPr>
        <w:tc>
          <w:tcPr>
            <w:tcW w:w="2977" w:type="dxa"/>
            <w:gridSpan w:val="2"/>
            <w:tcBorders>
              <w:top w:val="single" w:sz="4" w:space="0" w:color="auto"/>
              <w:left w:val="single" w:sz="4" w:space="0" w:color="auto"/>
              <w:bottom w:val="single" w:sz="4" w:space="0" w:color="auto"/>
              <w:right w:val="single" w:sz="4" w:space="0" w:color="auto"/>
            </w:tcBorders>
            <w:vAlign w:val="center"/>
          </w:tcPr>
          <w:p w:rsidR="001D4F01" w:rsidRPr="00694BC4" w:rsidRDefault="001D4F01" w:rsidP="001D4F01">
            <w:pPr>
              <w:widowControl/>
              <w:jc w:val="center"/>
              <w:rPr>
                <w:rFonts w:ascii="宋体" w:cs="宋体"/>
                <w:kern w:val="0"/>
                <w:szCs w:val="21"/>
              </w:rPr>
            </w:pPr>
            <w:r w:rsidRPr="00694BC4">
              <w:rPr>
                <w:rFonts w:ascii="宋体" w:hAnsi="宋体" w:cs="宋体" w:hint="eastAsia"/>
                <w:kern w:val="0"/>
                <w:szCs w:val="21"/>
              </w:rPr>
              <w:t>合计：2601</w:t>
            </w:r>
          </w:p>
        </w:tc>
        <w:tc>
          <w:tcPr>
            <w:tcW w:w="5529" w:type="dxa"/>
            <w:gridSpan w:val="4"/>
            <w:tcBorders>
              <w:top w:val="single" w:sz="4" w:space="0" w:color="auto"/>
              <w:left w:val="nil"/>
              <w:bottom w:val="single" w:sz="4" w:space="0" w:color="auto"/>
              <w:right w:val="single" w:sz="4" w:space="0" w:color="auto"/>
            </w:tcBorders>
            <w:vAlign w:val="center"/>
          </w:tcPr>
          <w:p w:rsidR="001D4F01" w:rsidRPr="00694BC4" w:rsidRDefault="001D4F01" w:rsidP="001D4F01">
            <w:pPr>
              <w:widowControl/>
              <w:jc w:val="center"/>
              <w:rPr>
                <w:rFonts w:ascii="宋体" w:cs="宋体"/>
                <w:kern w:val="0"/>
                <w:szCs w:val="21"/>
              </w:rPr>
            </w:pPr>
            <w:r w:rsidRPr="00694BC4">
              <w:rPr>
                <w:rFonts w:ascii="宋体" w:hAnsi="宋体" w:cs="宋体" w:hint="eastAsia"/>
                <w:kern w:val="0"/>
                <w:szCs w:val="21"/>
              </w:rPr>
              <w:t>合计：2170</w:t>
            </w:r>
          </w:p>
        </w:tc>
        <w:tc>
          <w:tcPr>
            <w:tcW w:w="567" w:type="dxa"/>
            <w:vMerge/>
            <w:tcBorders>
              <w:top w:val="nil"/>
              <w:left w:val="single" w:sz="4" w:space="0" w:color="auto"/>
              <w:bottom w:val="single" w:sz="4" w:space="0" w:color="000000"/>
              <w:right w:val="single" w:sz="4" w:space="0" w:color="auto"/>
            </w:tcBorders>
            <w:vAlign w:val="center"/>
          </w:tcPr>
          <w:p w:rsidR="001D4F01" w:rsidRPr="00694BC4" w:rsidRDefault="001D4F01" w:rsidP="001D4F01">
            <w:pPr>
              <w:widowControl/>
              <w:jc w:val="left"/>
              <w:rPr>
                <w:rFonts w:ascii="宋体" w:cs="宋体"/>
                <w:kern w:val="0"/>
                <w:sz w:val="22"/>
              </w:rPr>
            </w:pPr>
          </w:p>
        </w:tc>
      </w:tr>
    </w:tbl>
    <w:p w:rsidR="001D4F01" w:rsidRPr="002F2CC8" w:rsidRDefault="001D4F01" w:rsidP="001D4F01">
      <w:pPr>
        <w:widowControl/>
        <w:jc w:val="center"/>
        <w:rPr>
          <w:rFonts w:ascii="宋体" w:hAnsi="宋体" w:cs="宋体"/>
          <w:noProof/>
          <w:color w:val="FF0000"/>
          <w:kern w:val="0"/>
          <w:sz w:val="24"/>
        </w:rPr>
      </w:pPr>
    </w:p>
    <w:p w:rsidR="001D4F01" w:rsidRPr="00744848" w:rsidRDefault="001D4F01" w:rsidP="001D4F01">
      <w:pPr>
        <w:widowControl/>
        <w:jc w:val="center"/>
        <w:rPr>
          <w:rFonts w:ascii="宋体" w:hAnsi="宋体" w:cs="宋体"/>
          <w:kern w:val="0"/>
          <w:sz w:val="24"/>
        </w:rPr>
      </w:pPr>
      <w:r>
        <w:rPr>
          <w:rFonts w:ascii="宋体" w:hAnsi="宋体" w:cs="宋体"/>
          <w:noProof/>
          <w:kern w:val="0"/>
          <w:sz w:val="24"/>
        </w:rPr>
        <w:drawing>
          <wp:inline distT="0" distB="0" distL="0" distR="0" wp14:anchorId="79CAC303" wp14:editId="72A83CBA">
            <wp:extent cx="3451860" cy="2328208"/>
            <wp:effectExtent l="0" t="0" r="0" b="0"/>
            <wp:docPr id="5" name="图片 5" descr="C:\Documents and Settings\Administrator\Application Data\Tencent\Users\95422001\QQ\WinTemp\RichOle\H[D{$1ML2L`A}O24CY@2O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Application Data\Tencent\Users\95422001\QQ\WinTemp\RichOle\H[D{$1ML2L`A}O24CY@2O95.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51860" cy="2328208"/>
                    </a:xfrm>
                    <a:prstGeom prst="rect">
                      <a:avLst/>
                    </a:prstGeom>
                    <a:noFill/>
                    <a:ln>
                      <a:noFill/>
                    </a:ln>
                  </pic:spPr>
                </pic:pic>
              </a:graphicData>
            </a:graphic>
          </wp:inline>
        </w:drawing>
      </w:r>
    </w:p>
    <w:p w:rsidR="001D4F01" w:rsidRPr="00E41324" w:rsidRDefault="001D4F01" w:rsidP="001D4F01">
      <w:pPr>
        <w:widowControl/>
        <w:jc w:val="center"/>
        <w:rPr>
          <w:rFonts w:ascii="楷体" w:eastAsia="楷体" w:hAnsi="楷体" w:cs="宋体"/>
          <w:kern w:val="0"/>
          <w:sz w:val="28"/>
          <w:szCs w:val="28"/>
        </w:rPr>
      </w:pPr>
      <w:r w:rsidRPr="00E41324">
        <w:rPr>
          <w:rFonts w:ascii="楷体" w:eastAsia="楷体" w:hAnsi="楷体" w:hint="eastAsia"/>
          <w:sz w:val="28"/>
          <w:szCs w:val="28"/>
        </w:rPr>
        <w:t>图1-2  在校生结构</w:t>
      </w:r>
    </w:p>
    <w:p w:rsidR="001D4F01" w:rsidRPr="00694BC4" w:rsidRDefault="001D4F01" w:rsidP="00694BC4">
      <w:pPr>
        <w:spacing w:line="560" w:lineRule="exact"/>
        <w:ind w:firstLineChars="200" w:firstLine="643"/>
        <w:rPr>
          <w:rFonts w:ascii="仿宋" w:eastAsia="仿宋" w:hAnsi="仿宋"/>
          <w:b/>
          <w:sz w:val="32"/>
          <w:szCs w:val="32"/>
        </w:rPr>
      </w:pPr>
      <w:r w:rsidRPr="00694BC4">
        <w:rPr>
          <w:rFonts w:ascii="仿宋" w:eastAsia="仿宋" w:hAnsi="仿宋" w:hint="eastAsia"/>
          <w:b/>
          <w:sz w:val="32"/>
          <w:szCs w:val="32"/>
        </w:rPr>
        <w:t>1.2.3毕业生规模</w:t>
      </w:r>
    </w:p>
    <w:p w:rsidR="001D4F01" w:rsidRPr="006A27B6" w:rsidRDefault="001D4F01" w:rsidP="001D4F01">
      <w:pPr>
        <w:spacing w:line="560" w:lineRule="exact"/>
        <w:ind w:firstLineChars="200" w:firstLine="640"/>
        <w:rPr>
          <w:rFonts w:ascii="仿宋" w:eastAsia="仿宋" w:hAnsi="仿宋"/>
          <w:sz w:val="32"/>
          <w:szCs w:val="32"/>
        </w:rPr>
      </w:pPr>
      <w:r w:rsidRPr="006A27B6">
        <w:rPr>
          <w:rFonts w:ascii="仿宋" w:eastAsia="仿宋" w:hAnsi="仿宋" w:hint="eastAsia"/>
          <w:sz w:val="32"/>
          <w:szCs w:val="32"/>
        </w:rPr>
        <w:t>2018年毕业生总人数为1636人，实际毕业人数为1625人（另有11人缓办），补办24人，就业1622人，返回学校升学读高技599人（其中427</w:t>
      </w:r>
      <w:proofErr w:type="gramStart"/>
      <w:r w:rsidRPr="006A27B6">
        <w:rPr>
          <w:rFonts w:ascii="仿宋" w:eastAsia="仿宋" w:hAnsi="仿宋" w:hint="eastAsia"/>
          <w:sz w:val="32"/>
          <w:szCs w:val="32"/>
        </w:rPr>
        <w:t>人为转段学生</w:t>
      </w:r>
      <w:proofErr w:type="gramEnd"/>
      <w:r w:rsidRPr="006A27B6">
        <w:rPr>
          <w:rFonts w:ascii="仿宋" w:eastAsia="仿宋" w:hAnsi="仿宋" w:hint="eastAsia"/>
          <w:sz w:val="32"/>
          <w:szCs w:val="32"/>
        </w:rPr>
        <w:t>），升入联合办学高校读大专76人。</w:t>
      </w:r>
    </w:p>
    <w:p w:rsidR="001D4F01" w:rsidRPr="006A27B6" w:rsidRDefault="001D4F01" w:rsidP="001D4F01">
      <w:pPr>
        <w:spacing w:line="560" w:lineRule="exact"/>
        <w:ind w:firstLineChars="200" w:firstLine="640"/>
        <w:rPr>
          <w:rFonts w:ascii="仿宋" w:eastAsia="仿宋" w:hAnsi="仿宋"/>
          <w:sz w:val="32"/>
          <w:szCs w:val="32"/>
        </w:rPr>
      </w:pPr>
      <w:r w:rsidRPr="006A27B6">
        <w:rPr>
          <w:rFonts w:ascii="仿宋" w:eastAsia="仿宋" w:hAnsi="仿宋" w:hint="eastAsia"/>
          <w:sz w:val="32"/>
          <w:szCs w:val="32"/>
        </w:rPr>
        <w:t>毕业生的就业率达到</w:t>
      </w:r>
      <w:r w:rsidRPr="006A27B6">
        <w:rPr>
          <w:rFonts w:ascii="仿宋" w:eastAsia="仿宋" w:hAnsi="仿宋"/>
          <w:sz w:val="32"/>
          <w:szCs w:val="32"/>
        </w:rPr>
        <w:t>99.</w:t>
      </w:r>
      <w:r w:rsidRPr="006A27B6">
        <w:rPr>
          <w:rFonts w:ascii="仿宋" w:eastAsia="仿宋" w:hAnsi="仿宋" w:hint="eastAsia"/>
          <w:sz w:val="32"/>
          <w:szCs w:val="32"/>
        </w:rPr>
        <w:t>14%，专业对口率达到82%。第二产业制造业1036人，第三产业服务业586人，其中包含第三产业</w:t>
      </w:r>
      <w:r w:rsidRPr="006A27B6">
        <w:rPr>
          <w:rFonts w:ascii="仿宋" w:eastAsia="仿宋" w:hAnsi="仿宋" w:hint="eastAsia"/>
          <w:sz w:val="32"/>
          <w:szCs w:val="32"/>
        </w:rPr>
        <w:lastRenderedPageBreak/>
        <w:t>计算机服务业209人。</w:t>
      </w:r>
    </w:p>
    <w:p w:rsidR="001D4F01" w:rsidRPr="006A27B6" w:rsidRDefault="001D4F01" w:rsidP="00081DD8">
      <w:pPr>
        <w:spacing w:beforeLines="50" w:before="156" w:afterLines="50" w:after="156" w:line="440" w:lineRule="exact"/>
        <w:jc w:val="center"/>
        <w:rPr>
          <w:rFonts w:ascii="楷体" w:eastAsia="楷体" w:hAnsi="楷体"/>
          <w:sz w:val="28"/>
          <w:szCs w:val="28"/>
          <w:shd w:val="clear" w:color="auto" w:fill="FFFFFF"/>
        </w:rPr>
      </w:pPr>
      <w:r w:rsidRPr="006A27B6">
        <w:rPr>
          <w:rFonts w:ascii="楷体" w:eastAsia="楷体" w:hAnsi="楷体"/>
          <w:sz w:val="28"/>
          <w:szCs w:val="28"/>
          <w:shd w:val="clear" w:color="auto" w:fill="FFFFFF"/>
        </w:rPr>
        <w:t>表</w:t>
      </w:r>
      <w:r w:rsidRPr="006A27B6">
        <w:rPr>
          <w:rFonts w:ascii="楷体" w:eastAsia="楷体" w:hAnsi="楷体" w:hint="eastAsia"/>
          <w:sz w:val="28"/>
          <w:szCs w:val="28"/>
          <w:shd w:val="clear" w:color="auto" w:fill="FFFFFF"/>
        </w:rPr>
        <w:t>1-4  徐州机电技师学院2018届毕业生就业情况表</w:t>
      </w:r>
    </w:p>
    <w:tbl>
      <w:tblPr>
        <w:tblW w:w="91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4"/>
        <w:gridCol w:w="1824"/>
        <w:gridCol w:w="1871"/>
        <w:gridCol w:w="1824"/>
        <w:gridCol w:w="1824"/>
      </w:tblGrid>
      <w:tr w:rsidR="001D4F01" w:rsidRPr="006A27B6" w:rsidTr="001D4F01">
        <w:trPr>
          <w:trHeight w:val="410"/>
        </w:trPr>
        <w:tc>
          <w:tcPr>
            <w:tcW w:w="1824" w:type="dxa"/>
            <w:vAlign w:val="center"/>
          </w:tcPr>
          <w:p w:rsidR="001D4F01" w:rsidRPr="006A27B6" w:rsidRDefault="001D4F01" w:rsidP="001D4F01">
            <w:pPr>
              <w:ind w:left="425"/>
            </w:pPr>
            <w:r w:rsidRPr="006A27B6">
              <w:rPr>
                <w:rFonts w:hint="eastAsia"/>
              </w:rPr>
              <w:t>毕业生数</w:t>
            </w:r>
          </w:p>
        </w:tc>
        <w:tc>
          <w:tcPr>
            <w:tcW w:w="1824" w:type="dxa"/>
            <w:vAlign w:val="center"/>
          </w:tcPr>
          <w:p w:rsidR="001D4F01" w:rsidRPr="006A27B6" w:rsidRDefault="001D4F01" w:rsidP="001D4F01">
            <w:pPr>
              <w:ind w:left="425"/>
            </w:pPr>
            <w:r w:rsidRPr="006A27B6">
              <w:rPr>
                <w:rFonts w:hint="eastAsia"/>
              </w:rPr>
              <w:t>就业率</w:t>
            </w:r>
          </w:p>
        </w:tc>
        <w:tc>
          <w:tcPr>
            <w:tcW w:w="1871" w:type="dxa"/>
            <w:vAlign w:val="center"/>
          </w:tcPr>
          <w:p w:rsidR="001D4F01" w:rsidRPr="006A27B6" w:rsidRDefault="001D4F01" w:rsidP="001D4F01">
            <w:pPr>
              <w:ind w:left="425"/>
            </w:pPr>
            <w:r w:rsidRPr="006A27B6">
              <w:rPr>
                <w:rFonts w:hint="eastAsia"/>
              </w:rPr>
              <w:t>专业对口率</w:t>
            </w:r>
          </w:p>
        </w:tc>
        <w:tc>
          <w:tcPr>
            <w:tcW w:w="3648" w:type="dxa"/>
            <w:gridSpan w:val="2"/>
            <w:vAlign w:val="center"/>
          </w:tcPr>
          <w:p w:rsidR="001D4F01" w:rsidRPr="006A27B6" w:rsidRDefault="001D4F01" w:rsidP="001D4F01">
            <w:pPr>
              <w:ind w:left="425"/>
            </w:pPr>
            <w:r w:rsidRPr="006A27B6">
              <w:rPr>
                <w:rFonts w:hint="eastAsia"/>
              </w:rPr>
              <w:t>就业学生中：就业产业分组</w:t>
            </w:r>
          </w:p>
        </w:tc>
      </w:tr>
      <w:tr w:rsidR="001D4F01" w:rsidRPr="006A27B6" w:rsidTr="001D4F01">
        <w:trPr>
          <w:trHeight w:val="403"/>
        </w:trPr>
        <w:tc>
          <w:tcPr>
            <w:tcW w:w="1824" w:type="dxa"/>
            <w:vMerge w:val="restart"/>
            <w:vAlign w:val="center"/>
          </w:tcPr>
          <w:p w:rsidR="001D4F01" w:rsidRPr="006A27B6" w:rsidRDefault="001D4F01" w:rsidP="001D4F01">
            <w:pPr>
              <w:jc w:val="center"/>
            </w:pPr>
            <w:r w:rsidRPr="006A27B6">
              <w:rPr>
                <w:rFonts w:hint="eastAsia"/>
              </w:rPr>
              <w:t>1636</w:t>
            </w:r>
          </w:p>
          <w:p w:rsidR="001D4F01" w:rsidRPr="006A27B6" w:rsidRDefault="001D4F01" w:rsidP="001D4F01">
            <w:pPr>
              <w:jc w:val="center"/>
            </w:pPr>
            <w:r w:rsidRPr="006A27B6">
              <w:rPr>
                <w:rFonts w:hint="eastAsia"/>
              </w:rPr>
              <w:t>就业人数</w:t>
            </w:r>
            <w:r w:rsidRPr="006A27B6">
              <w:rPr>
                <w:rFonts w:hint="eastAsia"/>
              </w:rPr>
              <w:t>1622</w:t>
            </w:r>
          </w:p>
        </w:tc>
        <w:tc>
          <w:tcPr>
            <w:tcW w:w="1824" w:type="dxa"/>
            <w:vMerge w:val="restart"/>
            <w:vAlign w:val="center"/>
          </w:tcPr>
          <w:p w:rsidR="001D4F01" w:rsidRPr="006A27B6" w:rsidRDefault="001D4F01" w:rsidP="001D4F01">
            <w:pPr>
              <w:ind w:left="425"/>
            </w:pPr>
            <w:r w:rsidRPr="006A27B6">
              <w:rPr>
                <w:rFonts w:hint="eastAsia"/>
              </w:rPr>
              <w:t>99.14%</w:t>
            </w:r>
          </w:p>
        </w:tc>
        <w:tc>
          <w:tcPr>
            <w:tcW w:w="1871" w:type="dxa"/>
            <w:vMerge w:val="restart"/>
            <w:vAlign w:val="center"/>
          </w:tcPr>
          <w:p w:rsidR="001D4F01" w:rsidRPr="006A27B6" w:rsidRDefault="001D4F01" w:rsidP="001D4F01">
            <w:pPr>
              <w:ind w:left="425"/>
            </w:pPr>
            <w:r w:rsidRPr="006A27B6">
              <w:rPr>
                <w:rFonts w:hint="eastAsia"/>
              </w:rPr>
              <w:t>82%</w:t>
            </w:r>
          </w:p>
        </w:tc>
        <w:tc>
          <w:tcPr>
            <w:tcW w:w="1824" w:type="dxa"/>
            <w:vAlign w:val="center"/>
          </w:tcPr>
          <w:p w:rsidR="001D4F01" w:rsidRPr="006A27B6" w:rsidRDefault="001D4F01" w:rsidP="001D4F01">
            <w:pPr>
              <w:ind w:left="425"/>
            </w:pPr>
            <w:r w:rsidRPr="006A27B6">
              <w:rPr>
                <w:rFonts w:hint="eastAsia"/>
              </w:rPr>
              <w:t>去向</w:t>
            </w:r>
          </w:p>
        </w:tc>
        <w:tc>
          <w:tcPr>
            <w:tcW w:w="1824" w:type="dxa"/>
            <w:vAlign w:val="center"/>
          </w:tcPr>
          <w:p w:rsidR="001D4F01" w:rsidRPr="006A27B6" w:rsidRDefault="001D4F01" w:rsidP="001D4F01">
            <w:pPr>
              <w:ind w:left="425"/>
            </w:pPr>
            <w:r w:rsidRPr="006A27B6">
              <w:rPr>
                <w:rFonts w:hint="eastAsia"/>
              </w:rPr>
              <w:t>人数</w:t>
            </w:r>
          </w:p>
        </w:tc>
      </w:tr>
      <w:tr w:rsidR="001D4F01" w:rsidRPr="006A27B6" w:rsidTr="001D4F01">
        <w:trPr>
          <w:trHeight w:val="410"/>
        </w:trPr>
        <w:tc>
          <w:tcPr>
            <w:tcW w:w="1824" w:type="dxa"/>
            <w:vMerge/>
            <w:vAlign w:val="center"/>
          </w:tcPr>
          <w:p w:rsidR="001D4F01" w:rsidRPr="006A27B6" w:rsidRDefault="001D4F01" w:rsidP="001D4F01">
            <w:pPr>
              <w:ind w:left="425"/>
            </w:pPr>
          </w:p>
        </w:tc>
        <w:tc>
          <w:tcPr>
            <w:tcW w:w="1824" w:type="dxa"/>
            <w:vMerge/>
            <w:vAlign w:val="center"/>
          </w:tcPr>
          <w:p w:rsidR="001D4F01" w:rsidRPr="006A27B6" w:rsidRDefault="001D4F01" w:rsidP="001D4F01">
            <w:pPr>
              <w:ind w:left="425"/>
            </w:pPr>
          </w:p>
        </w:tc>
        <w:tc>
          <w:tcPr>
            <w:tcW w:w="1871" w:type="dxa"/>
            <w:vMerge/>
            <w:vAlign w:val="center"/>
          </w:tcPr>
          <w:p w:rsidR="001D4F01" w:rsidRPr="006A27B6" w:rsidRDefault="001D4F01" w:rsidP="001D4F01">
            <w:pPr>
              <w:ind w:left="425"/>
            </w:pPr>
          </w:p>
        </w:tc>
        <w:tc>
          <w:tcPr>
            <w:tcW w:w="1824" w:type="dxa"/>
            <w:vAlign w:val="center"/>
          </w:tcPr>
          <w:p w:rsidR="001D4F01" w:rsidRPr="006A27B6" w:rsidRDefault="001D4F01" w:rsidP="001D4F01">
            <w:pPr>
              <w:ind w:left="425"/>
            </w:pPr>
            <w:r w:rsidRPr="006A27B6">
              <w:rPr>
                <w:rFonts w:hint="eastAsia"/>
              </w:rPr>
              <w:t>第一产业</w:t>
            </w:r>
          </w:p>
        </w:tc>
        <w:tc>
          <w:tcPr>
            <w:tcW w:w="1824" w:type="dxa"/>
            <w:vAlign w:val="center"/>
          </w:tcPr>
          <w:p w:rsidR="001D4F01" w:rsidRPr="006A27B6" w:rsidRDefault="001D4F01" w:rsidP="001D4F01">
            <w:pPr>
              <w:ind w:left="425"/>
            </w:pPr>
            <w:r w:rsidRPr="006A27B6">
              <w:rPr>
                <w:rFonts w:hint="eastAsia"/>
              </w:rPr>
              <w:t>0</w:t>
            </w:r>
          </w:p>
        </w:tc>
      </w:tr>
      <w:tr w:rsidR="001D4F01" w:rsidRPr="006A27B6" w:rsidTr="001D4F01">
        <w:trPr>
          <w:trHeight w:val="410"/>
        </w:trPr>
        <w:tc>
          <w:tcPr>
            <w:tcW w:w="1824" w:type="dxa"/>
            <w:vMerge/>
            <w:vAlign w:val="center"/>
          </w:tcPr>
          <w:p w:rsidR="001D4F01" w:rsidRPr="006A27B6" w:rsidRDefault="001D4F01" w:rsidP="001D4F01">
            <w:pPr>
              <w:ind w:left="425"/>
            </w:pPr>
          </w:p>
        </w:tc>
        <w:tc>
          <w:tcPr>
            <w:tcW w:w="1824" w:type="dxa"/>
            <w:vMerge/>
            <w:vAlign w:val="center"/>
          </w:tcPr>
          <w:p w:rsidR="001D4F01" w:rsidRPr="006A27B6" w:rsidRDefault="001D4F01" w:rsidP="001D4F01">
            <w:pPr>
              <w:ind w:left="425"/>
            </w:pPr>
          </w:p>
        </w:tc>
        <w:tc>
          <w:tcPr>
            <w:tcW w:w="1871" w:type="dxa"/>
            <w:vMerge/>
            <w:vAlign w:val="center"/>
          </w:tcPr>
          <w:p w:rsidR="001D4F01" w:rsidRPr="006A27B6" w:rsidRDefault="001D4F01" w:rsidP="001D4F01">
            <w:pPr>
              <w:ind w:left="425"/>
            </w:pPr>
          </w:p>
        </w:tc>
        <w:tc>
          <w:tcPr>
            <w:tcW w:w="1824" w:type="dxa"/>
            <w:vAlign w:val="center"/>
          </w:tcPr>
          <w:p w:rsidR="001D4F01" w:rsidRPr="006A27B6" w:rsidRDefault="001D4F01" w:rsidP="001D4F01">
            <w:pPr>
              <w:ind w:left="425"/>
            </w:pPr>
            <w:r w:rsidRPr="006A27B6">
              <w:rPr>
                <w:rFonts w:hint="eastAsia"/>
              </w:rPr>
              <w:t>第二产业</w:t>
            </w:r>
          </w:p>
        </w:tc>
        <w:tc>
          <w:tcPr>
            <w:tcW w:w="1824" w:type="dxa"/>
            <w:vAlign w:val="center"/>
          </w:tcPr>
          <w:p w:rsidR="001D4F01" w:rsidRPr="006A27B6" w:rsidRDefault="001D4F01" w:rsidP="001D4F01">
            <w:pPr>
              <w:ind w:left="425"/>
            </w:pPr>
            <w:r w:rsidRPr="006A27B6">
              <w:rPr>
                <w:rFonts w:hint="eastAsia"/>
              </w:rPr>
              <w:t>1036</w:t>
            </w:r>
          </w:p>
        </w:tc>
      </w:tr>
      <w:tr w:rsidR="001D4F01" w:rsidRPr="006A27B6" w:rsidTr="001D4F01">
        <w:trPr>
          <w:trHeight w:val="410"/>
        </w:trPr>
        <w:tc>
          <w:tcPr>
            <w:tcW w:w="1824" w:type="dxa"/>
            <w:vMerge/>
            <w:vAlign w:val="center"/>
          </w:tcPr>
          <w:p w:rsidR="001D4F01" w:rsidRPr="006A27B6" w:rsidRDefault="001D4F01" w:rsidP="001D4F01">
            <w:pPr>
              <w:ind w:left="425"/>
            </w:pPr>
          </w:p>
        </w:tc>
        <w:tc>
          <w:tcPr>
            <w:tcW w:w="1824" w:type="dxa"/>
            <w:vMerge/>
            <w:vAlign w:val="center"/>
          </w:tcPr>
          <w:p w:rsidR="001D4F01" w:rsidRPr="006A27B6" w:rsidRDefault="001D4F01" w:rsidP="001D4F01">
            <w:pPr>
              <w:ind w:left="425"/>
            </w:pPr>
          </w:p>
        </w:tc>
        <w:tc>
          <w:tcPr>
            <w:tcW w:w="1871" w:type="dxa"/>
            <w:vMerge/>
            <w:vAlign w:val="center"/>
          </w:tcPr>
          <w:p w:rsidR="001D4F01" w:rsidRPr="006A27B6" w:rsidRDefault="001D4F01" w:rsidP="001D4F01">
            <w:pPr>
              <w:ind w:left="425"/>
            </w:pPr>
          </w:p>
        </w:tc>
        <w:tc>
          <w:tcPr>
            <w:tcW w:w="1824" w:type="dxa"/>
            <w:vAlign w:val="center"/>
          </w:tcPr>
          <w:p w:rsidR="001D4F01" w:rsidRPr="006A27B6" w:rsidRDefault="001D4F01" w:rsidP="001D4F01">
            <w:pPr>
              <w:ind w:left="425"/>
            </w:pPr>
            <w:r w:rsidRPr="006A27B6">
              <w:rPr>
                <w:rFonts w:hint="eastAsia"/>
              </w:rPr>
              <w:t>第三产业</w:t>
            </w:r>
          </w:p>
        </w:tc>
        <w:tc>
          <w:tcPr>
            <w:tcW w:w="1824" w:type="dxa"/>
            <w:vAlign w:val="center"/>
          </w:tcPr>
          <w:p w:rsidR="001D4F01" w:rsidRPr="006A27B6" w:rsidRDefault="001D4F01" w:rsidP="001D4F01">
            <w:pPr>
              <w:ind w:left="425"/>
            </w:pPr>
            <w:r w:rsidRPr="006A27B6">
              <w:rPr>
                <w:rFonts w:hint="eastAsia"/>
              </w:rPr>
              <w:t>586</w:t>
            </w:r>
          </w:p>
        </w:tc>
      </w:tr>
    </w:tbl>
    <w:p w:rsidR="001D4F01" w:rsidRPr="006A27B6" w:rsidRDefault="001D4F01" w:rsidP="001D4F01">
      <w:pPr>
        <w:widowControl/>
        <w:spacing w:line="500" w:lineRule="exact"/>
        <w:ind w:firstLine="480"/>
        <w:jc w:val="center"/>
        <w:rPr>
          <w:rFonts w:ascii="楷体" w:eastAsia="楷体" w:hAnsi="楷体"/>
          <w:sz w:val="28"/>
          <w:szCs w:val="28"/>
          <w:shd w:val="clear" w:color="auto" w:fill="FFFFFF"/>
        </w:rPr>
      </w:pPr>
      <w:r w:rsidRPr="006A27B6">
        <w:rPr>
          <w:rFonts w:ascii="楷体" w:eastAsia="楷体" w:hAnsi="楷体"/>
          <w:sz w:val="28"/>
          <w:szCs w:val="28"/>
          <w:shd w:val="clear" w:color="auto" w:fill="FFFFFF"/>
        </w:rPr>
        <w:t>表</w:t>
      </w:r>
      <w:r w:rsidRPr="006A27B6">
        <w:rPr>
          <w:rFonts w:ascii="楷体" w:eastAsia="楷体" w:hAnsi="楷体" w:hint="eastAsia"/>
          <w:sz w:val="28"/>
          <w:szCs w:val="28"/>
          <w:shd w:val="clear" w:color="auto" w:fill="FFFFFF"/>
        </w:rPr>
        <w:t xml:space="preserve">1-5  </w:t>
      </w:r>
      <w:r w:rsidRPr="006A27B6">
        <w:rPr>
          <w:rFonts w:ascii="楷体" w:eastAsia="楷体" w:hAnsi="楷体"/>
          <w:sz w:val="28"/>
          <w:szCs w:val="28"/>
          <w:shd w:val="clear" w:color="auto" w:fill="FFFFFF"/>
        </w:rPr>
        <w:t>201</w:t>
      </w:r>
      <w:r w:rsidRPr="006A27B6">
        <w:rPr>
          <w:rFonts w:ascii="楷体" w:eastAsia="楷体" w:hAnsi="楷体" w:hint="eastAsia"/>
          <w:sz w:val="28"/>
          <w:szCs w:val="28"/>
          <w:shd w:val="clear" w:color="auto" w:fill="FFFFFF"/>
        </w:rPr>
        <w:t>8届学生毕业率及分析</w:t>
      </w:r>
    </w:p>
    <w:tbl>
      <w:tblPr>
        <w:tblW w:w="5000" w:type="pct"/>
        <w:tblLook w:val="04A0" w:firstRow="1" w:lastRow="0" w:firstColumn="1" w:lastColumn="0" w:noHBand="0" w:noVBand="1"/>
      </w:tblPr>
      <w:tblGrid>
        <w:gridCol w:w="2355"/>
        <w:gridCol w:w="2731"/>
        <w:gridCol w:w="2292"/>
        <w:gridCol w:w="1682"/>
      </w:tblGrid>
      <w:tr w:rsidR="001D4F01" w:rsidRPr="006A27B6" w:rsidTr="001D4F01">
        <w:trPr>
          <w:trHeight w:val="454"/>
        </w:trPr>
        <w:tc>
          <w:tcPr>
            <w:tcW w:w="1300" w:type="pct"/>
            <w:tcBorders>
              <w:top w:val="single" w:sz="4" w:space="0" w:color="auto"/>
              <w:left w:val="single" w:sz="4" w:space="0" w:color="auto"/>
              <w:bottom w:val="single" w:sz="4" w:space="0" w:color="auto"/>
              <w:right w:val="single" w:sz="4" w:space="0" w:color="auto"/>
            </w:tcBorders>
            <w:vAlign w:val="center"/>
          </w:tcPr>
          <w:p w:rsidR="001D4F01" w:rsidRPr="006A27B6" w:rsidRDefault="001D4F01" w:rsidP="001D4F01">
            <w:pPr>
              <w:widowControl/>
              <w:jc w:val="center"/>
              <w:rPr>
                <w:rFonts w:ascii="宋体" w:cs="宋体"/>
                <w:kern w:val="0"/>
                <w:sz w:val="22"/>
              </w:rPr>
            </w:pPr>
            <w:proofErr w:type="gramStart"/>
            <w:r w:rsidRPr="006A27B6">
              <w:rPr>
                <w:rFonts w:ascii="宋体" w:hAnsi="宋体" w:cs="宋体" w:hint="eastAsia"/>
                <w:kern w:val="0"/>
                <w:sz w:val="22"/>
              </w:rPr>
              <w:t>应毕业</w:t>
            </w:r>
            <w:proofErr w:type="gramEnd"/>
            <w:r w:rsidRPr="006A27B6">
              <w:rPr>
                <w:rFonts w:ascii="宋体" w:hAnsi="宋体" w:cs="宋体" w:hint="eastAsia"/>
                <w:kern w:val="0"/>
                <w:sz w:val="22"/>
              </w:rPr>
              <w:t>人数</w:t>
            </w:r>
          </w:p>
        </w:tc>
        <w:tc>
          <w:tcPr>
            <w:tcW w:w="1507" w:type="pct"/>
            <w:tcBorders>
              <w:top w:val="single" w:sz="4" w:space="0" w:color="auto"/>
              <w:left w:val="nil"/>
              <w:bottom w:val="single" w:sz="4" w:space="0" w:color="auto"/>
              <w:right w:val="single" w:sz="4" w:space="0" w:color="auto"/>
            </w:tcBorders>
            <w:vAlign w:val="center"/>
          </w:tcPr>
          <w:p w:rsidR="001D4F01" w:rsidRPr="006A27B6" w:rsidRDefault="001D4F01" w:rsidP="001D4F01">
            <w:pPr>
              <w:widowControl/>
              <w:jc w:val="center"/>
              <w:rPr>
                <w:rFonts w:ascii="宋体" w:cs="宋体"/>
                <w:kern w:val="0"/>
                <w:sz w:val="22"/>
              </w:rPr>
            </w:pPr>
            <w:r w:rsidRPr="006A27B6">
              <w:rPr>
                <w:rFonts w:ascii="宋体" w:hAnsi="宋体" w:cs="宋体" w:hint="eastAsia"/>
                <w:kern w:val="0"/>
                <w:sz w:val="22"/>
              </w:rPr>
              <w:t>实际毕业人数</w:t>
            </w:r>
          </w:p>
        </w:tc>
        <w:tc>
          <w:tcPr>
            <w:tcW w:w="1265" w:type="pct"/>
            <w:tcBorders>
              <w:top w:val="single" w:sz="4" w:space="0" w:color="auto"/>
              <w:left w:val="nil"/>
              <w:bottom w:val="single" w:sz="4" w:space="0" w:color="auto"/>
              <w:right w:val="single" w:sz="4" w:space="0" w:color="auto"/>
            </w:tcBorders>
            <w:vAlign w:val="center"/>
          </w:tcPr>
          <w:p w:rsidR="001D4F01" w:rsidRPr="006A27B6" w:rsidRDefault="001D4F01" w:rsidP="001D4F01">
            <w:pPr>
              <w:widowControl/>
              <w:jc w:val="center"/>
              <w:rPr>
                <w:rFonts w:ascii="宋体" w:cs="宋体"/>
                <w:kern w:val="0"/>
                <w:sz w:val="22"/>
              </w:rPr>
            </w:pPr>
            <w:r w:rsidRPr="006A27B6">
              <w:rPr>
                <w:rFonts w:ascii="宋体" w:hAnsi="宋体" w:cs="宋体" w:hint="eastAsia"/>
                <w:kern w:val="0"/>
                <w:sz w:val="22"/>
              </w:rPr>
              <w:t>未毕业人数</w:t>
            </w:r>
          </w:p>
        </w:tc>
        <w:tc>
          <w:tcPr>
            <w:tcW w:w="928" w:type="pct"/>
            <w:tcBorders>
              <w:top w:val="single" w:sz="4" w:space="0" w:color="auto"/>
              <w:left w:val="nil"/>
              <w:bottom w:val="single" w:sz="4" w:space="0" w:color="auto"/>
              <w:right w:val="single" w:sz="4" w:space="0" w:color="auto"/>
            </w:tcBorders>
            <w:vAlign w:val="center"/>
          </w:tcPr>
          <w:p w:rsidR="001D4F01" w:rsidRPr="006A27B6" w:rsidRDefault="001D4F01" w:rsidP="001D4F01">
            <w:pPr>
              <w:widowControl/>
              <w:jc w:val="center"/>
              <w:rPr>
                <w:rFonts w:ascii="宋体" w:cs="宋体"/>
                <w:kern w:val="0"/>
                <w:sz w:val="22"/>
              </w:rPr>
            </w:pPr>
            <w:r w:rsidRPr="006A27B6">
              <w:rPr>
                <w:rFonts w:ascii="宋体" w:hAnsi="宋体" w:cs="宋体" w:hint="eastAsia"/>
                <w:kern w:val="0"/>
                <w:sz w:val="22"/>
              </w:rPr>
              <w:t>毕业率</w:t>
            </w:r>
          </w:p>
        </w:tc>
      </w:tr>
      <w:tr w:rsidR="00694BC4" w:rsidRPr="006A27B6" w:rsidTr="00694BC4">
        <w:trPr>
          <w:trHeight w:val="300"/>
        </w:trPr>
        <w:tc>
          <w:tcPr>
            <w:tcW w:w="1300" w:type="pct"/>
            <w:tcBorders>
              <w:top w:val="nil"/>
              <w:left w:val="single" w:sz="4" w:space="0" w:color="auto"/>
              <w:bottom w:val="single" w:sz="4" w:space="0" w:color="auto"/>
              <w:right w:val="single" w:sz="4" w:space="0" w:color="auto"/>
            </w:tcBorders>
            <w:vAlign w:val="center"/>
          </w:tcPr>
          <w:p w:rsidR="001D4F01" w:rsidRPr="006A27B6" w:rsidRDefault="001D4F01" w:rsidP="001D4F01">
            <w:pPr>
              <w:widowControl/>
              <w:jc w:val="center"/>
              <w:rPr>
                <w:rFonts w:ascii="宋体" w:cs="宋体"/>
                <w:kern w:val="0"/>
                <w:sz w:val="22"/>
              </w:rPr>
            </w:pPr>
            <w:r w:rsidRPr="006A27B6">
              <w:rPr>
                <w:rFonts w:ascii="宋体" w:hAnsi="宋体" w:cs="宋体" w:hint="eastAsia"/>
                <w:kern w:val="0"/>
                <w:sz w:val="22"/>
              </w:rPr>
              <w:t>1636</w:t>
            </w:r>
          </w:p>
        </w:tc>
        <w:tc>
          <w:tcPr>
            <w:tcW w:w="1507" w:type="pct"/>
            <w:tcBorders>
              <w:top w:val="nil"/>
              <w:left w:val="nil"/>
              <w:bottom w:val="single" w:sz="4" w:space="0" w:color="auto"/>
              <w:right w:val="single" w:sz="4" w:space="0" w:color="auto"/>
            </w:tcBorders>
            <w:vAlign w:val="center"/>
          </w:tcPr>
          <w:p w:rsidR="001D4F01" w:rsidRPr="006A27B6" w:rsidRDefault="001D4F01" w:rsidP="001D4F01">
            <w:pPr>
              <w:widowControl/>
              <w:jc w:val="center"/>
              <w:rPr>
                <w:rFonts w:ascii="宋体" w:cs="宋体"/>
                <w:kern w:val="0"/>
                <w:sz w:val="22"/>
              </w:rPr>
            </w:pPr>
            <w:r w:rsidRPr="006A27B6">
              <w:rPr>
                <w:rFonts w:ascii="宋体" w:hAnsi="宋体" w:cs="宋体" w:hint="eastAsia"/>
                <w:kern w:val="0"/>
                <w:sz w:val="22"/>
              </w:rPr>
              <w:t>1625</w:t>
            </w:r>
          </w:p>
        </w:tc>
        <w:tc>
          <w:tcPr>
            <w:tcW w:w="1265" w:type="pct"/>
            <w:tcBorders>
              <w:top w:val="nil"/>
              <w:left w:val="nil"/>
              <w:bottom w:val="single" w:sz="4" w:space="0" w:color="auto"/>
              <w:right w:val="single" w:sz="4" w:space="0" w:color="auto"/>
            </w:tcBorders>
            <w:vAlign w:val="center"/>
          </w:tcPr>
          <w:p w:rsidR="001D4F01" w:rsidRPr="006A27B6" w:rsidRDefault="001D4F01" w:rsidP="001D4F01">
            <w:pPr>
              <w:widowControl/>
              <w:jc w:val="center"/>
              <w:rPr>
                <w:rFonts w:ascii="宋体" w:cs="宋体"/>
                <w:kern w:val="0"/>
                <w:sz w:val="22"/>
              </w:rPr>
            </w:pPr>
            <w:r w:rsidRPr="006A27B6">
              <w:rPr>
                <w:rFonts w:ascii="宋体" w:hAnsi="宋体" w:cs="宋体" w:hint="eastAsia"/>
                <w:kern w:val="0"/>
                <w:sz w:val="22"/>
              </w:rPr>
              <w:t>11</w:t>
            </w:r>
          </w:p>
        </w:tc>
        <w:tc>
          <w:tcPr>
            <w:tcW w:w="928" w:type="pct"/>
            <w:tcBorders>
              <w:top w:val="nil"/>
              <w:left w:val="nil"/>
              <w:bottom w:val="single" w:sz="4" w:space="0" w:color="auto"/>
              <w:right w:val="single" w:sz="4" w:space="0" w:color="auto"/>
            </w:tcBorders>
            <w:vAlign w:val="center"/>
          </w:tcPr>
          <w:p w:rsidR="001D4F01" w:rsidRPr="006A27B6" w:rsidRDefault="001D4F01" w:rsidP="001D4F01">
            <w:pPr>
              <w:widowControl/>
              <w:jc w:val="center"/>
              <w:rPr>
                <w:rFonts w:ascii="宋体" w:cs="宋体"/>
                <w:kern w:val="0"/>
                <w:sz w:val="22"/>
              </w:rPr>
            </w:pPr>
            <w:r w:rsidRPr="006A27B6">
              <w:rPr>
                <w:rFonts w:ascii="宋体" w:hAnsi="宋体" w:cs="宋体"/>
                <w:kern w:val="0"/>
                <w:sz w:val="22"/>
              </w:rPr>
              <w:t>9</w:t>
            </w:r>
            <w:r w:rsidRPr="006A27B6">
              <w:rPr>
                <w:rFonts w:ascii="宋体" w:hAnsi="宋体" w:cs="宋体" w:hint="eastAsia"/>
                <w:kern w:val="0"/>
                <w:sz w:val="22"/>
              </w:rPr>
              <w:t>9.33</w:t>
            </w:r>
            <w:r w:rsidRPr="006A27B6">
              <w:rPr>
                <w:rFonts w:ascii="宋体" w:hAnsi="宋体" w:cs="宋体"/>
                <w:kern w:val="0"/>
                <w:sz w:val="22"/>
              </w:rPr>
              <w:t>%</w:t>
            </w:r>
          </w:p>
        </w:tc>
      </w:tr>
    </w:tbl>
    <w:p w:rsidR="001D4F01" w:rsidRPr="00694BC4" w:rsidRDefault="001D4F01" w:rsidP="00694BC4">
      <w:pPr>
        <w:spacing w:line="560" w:lineRule="exact"/>
        <w:ind w:firstLineChars="200" w:firstLine="643"/>
        <w:rPr>
          <w:rFonts w:ascii="仿宋" w:eastAsia="仿宋" w:hAnsi="仿宋"/>
          <w:b/>
          <w:sz w:val="32"/>
          <w:szCs w:val="32"/>
        </w:rPr>
      </w:pPr>
      <w:r w:rsidRPr="00694BC4">
        <w:rPr>
          <w:rFonts w:ascii="仿宋" w:eastAsia="仿宋" w:hAnsi="仿宋" w:hint="eastAsia"/>
          <w:b/>
          <w:sz w:val="32"/>
          <w:szCs w:val="32"/>
        </w:rPr>
        <w:t>1.2.4学生结构</w:t>
      </w:r>
    </w:p>
    <w:p w:rsidR="001D4F01" w:rsidRPr="006A27B6" w:rsidRDefault="001D4F01" w:rsidP="001D4F01">
      <w:pPr>
        <w:spacing w:line="560" w:lineRule="exact"/>
        <w:ind w:firstLineChars="200" w:firstLine="640"/>
        <w:rPr>
          <w:rFonts w:ascii="仿宋" w:eastAsia="仿宋" w:hAnsi="仿宋"/>
          <w:sz w:val="32"/>
          <w:szCs w:val="32"/>
        </w:rPr>
      </w:pPr>
      <w:r w:rsidRPr="006A27B6">
        <w:rPr>
          <w:rFonts w:ascii="仿宋" w:eastAsia="仿宋" w:hAnsi="仿宋" w:hint="eastAsia"/>
          <w:sz w:val="32"/>
          <w:szCs w:val="32"/>
        </w:rPr>
        <w:t>我校学生结构相对合理，全校男生共3407人，女生共1853人，男女比例为1.84:1。学生户籍分布较广，来自全国二十多个省市。</w:t>
      </w:r>
    </w:p>
    <w:p w:rsidR="001D4F01" w:rsidRPr="006A27B6" w:rsidRDefault="001D4F01" w:rsidP="001D4F01">
      <w:pPr>
        <w:spacing w:line="560" w:lineRule="exact"/>
        <w:jc w:val="center"/>
        <w:rPr>
          <w:rFonts w:ascii="楷体" w:eastAsia="楷体" w:hAnsi="楷体"/>
          <w:sz w:val="28"/>
          <w:szCs w:val="28"/>
        </w:rPr>
      </w:pPr>
      <w:r w:rsidRPr="006A27B6">
        <w:rPr>
          <w:rFonts w:ascii="楷体" w:eastAsia="楷体" w:hAnsi="楷体" w:hint="eastAsia"/>
          <w:sz w:val="28"/>
          <w:szCs w:val="28"/>
        </w:rPr>
        <w:t>表1-6  2017、2018年徐州机电技师学院生源地域分布</w:t>
      </w:r>
    </w:p>
    <w:tbl>
      <w:tblPr>
        <w:tblW w:w="50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5"/>
        <w:gridCol w:w="1726"/>
        <w:gridCol w:w="867"/>
        <w:gridCol w:w="1008"/>
        <w:gridCol w:w="1008"/>
        <w:gridCol w:w="1437"/>
        <w:gridCol w:w="1437"/>
        <w:gridCol w:w="866"/>
      </w:tblGrid>
      <w:tr w:rsidR="001D4F01" w:rsidRPr="006A27B6" w:rsidTr="001D4F01">
        <w:trPr>
          <w:trHeight w:val="622"/>
          <w:jc w:val="center"/>
        </w:trPr>
        <w:tc>
          <w:tcPr>
            <w:tcW w:w="469" w:type="pct"/>
            <w:vAlign w:val="center"/>
          </w:tcPr>
          <w:p w:rsidR="001D4F01" w:rsidRPr="006A27B6" w:rsidRDefault="001D4F01" w:rsidP="001D4F01">
            <w:pPr>
              <w:widowControl/>
              <w:jc w:val="center"/>
              <w:rPr>
                <w:rFonts w:ascii="宋体" w:cs="宋体"/>
                <w:kern w:val="0"/>
                <w:szCs w:val="21"/>
              </w:rPr>
            </w:pPr>
            <w:r w:rsidRPr="006A27B6">
              <w:rPr>
                <w:rFonts w:ascii="宋体" w:hAnsi="宋体" w:cs="宋体" w:hint="eastAsia"/>
                <w:kern w:val="0"/>
                <w:szCs w:val="21"/>
              </w:rPr>
              <w:t>年级</w:t>
            </w:r>
          </w:p>
        </w:tc>
        <w:tc>
          <w:tcPr>
            <w:tcW w:w="936" w:type="pct"/>
            <w:vAlign w:val="center"/>
          </w:tcPr>
          <w:p w:rsidR="001D4F01" w:rsidRPr="006A27B6" w:rsidRDefault="001D4F01" w:rsidP="001D4F01">
            <w:pPr>
              <w:widowControl/>
              <w:jc w:val="center"/>
              <w:rPr>
                <w:rFonts w:ascii="宋体" w:cs="宋体"/>
                <w:kern w:val="0"/>
                <w:szCs w:val="21"/>
              </w:rPr>
            </w:pPr>
            <w:r w:rsidRPr="006A27B6">
              <w:rPr>
                <w:rFonts w:ascii="宋体" w:hAnsi="宋体" w:cs="宋体" w:hint="eastAsia"/>
                <w:kern w:val="0"/>
                <w:szCs w:val="21"/>
              </w:rPr>
              <w:t>录取总人数</w:t>
            </w:r>
          </w:p>
        </w:tc>
        <w:tc>
          <w:tcPr>
            <w:tcW w:w="470" w:type="pct"/>
            <w:vAlign w:val="center"/>
          </w:tcPr>
          <w:p w:rsidR="001D4F01" w:rsidRPr="006A27B6" w:rsidRDefault="001D4F01" w:rsidP="001D4F01">
            <w:pPr>
              <w:widowControl/>
              <w:jc w:val="center"/>
              <w:rPr>
                <w:rFonts w:ascii="宋体" w:cs="宋体"/>
                <w:kern w:val="0"/>
                <w:szCs w:val="21"/>
              </w:rPr>
            </w:pPr>
            <w:r w:rsidRPr="006A27B6">
              <w:rPr>
                <w:rFonts w:ascii="宋体" w:hAnsi="宋体" w:cs="宋体" w:hint="eastAsia"/>
                <w:kern w:val="0"/>
                <w:szCs w:val="21"/>
              </w:rPr>
              <w:t>市区</w:t>
            </w:r>
          </w:p>
        </w:tc>
        <w:tc>
          <w:tcPr>
            <w:tcW w:w="547" w:type="pct"/>
            <w:vAlign w:val="center"/>
          </w:tcPr>
          <w:p w:rsidR="001D4F01" w:rsidRPr="006A27B6" w:rsidRDefault="001D4F01" w:rsidP="001D4F01">
            <w:pPr>
              <w:widowControl/>
              <w:jc w:val="center"/>
              <w:rPr>
                <w:rFonts w:ascii="宋体" w:cs="宋体"/>
                <w:kern w:val="0"/>
                <w:szCs w:val="21"/>
              </w:rPr>
            </w:pPr>
            <w:r w:rsidRPr="006A27B6">
              <w:rPr>
                <w:rFonts w:ascii="宋体" w:hAnsi="宋体" w:cs="宋体" w:hint="eastAsia"/>
                <w:kern w:val="0"/>
                <w:szCs w:val="21"/>
              </w:rPr>
              <w:t>县区</w:t>
            </w:r>
          </w:p>
        </w:tc>
        <w:tc>
          <w:tcPr>
            <w:tcW w:w="547" w:type="pct"/>
            <w:vAlign w:val="center"/>
          </w:tcPr>
          <w:p w:rsidR="001D4F01" w:rsidRPr="006A27B6" w:rsidRDefault="001D4F01" w:rsidP="001D4F01">
            <w:pPr>
              <w:widowControl/>
              <w:jc w:val="center"/>
              <w:rPr>
                <w:rFonts w:ascii="宋体" w:cs="宋体"/>
                <w:kern w:val="0"/>
                <w:szCs w:val="21"/>
              </w:rPr>
            </w:pPr>
            <w:r w:rsidRPr="006A27B6">
              <w:rPr>
                <w:rFonts w:ascii="宋体" w:hAnsi="宋体" w:cs="宋体" w:hint="eastAsia"/>
                <w:kern w:val="0"/>
                <w:szCs w:val="21"/>
              </w:rPr>
              <w:t>农村</w:t>
            </w:r>
          </w:p>
        </w:tc>
        <w:tc>
          <w:tcPr>
            <w:tcW w:w="780" w:type="pct"/>
            <w:vAlign w:val="center"/>
          </w:tcPr>
          <w:p w:rsidR="001D4F01" w:rsidRPr="006A27B6" w:rsidRDefault="001D4F01" w:rsidP="001D4F01">
            <w:pPr>
              <w:widowControl/>
              <w:jc w:val="center"/>
              <w:rPr>
                <w:rFonts w:ascii="宋体" w:hAnsi="宋体" w:cs="宋体"/>
                <w:kern w:val="0"/>
                <w:szCs w:val="21"/>
              </w:rPr>
            </w:pPr>
            <w:r w:rsidRPr="006A27B6">
              <w:rPr>
                <w:rFonts w:ascii="宋体" w:hAnsi="宋体" w:cs="宋体" w:hint="eastAsia"/>
                <w:kern w:val="0"/>
                <w:szCs w:val="21"/>
              </w:rPr>
              <w:t>徐州地区</w:t>
            </w:r>
          </w:p>
        </w:tc>
        <w:tc>
          <w:tcPr>
            <w:tcW w:w="780" w:type="pct"/>
            <w:vAlign w:val="center"/>
          </w:tcPr>
          <w:p w:rsidR="001D4F01" w:rsidRPr="006A27B6" w:rsidRDefault="001D4F01" w:rsidP="001D4F01">
            <w:pPr>
              <w:widowControl/>
              <w:jc w:val="center"/>
              <w:rPr>
                <w:rFonts w:ascii="宋体" w:hAnsi="宋体" w:cs="宋体"/>
                <w:kern w:val="0"/>
                <w:szCs w:val="21"/>
              </w:rPr>
            </w:pPr>
            <w:r w:rsidRPr="006A27B6">
              <w:rPr>
                <w:rFonts w:ascii="宋体" w:hAnsi="宋体" w:cs="宋体" w:hint="eastAsia"/>
                <w:kern w:val="0"/>
                <w:szCs w:val="21"/>
              </w:rPr>
              <w:t>本省外市</w:t>
            </w:r>
          </w:p>
        </w:tc>
        <w:tc>
          <w:tcPr>
            <w:tcW w:w="470" w:type="pct"/>
            <w:vAlign w:val="center"/>
          </w:tcPr>
          <w:p w:rsidR="001D4F01" w:rsidRPr="006A27B6" w:rsidRDefault="001D4F01" w:rsidP="001D4F01">
            <w:pPr>
              <w:widowControl/>
              <w:jc w:val="center"/>
              <w:rPr>
                <w:rFonts w:ascii="宋体" w:hAnsi="宋体" w:cs="宋体"/>
                <w:kern w:val="0"/>
                <w:szCs w:val="21"/>
              </w:rPr>
            </w:pPr>
            <w:r w:rsidRPr="006A27B6">
              <w:rPr>
                <w:rFonts w:ascii="宋体" w:hAnsi="宋体" w:cs="宋体" w:hint="eastAsia"/>
                <w:kern w:val="0"/>
                <w:szCs w:val="21"/>
              </w:rPr>
              <w:t>外省</w:t>
            </w:r>
          </w:p>
        </w:tc>
      </w:tr>
      <w:tr w:rsidR="00694BC4" w:rsidRPr="006A27B6" w:rsidTr="00694BC4">
        <w:trPr>
          <w:trHeight w:val="497"/>
          <w:jc w:val="center"/>
        </w:trPr>
        <w:tc>
          <w:tcPr>
            <w:tcW w:w="469" w:type="pct"/>
            <w:vAlign w:val="center"/>
          </w:tcPr>
          <w:p w:rsidR="001D4F01" w:rsidRPr="006A27B6" w:rsidRDefault="001D4F01" w:rsidP="001D4F01">
            <w:pPr>
              <w:widowControl/>
              <w:jc w:val="center"/>
              <w:rPr>
                <w:rFonts w:ascii="宋体" w:cs="宋体"/>
                <w:kern w:val="0"/>
                <w:szCs w:val="21"/>
              </w:rPr>
            </w:pPr>
            <w:r w:rsidRPr="006A27B6">
              <w:rPr>
                <w:rFonts w:ascii="宋体" w:hAnsi="宋体" w:cs="宋体"/>
                <w:kern w:val="0"/>
                <w:szCs w:val="21"/>
              </w:rPr>
              <w:t>2017</w:t>
            </w:r>
          </w:p>
        </w:tc>
        <w:tc>
          <w:tcPr>
            <w:tcW w:w="936" w:type="pct"/>
            <w:vAlign w:val="center"/>
          </w:tcPr>
          <w:p w:rsidR="001D4F01" w:rsidRPr="006A27B6" w:rsidRDefault="001D4F01" w:rsidP="001D4F01">
            <w:pPr>
              <w:widowControl/>
              <w:jc w:val="center"/>
              <w:rPr>
                <w:rFonts w:ascii="宋体" w:cs="宋体"/>
                <w:kern w:val="0"/>
                <w:szCs w:val="21"/>
              </w:rPr>
            </w:pPr>
            <w:r w:rsidRPr="006A27B6">
              <w:rPr>
                <w:rFonts w:ascii="宋体" w:hAnsi="宋体" w:cs="宋体"/>
                <w:kern w:val="0"/>
                <w:szCs w:val="21"/>
              </w:rPr>
              <w:t>1</w:t>
            </w:r>
            <w:r w:rsidRPr="006A27B6">
              <w:rPr>
                <w:rFonts w:ascii="宋体" w:hAnsi="宋体" w:cs="宋体" w:hint="eastAsia"/>
                <w:kern w:val="0"/>
                <w:szCs w:val="21"/>
              </w:rPr>
              <w:t>686</w:t>
            </w:r>
          </w:p>
        </w:tc>
        <w:tc>
          <w:tcPr>
            <w:tcW w:w="470" w:type="pct"/>
            <w:vAlign w:val="center"/>
          </w:tcPr>
          <w:p w:rsidR="001D4F01" w:rsidRPr="006A27B6" w:rsidRDefault="001D4F01" w:rsidP="001D4F01">
            <w:pPr>
              <w:widowControl/>
              <w:jc w:val="center"/>
              <w:rPr>
                <w:rFonts w:ascii="宋体" w:cs="宋体"/>
                <w:kern w:val="0"/>
                <w:szCs w:val="21"/>
              </w:rPr>
            </w:pPr>
            <w:r w:rsidRPr="006A27B6">
              <w:rPr>
                <w:rFonts w:ascii="宋体" w:hAnsi="宋体" w:cs="宋体"/>
                <w:kern w:val="0"/>
                <w:szCs w:val="21"/>
              </w:rPr>
              <w:t>8.6%</w:t>
            </w:r>
          </w:p>
        </w:tc>
        <w:tc>
          <w:tcPr>
            <w:tcW w:w="547" w:type="pct"/>
            <w:vAlign w:val="center"/>
          </w:tcPr>
          <w:p w:rsidR="001D4F01" w:rsidRPr="006A27B6" w:rsidRDefault="001D4F01" w:rsidP="001D4F01">
            <w:pPr>
              <w:widowControl/>
              <w:jc w:val="center"/>
              <w:rPr>
                <w:rFonts w:ascii="宋体" w:cs="宋体"/>
                <w:kern w:val="0"/>
                <w:szCs w:val="21"/>
              </w:rPr>
            </w:pPr>
            <w:r w:rsidRPr="006A27B6">
              <w:rPr>
                <w:rFonts w:ascii="宋体" w:hAnsi="宋体" w:cs="宋体"/>
                <w:kern w:val="0"/>
                <w:szCs w:val="21"/>
              </w:rPr>
              <w:t>11.6%</w:t>
            </w:r>
          </w:p>
        </w:tc>
        <w:tc>
          <w:tcPr>
            <w:tcW w:w="547" w:type="pct"/>
            <w:vAlign w:val="center"/>
          </w:tcPr>
          <w:p w:rsidR="001D4F01" w:rsidRPr="006A27B6" w:rsidRDefault="001D4F01" w:rsidP="001D4F01">
            <w:pPr>
              <w:widowControl/>
              <w:jc w:val="center"/>
              <w:rPr>
                <w:rFonts w:ascii="宋体" w:cs="宋体"/>
                <w:kern w:val="0"/>
                <w:szCs w:val="21"/>
              </w:rPr>
            </w:pPr>
            <w:r w:rsidRPr="006A27B6">
              <w:rPr>
                <w:rFonts w:ascii="宋体" w:hAnsi="宋体" w:cs="宋体"/>
                <w:kern w:val="0"/>
                <w:szCs w:val="21"/>
              </w:rPr>
              <w:t>79.8%</w:t>
            </w:r>
          </w:p>
        </w:tc>
        <w:tc>
          <w:tcPr>
            <w:tcW w:w="780" w:type="pct"/>
            <w:vAlign w:val="center"/>
          </w:tcPr>
          <w:p w:rsidR="001D4F01" w:rsidRPr="006A27B6" w:rsidRDefault="001D4F01" w:rsidP="001D4F01">
            <w:pPr>
              <w:widowControl/>
              <w:jc w:val="center"/>
              <w:rPr>
                <w:rFonts w:ascii="宋体" w:hAnsi="宋体" w:cs="宋体"/>
                <w:kern w:val="0"/>
                <w:szCs w:val="21"/>
              </w:rPr>
            </w:pPr>
            <w:r w:rsidRPr="006A27B6">
              <w:rPr>
                <w:rFonts w:ascii="宋体" w:hAnsi="宋体" w:cs="宋体" w:hint="eastAsia"/>
                <w:kern w:val="0"/>
                <w:szCs w:val="21"/>
              </w:rPr>
              <w:t>78</w:t>
            </w:r>
            <w:r w:rsidRPr="006A27B6">
              <w:rPr>
                <w:rFonts w:ascii="宋体" w:hAnsi="宋体" w:cs="宋体"/>
                <w:kern w:val="0"/>
                <w:szCs w:val="21"/>
              </w:rPr>
              <w:t>%</w:t>
            </w:r>
          </w:p>
        </w:tc>
        <w:tc>
          <w:tcPr>
            <w:tcW w:w="780" w:type="pct"/>
            <w:vAlign w:val="center"/>
          </w:tcPr>
          <w:p w:rsidR="001D4F01" w:rsidRPr="006A27B6" w:rsidRDefault="001D4F01" w:rsidP="001D4F01">
            <w:pPr>
              <w:widowControl/>
              <w:jc w:val="center"/>
              <w:rPr>
                <w:rFonts w:ascii="宋体" w:hAnsi="宋体" w:cs="宋体"/>
                <w:kern w:val="0"/>
                <w:szCs w:val="21"/>
              </w:rPr>
            </w:pPr>
            <w:r w:rsidRPr="006A27B6">
              <w:rPr>
                <w:rFonts w:ascii="宋体" w:hAnsi="宋体" w:cs="宋体" w:hint="eastAsia"/>
                <w:kern w:val="0"/>
                <w:szCs w:val="21"/>
              </w:rPr>
              <w:t>1</w:t>
            </w:r>
            <w:r w:rsidRPr="006A27B6">
              <w:rPr>
                <w:rFonts w:ascii="宋体" w:hAnsi="宋体" w:cs="宋体"/>
                <w:kern w:val="0"/>
                <w:szCs w:val="21"/>
              </w:rPr>
              <w:t>%</w:t>
            </w:r>
          </w:p>
        </w:tc>
        <w:tc>
          <w:tcPr>
            <w:tcW w:w="470" w:type="pct"/>
            <w:vAlign w:val="center"/>
          </w:tcPr>
          <w:p w:rsidR="001D4F01" w:rsidRPr="006A27B6" w:rsidRDefault="001D4F01" w:rsidP="001D4F01">
            <w:pPr>
              <w:widowControl/>
              <w:jc w:val="center"/>
              <w:rPr>
                <w:rFonts w:ascii="宋体" w:hAnsi="宋体" w:cs="宋体"/>
                <w:kern w:val="0"/>
                <w:szCs w:val="21"/>
              </w:rPr>
            </w:pPr>
            <w:r w:rsidRPr="006A27B6">
              <w:rPr>
                <w:rFonts w:ascii="宋体" w:hAnsi="宋体" w:cs="宋体" w:hint="eastAsia"/>
                <w:kern w:val="0"/>
                <w:szCs w:val="21"/>
              </w:rPr>
              <w:t>21</w:t>
            </w:r>
            <w:r w:rsidRPr="006A27B6">
              <w:rPr>
                <w:rFonts w:ascii="宋体" w:hAnsi="宋体" w:cs="宋体"/>
                <w:kern w:val="0"/>
                <w:szCs w:val="21"/>
              </w:rPr>
              <w:t>%</w:t>
            </w:r>
          </w:p>
        </w:tc>
      </w:tr>
      <w:tr w:rsidR="00694BC4" w:rsidRPr="006A27B6" w:rsidTr="00694BC4">
        <w:trPr>
          <w:trHeight w:val="436"/>
          <w:jc w:val="center"/>
        </w:trPr>
        <w:tc>
          <w:tcPr>
            <w:tcW w:w="469" w:type="pct"/>
            <w:vAlign w:val="center"/>
          </w:tcPr>
          <w:p w:rsidR="001D4F01" w:rsidRPr="006A27B6" w:rsidRDefault="001D4F01" w:rsidP="001D4F01">
            <w:pPr>
              <w:widowControl/>
              <w:jc w:val="center"/>
              <w:rPr>
                <w:rFonts w:ascii="宋体" w:cs="宋体"/>
                <w:kern w:val="0"/>
                <w:szCs w:val="21"/>
              </w:rPr>
            </w:pPr>
            <w:r w:rsidRPr="006A27B6">
              <w:rPr>
                <w:rFonts w:ascii="宋体" w:hAnsi="宋体" w:cs="宋体" w:hint="eastAsia"/>
                <w:kern w:val="0"/>
                <w:szCs w:val="21"/>
              </w:rPr>
              <w:t>2018</w:t>
            </w:r>
          </w:p>
        </w:tc>
        <w:tc>
          <w:tcPr>
            <w:tcW w:w="936" w:type="pct"/>
            <w:vAlign w:val="center"/>
          </w:tcPr>
          <w:p w:rsidR="001D4F01" w:rsidRPr="006A27B6" w:rsidRDefault="001D4F01" w:rsidP="001D4F01">
            <w:pPr>
              <w:widowControl/>
              <w:jc w:val="center"/>
              <w:rPr>
                <w:rFonts w:ascii="宋体" w:cs="宋体"/>
                <w:kern w:val="0"/>
                <w:szCs w:val="21"/>
              </w:rPr>
            </w:pPr>
            <w:r w:rsidRPr="006A27B6">
              <w:rPr>
                <w:rFonts w:ascii="宋体" w:cs="宋体" w:hint="eastAsia"/>
                <w:kern w:val="0"/>
                <w:szCs w:val="21"/>
              </w:rPr>
              <w:t>2412</w:t>
            </w:r>
          </w:p>
        </w:tc>
        <w:tc>
          <w:tcPr>
            <w:tcW w:w="470" w:type="pct"/>
            <w:vAlign w:val="center"/>
          </w:tcPr>
          <w:p w:rsidR="001D4F01" w:rsidRPr="006A27B6" w:rsidRDefault="001D4F01" w:rsidP="001D4F01">
            <w:pPr>
              <w:widowControl/>
              <w:jc w:val="center"/>
              <w:rPr>
                <w:rFonts w:ascii="宋体" w:cs="宋体"/>
                <w:kern w:val="0"/>
                <w:szCs w:val="21"/>
              </w:rPr>
            </w:pPr>
            <w:r w:rsidRPr="006A27B6">
              <w:rPr>
                <w:rFonts w:ascii="宋体" w:cs="宋体" w:hint="eastAsia"/>
                <w:kern w:val="0"/>
                <w:szCs w:val="21"/>
              </w:rPr>
              <w:t>9.5%</w:t>
            </w:r>
          </w:p>
        </w:tc>
        <w:tc>
          <w:tcPr>
            <w:tcW w:w="547" w:type="pct"/>
            <w:vAlign w:val="center"/>
          </w:tcPr>
          <w:p w:rsidR="001D4F01" w:rsidRPr="006A27B6" w:rsidRDefault="001D4F01" w:rsidP="001D4F01">
            <w:pPr>
              <w:widowControl/>
              <w:jc w:val="center"/>
              <w:rPr>
                <w:rFonts w:ascii="宋体" w:cs="宋体"/>
                <w:kern w:val="0"/>
                <w:szCs w:val="21"/>
              </w:rPr>
            </w:pPr>
            <w:r w:rsidRPr="006A27B6">
              <w:rPr>
                <w:rFonts w:ascii="宋体" w:cs="宋体" w:hint="eastAsia"/>
                <w:kern w:val="0"/>
                <w:szCs w:val="21"/>
              </w:rPr>
              <w:t>7.2%</w:t>
            </w:r>
          </w:p>
        </w:tc>
        <w:tc>
          <w:tcPr>
            <w:tcW w:w="547" w:type="pct"/>
            <w:vAlign w:val="center"/>
          </w:tcPr>
          <w:p w:rsidR="001D4F01" w:rsidRPr="006A27B6" w:rsidRDefault="001D4F01" w:rsidP="001D4F01">
            <w:pPr>
              <w:widowControl/>
              <w:jc w:val="center"/>
              <w:rPr>
                <w:rFonts w:ascii="宋体" w:cs="宋体"/>
                <w:kern w:val="0"/>
                <w:szCs w:val="21"/>
              </w:rPr>
            </w:pPr>
            <w:r w:rsidRPr="006A27B6">
              <w:rPr>
                <w:rFonts w:ascii="宋体" w:cs="宋体" w:hint="eastAsia"/>
                <w:kern w:val="0"/>
                <w:szCs w:val="21"/>
              </w:rPr>
              <w:t>83.3%</w:t>
            </w:r>
          </w:p>
        </w:tc>
        <w:tc>
          <w:tcPr>
            <w:tcW w:w="780" w:type="pct"/>
            <w:vAlign w:val="center"/>
          </w:tcPr>
          <w:p w:rsidR="001D4F01" w:rsidRPr="006A27B6" w:rsidRDefault="001D4F01" w:rsidP="001D4F01">
            <w:pPr>
              <w:widowControl/>
              <w:jc w:val="center"/>
              <w:rPr>
                <w:rFonts w:ascii="宋体" w:hAnsi="宋体" w:cs="宋体"/>
                <w:kern w:val="0"/>
                <w:szCs w:val="21"/>
              </w:rPr>
            </w:pPr>
            <w:r w:rsidRPr="006A27B6">
              <w:rPr>
                <w:rFonts w:ascii="宋体" w:hAnsi="宋体" w:cs="宋体" w:hint="eastAsia"/>
                <w:kern w:val="0"/>
                <w:szCs w:val="21"/>
              </w:rPr>
              <w:t>83.2%</w:t>
            </w:r>
          </w:p>
        </w:tc>
        <w:tc>
          <w:tcPr>
            <w:tcW w:w="780" w:type="pct"/>
            <w:vAlign w:val="center"/>
          </w:tcPr>
          <w:p w:rsidR="001D4F01" w:rsidRPr="006A27B6" w:rsidRDefault="001D4F01" w:rsidP="001D4F01">
            <w:pPr>
              <w:widowControl/>
              <w:jc w:val="center"/>
              <w:rPr>
                <w:rFonts w:ascii="宋体" w:hAnsi="宋体" w:cs="宋体"/>
                <w:kern w:val="0"/>
                <w:szCs w:val="21"/>
              </w:rPr>
            </w:pPr>
            <w:r w:rsidRPr="006A27B6">
              <w:rPr>
                <w:rFonts w:ascii="宋体" w:hAnsi="宋体" w:cs="宋体" w:hint="eastAsia"/>
                <w:kern w:val="0"/>
                <w:szCs w:val="21"/>
              </w:rPr>
              <w:t>1.0%</w:t>
            </w:r>
          </w:p>
        </w:tc>
        <w:tc>
          <w:tcPr>
            <w:tcW w:w="470" w:type="pct"/>
            <w:vAlign w:val="center"/>
          </w:tcPr>
          <w:p w:rsidR="001D4F01" w:rsidRPr="006A27B6" w:rsidRDefault="001D4F01" w:rsidP="001D4F01">
            <w:pPr>
              <w:widowControl/>
              <w:jc w:val="center"/>
              <w:rPr>
                <w:rFonts w:ascii="宋体" w:hAnsi="宋体" w:cs="宋体"/>
                <w:kern w:val="0"/>
                <w:szCs w:val="21"/>
              </w:rPr>
            </w:pPr>
            <w:r w:rsidRPr="006A27B6">
              <w:rPr>
                <w:rFonts w:ascii="宋体" w:hAnsi="宋体" w:cs="宋体" w:hint="eastAsia"/>
                <w:kern w:val="0"/>
                <w:szCs w:val="21"/>
              </w:rPr>
              <w:t>15.8%</w:t>
            </w:r>
          </w:p>
        </w:tc>
      </w:tr>
    </w:tbl>
    <w:p w:rsidR="001D4F01" w:rsidRPr="00694BC4" w:rsidRDefault="001D4F01" w:rsidP="00694BC4">
      <w:pPr>
        <w:spacing w:line="560" w:lineRule="exact"/>
        <w:ind w:firstLineChars="200" w:firstLine="643"/>
        <w:rPr>
          <w:rFonts w:ascii="仿宋" w:eastAsia="仿宋" w:hAnsi="仿宋"/>
          <w:b/>
          <w:sz w:val="32"/>
          <w:szCs w:val="32"/>
        </w:rPr>
      </w:pPr>
      <w:r w:rsidRPr="00694BC4">
        <w:rPr>
          <w:rFonts w:ascii="仿宋" w:eastAsia="仿宋" w:hAnsi="仿宋" w:hint="eastAsia"/>
          <w:b/>
          <w:sz w:val="32"/>
          <w:szCs w:val="32"/>
        </w:rPr>
        <w:t>1.2.5巩固率</w:t>
      </w:r>
    </w:p>
    <w:p w:rsidR="001D4F01" w:rsidRPr="006A27B6" w:rsidRDefault="001B006C" w:rsidP="001D4F01">
      <w:pPr>
        <w:spacing w:line="560" w:lineRule="exact"/>
        <w:ind w:firstLineChars="200" w:firstLine="640"/>
        <w:rPr>
          <w:rFonts w:ascii="仿宋" w:eastAsia="仿宋" w:hAnsi="仿宋"/>
          <w:sz w:val="32"/>
          <w:szCs w:val="32"/>
        </w:rPr>
      </w:pPr>
      <w:r>
        <w:rPr>
          <w:rFonts w:ascii="仿宋" w:eastAsia="仿宋" w:hAnsi="仿宋" w:hint="eastAsia"/>
          <w:sz w:val="32"/>
          <w:szCs w:val="32"/>
        </w:rPr>
        <w:t>学校</w:t>
      </w:r>
      <w:r w:rsidR="001D4F01" w:rsidRPr="006A27B6">
        <w:rPr>
          <w:rFonts w:ascii="仿宋" w:eastAsia="仿宋" w:hAnsi="仿宋" w:hint="eastAsia"/>
          <w:sz w:val="32"/>
          <w:szCs w:val="32"/>
        </w:rPr>
        <w:t>2018年学生巩固率如下表所示：</w:t>
      </w:r>
    </w:p>
    <w:p w:rsidR="001D4F01" w:rsidRPr="006A27B6" w:rsidRDefault="001D4F01" w:rsidP="001D4F01">
      <w:pPr>
        <w:jc w:val="center"/>
        <w:rPr>
          <w:rFonts w:ascii="楷体" w:eastAsia="楷体" w:hAnsi="楷体"/>
          <w:sz w:val="28"/>
          <w:szCs w:val="28"/>
        </w:rPr>
      </w:pPr>
      <w:r w:rsidRPr="006A27B6">
        <w:rPr>
          <w:rFonts w:ascii="楷体" w:eastAsia="楷体" w:hAnsi="楷体" w:hint="eastAsia"/>
          <w:sz w:val="28"/>
          <w:szCs w:val="28"/>
        </w:rPr>
        <w:t>表1-7   徐州机电技师学院2018年学生巩固率</w:t>
      </w:r>
    </w:p>
    <w:tbl>
      <w:tblPr>
        <w:tblW w:w="8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7"/>
        <w:gridCol w:w="2813"/>
        <w:gridCol w:w="2814"/>
        <w:gridCol w:w="2198"/>
      </w:tblGrid>
      <w:tr w:rsidR="006A27B6" w:rsidRPr="006A27B6" w:rsidTr="004C1D24">
        <w:trPr>
          <w:trHeight w:val="698"/>
        </w:trPr>
        <w:tc>
          <w:tcPr>
            <w:tcW w:w="967" w:type="dxa"/>
            <w:vAlign w:val="center"/>
          </w:tcPr>
          <w:p w:rsidR="001D4F01" w:rsidRPr="006A27B6" w:rsidRDefault="001D4F01" w:rsidP="001D4F01">
            <w:pPr>
              <w:jc w:val="center"/>
            </w:pPr>
            <w:r w:rsidRPr="006A27B6">
              <w:t>序号</w:t>
            </w:r>
          </w:p>
        </w:tc>
        <w:tc>
          <w:tcPr>
            <w:tcW w:w="2813" w:type="dxa"/>
            <w:vAlign w:val="center"/>
          </w:tcPr>
          <w:p w:rsidR="001D4F01" w:rsidRPr="006A27B6" w:rsidRDefault="001D4F01" w:rsidP="00694BC4">
            <w:pPr>
              <w:jc w:val="center"/>
            </w:pPr>
            <w:r w:rsidRPr="006A27B6">
              <w:rPr>
                <w:rFonts w:hint="eastAsia"/>
              </w:rPr>
              <w:t>2018</w:t>
            </w:r>
            <w:r w:rsidRPr="006A27B6">
              <w:rPr>
                <w:rFonts w:hint="eastAsia"/>
              </w:rPr>
              <w:t>届入学人数</w:t>
            </w:r>
          </w:p>
        </w:tc>
        <w:tc>
          <w:tcPr>
            <w:tcW w:w="2814" w:type="dxa"/>
            <w:vAlign w:val="center"/>
          </w:tcPr>
          <w:p w:rsidR="001D4F01" w:rsidRPr="006A27B6" w:rsidRDefault="001D4F01" w:rsidP="001D4F01">
            <w:pPr>
              <w:jc w:val="center"/>
            </w:pPr>
            <w:r w:rsidRPr="006A27B6">
              <w:rPr>
                <w:rFonts w:hint="eastAsia"/>
              </w:rPr>
              <w:t>2018</w:t>
            </w:r>
            <w:r w:rsidRPr="006A27B6">
              <w:rPr>
                <w:rFonts w:hint="eastAsia"/>
              </w:rPr>
              <w:t>年毕业生人数</w:t>
            </w:r>
          </w:p>
        </w:tc>
        <w:tc>
          <w:tcPr>
            <w:tcW w:w="2198" w:type="dxa"/>
            <w:vAlign w:val="center"/>
          </w:tcPr>
          <w:p w:rsidR="001D4F01" w:rsidRPr="006A27B6" w:rsidRDefault="001D4F01" w:rsidP="001D4F01">
            <w:pPr>
              <w:jc w:val="center"/>
            </w:pPr>
            <w:r w:rsidRPr="006A27B6">
              <w:t>学生巩固率</w:t>
            </w:r>
          </w:p>
        </w:tc>
      </w:tr>
      <w:tr w:rsidR="006A27B6" w:rsidRPr="006A27B6" w:rsidTr="00694BC4">
        <w:trPr>
          <w:trHeight w:val="487"/>
        </w:trPr>
        <w:tc>
          <w:tcPr>
            <w:tcW w:w="967" w:type="dxa"/>
            <w:vAlign w:val="center"/>
          </w:tcPr>
          <w:p w:rsidR="001D4F01" w:rsidRPr="006A27B6" w:rsidRDefault="001D4F01" w:rsidP="001D4F01">
            <w:pPr>
              <w:jc w:val="center"/>
            </w:pPr>
            <w:r w:rsidRPr="006A27B6">
              <w:rPr>
                <w:rFonts w:hint="eastAsia"/>
              </w:rPr>
              <w:t>1</w:t>
            </w:r>
          </w:p>
        </w:tc>
        <w:tc>
          <w:tcPr>
            <w:tcW w:w="2813" w:type="dxa"/>
            <w:vAlign w:val="center"/>
          </w:tcPr>
          <w:p w:rsidR="001D4F01" w:rsidRPr="006A27B6" w:rsidRDefault="00A451AB" w:rsidP="001D4F01">
            <w:pPr>
              <w:widowControl/>
              <w:jc w:val="center"/>
              <w:rPr>
                <w:rFonts w:ascii="宋体" w:hAnsi="宋体" w:cs="宋体"/>
                <w:kern w:val="0"/>
                <w:szCs w:val="21"/>
              </w:rPr>
            </w:pPr>
            <w:r w:rsidRPr="006A27B6">
              <w:rPr>
                <w:rFonts w:ascii="宋体" w:hAnsi="宋体" w:cs="宋体" w:hint="eastAsia"/>
                <w:kern w:val="0"/>
                <w:szCs w:val="21"/>
              </w:rPr>
              <w:t>1940</w:t>
            </w:r>
          </w:p>
        </w:tc>
        <w:tc>
          <w:tcPr>
            <w:tcW w:w="2814" w:type="dxa"/>
            <w:vAlign w:val="center"/>
          </w:tcPr>
          <w:p w:rsidR="001D4F01" w:rsidRPr="006A27B6" w:rsidRDefault="001D4F01" w:rsidP="001D4F01">
            <w:pPr>
              <w:widowControl/>
              <w:jc w:val="center"/>
              <w:rPr>
                <w:rFonts w:ascii="宋体" w:hAnsi="宋体" w:cs="宋体"/>
                <w:kern w:val="0"/>
                <w:szCs w:val="21"/>
              </w:rPr>
            </w:pPr>
            <w:r w:rsidRPr="006A27B6">
              <w:rPr>
                <w:rFonts w:ascii="宋体" w:hAnsi="宋体" w:cs="宋体" w:hint="eastAsia"/>
                <w:kern w:val="0"/>
                <w:szCs w:val="21"/>
              </w:rPr>
              <w:t>1636</w:t>
            </w:r>
          </w:p>
        </w:tc>
        <w:tc>
          <w:tcPr>
            <w:tcW w:w="2198" w:type="dxa"/>
            <w:vAlign w:val="center"/>
          </w:tcPr>
          <w:p w:rsidR="001D4F01" w:rsidRPr="006A27B6" w:rsidRDefault="001D4F01" w:rsidP="00A451AB">
            <w:pPr>
              <w:widowControl/>
              <w:jc w:val="center"/>
              <w:rPr>
                <w:rFonts w:ascii="宋体" w:hAnsi="宋体" w:cs="宋体"/>
                <w:kern w:val="0"/>
                <w:szCs w:val="21"/>
              </w:rPr>
            </w:pPr>
            <w:r w:rsidRPr="006A27B6">
              <w:rPr>
                <w:rFonts w:ascii="宋体" w:hAnsi="宋体" w:cs="宋体" w:hint="eastAsia"/>
                <w:kern w:val="0"/>
                <w:szCs w:val="21"/>
              </w:rPr>
              <w:t>8</w:t>
            </w:r>
            <w:r w:rsidR="00A451AB" w:rsidRPr="006A27B6">
              <w:rPr>
                <w:rFonts w:ascii="宋体" w:hAnsi="宋体" w:cs="宋体" w:hint="eastAsia"/>
                <w:kern w:val="0"/>
                <w:szCs w:val="21"/>
              </w:rPr>
              <w:t>4.33</w:t>
            </w:r>
            <w:r w:rsidRPr="006A27B6">
              <w:rPr>
                <w:rFonts w:ascii="宋体" w:hAnsi="宋体" w:cs="宋体" w:hint="eastAsia"/>
                <w:kern w:val="0"/>
                <w:szCs w:val="21"/>
              </w:rPr>
              <w:t>%</w:t>
            </w:r>
          </w:p>
        </w:tc>
      </w:tr>
    </w:tbl>
    <w:p w:rsidR="00B627AA" w:rsidRDefault="00B627AA" w:rsidP="006A27B6">
      <w:pPr>
        <w:spacing w:line="560" w:lineRule="exact"/>
        <w:ind w:firstLine="600"/>
        <w:rPr>
          <w:rFonts w:ascii="Times New Roman" w:eastAsia="仿宋" w:hAnsi="Times New Roman" w:cs="Times New Roman"/>
          <w:sz w:val="24"/>
          <w:szCs w:val="24"/>
        </w:rPr>
      </w:pPr>
      <w:r w:rsidRPr="00694BC4">
        <w:rPr>
          <w:rFonts w:ascii="Times New Roman" w:eastAsia="仿宋" w:hAnsi="Times New Roman" w:cs="Times New Roman"/>
          <w:b/>
          <w:sz w:val="32"/>
          <w:szCs w:val="32"/>
        </w:rPr>
        <w:t>1.3</w:t>
      </w:r>
      <w:r w:rsidRPr="00694BC4">
        <w:rPr>
          <w:rFonts w:ascii="Times New Roman" w:eastAsia="仿宋" w:hAnsi="Times New Roman" w:cs="Times New Roman"/>
          <w:b/>
          <w:sz w:val="32"/>
          <w:szCs w:val="32"/>
        </w:rPr>
        <w:t>教师队伍</w:t>
      </w:r>
      <w:r w:rsidRPr="00930AF8">
        <w:rPr>
          <w:rFonts w:ascii="Times New Roman" w:eastAsia="仿宋" w:hAnsi="Times New Roman" w:cs="Times New Roman"/>
          <w:sz w:val="32"/>
          <w:szCs w:val="32"/>
        </w:rPr>
        <w:t>。</w:t>
      </w:r>
    </w:p>
    <w:p w:rsidR="0014044D" w:rsidRPr="0014044D" w:rsidRDefault="001B006C" w:rsidP="006A27B6">
      <w:pPr>
        <w:spacing w:line="560" w:lineRule="exact"/>
        <w:ind w:firstLineChars="200" w:firstLine="640"/>
        <w:rPr>
          <w:rFonts w:ascii="仿宋" w:eastAsia="仿宋" w:hAnsi="Times New Roman" w:cs="Times New Roman"/>
          <w:color w:val="000000"/>
          <w:sz w:val="32"/>
          <w:szCs w:val="32"/>
        </w:rPr>
      </w:pPr>
      <w:r>
        <w:rPr>
          <w:rFonts w:ascii="仿宋" w:eastAsia="仿宋" w:hAnsi="Times New Roman" w:cs="Times New Roman" w:hint="eastAsia"/>
          <w:color w:val="000000"/>
          <w:sz w:val="32"/>
          <w:szCs w:val="32"/>
        </w:rPr>
        <w:lastRenderedPageBreak/>
        <w:t>学校</w:t>
      </w:r>
      <w:r w:rsidR="0014044D" w:rsidRPr="0014044D">
        <w:rPr>
          <w:rFonts w:ascii="仿宋" w:eastAsia="仿宋" w:hAnsi="Times New Roman" w:cs="Times New Roman" w:hint="eastAsia"/>
          <w:color w:val="000000"/>
          <w:sz w:val="32"/>
          <w:szCs w:val="32"/>
        </w:rPr>
        <w:t>现有教师</w:t>
      </w:r>
      <w:r w:rsidR="0014044D" w:rsidRPr="0014044D">
        <w:rPr>
          <w:rFonts w:ascii="仿宋" w:eastAsia="仿宋" w:hAnsi="Times New Roman" w:cs="Times New Roman"/>
          <w:color w:val="000000"/>
          <w:sz w:val="32"/>
          <w:szCs w:val="32"/>
        </w:rPr>
        <w:t>237</w:t>
      </w:r>
      <w:r w:rsidR="0014044D" w:rsidRPr="0014044D">
        <w:rPr>
          <w:rFonts w:ascii="仿宋" w:eastAsia="仿宋" w:hAnsi="Times New Roman" w:cs="Times New Roman" w:hint="eastAsia"/>
          <w:color w:val="000000"/>
          <w:sz w:val="32"/>
          <w:szCs w:val="32"/>
        </w:rPr>
        <w:t>人，其中校内专任教师15</w:t>
      </w:r>
      <w:r w:rsidR="0014044D" w:rsidRPr="0014044D">
        <w:rPr>
          <w:rFonts w:ascii="仿宋" w:eastAsia="仿宋" w:hAnsi="Times New Roman" w:cs="Times New Roman"/>
          <w:color w:val="000000"/>
          <w:sz w:val="32"/>
          <w:szCs w:val="32"/>
        </w:rPr>
        <w:t>9</w:t>
      </w:r>
      <w:r w:rsidR="0014044D" w:rsidRPr="0014044D">
        <w:rPr>
          <w:rFonts w:ascii="仿宋" w:eastAsia="仿宋" w:hAnsi="Times New Roman" w:cs="Times New Roman" w:hint="eastAsia"/>
          <w:color w:val="000000"/>
          <w:sz w:val="32"/>
          <w:szCs w:val="32"/>
        </w:rPr>
        <w:t>人，兼职教师</w:t>
      </w:r>
      <w:r w:rsidR="0014044D" w:rsidRPr="0014044D">
        <w:rPr>
          <w:rFonts w:ascii="仿宋" w:eastAsia="仿宋" w:hAnsi="Times New Roman" w:cs="Times New Roman"/>
          <w:color w:val="000000"/>
          <w:sz w:val="32"/>
          <w:szCs w:val="32"/>
        </w:rPr>
        <w:t>78</w:t>
      </w:r>
      <w:r w:rsidR="0014044D" w:rsidRPr="0014044D">
        <w:rPr>
          <w:rFonts w:ascii="仿宋" w:eastAsia="仿宋" w:hAnsi="Times New Roman" w:cs="Times New Roman" w:hint="eastAsia"/>
          <w:color w:val="000000"/>
          <w:sz w:val="32"/>
          <w:szCs w:val="32"/>
        </w:rPr>
        <w:t>人；有副高级以上职称3</w:t>
      </w:r>
      <w:r w:rsidR="0014044D" w:rsidRPr="0014044D">
        <w:rPr>
          <w:rFonts w:ascii="仿宋" w:eastAsia="仿宋" w:hAnsi="Times New Roman" w:cs="Times New Roman"/>
          <w:color w:val="000000"/>
          <w:sz w:val="32"/>
          <w:szCs w:val="32"/>
        </w:rPr>
        <w:t>5</w:t>
      </w:r>
      <w:r w:rsidR="0014044D" w:rsidRPr="0014044D">
        <w:rPr>
          <w:rFonts w:ascii="仿宋" w:eastAsia="仿宋" w:hAnsi="Times New Roman" w:cs="Times New Roman" w:hint="eastAsia"/>
          <w:color w:val="000000"/>
          <w:sz w:val="32"/>
          <w:szCs w:val="32"/>
        </w:rPr>
        <w:t>人；中级职称4</w:t>
      </w:r>
      <w:r w:rsidR="0014044D" w:rsidRPr="0014044D">
        <w:rPr>
          <w:rFonts w:ascii="仿宋" w:eastAsia="仿宋" w:hAnsi="Times New Roman" w:cs="Times New Roman"/>
          <w:color w:val="000000"/>
          <w:sz w:val="32"/>
          <w:szCs w:val="32"/>
        </w:rPr>
        <w:t>1</w:t>
      </w:r>
      <w:r w:rsidR="0014044D" w:rsidRPr="0014044D">
        <w:rPr>
          <w:rFonts w:ascii="仿宋" w:eastAsia="仿宋" w:hAnsi="Times New Roman" w:cs="Times New Roman" w:hint="eastAsia"/>
          <w:color w:val="000000"/>
          <w:sz w:val="32"/>
          <w:szCs w:val="32"/>
        </w:rPr>
        <w:t>人，初级职称</w:t>
      </w:r>
      <w:r w:rsidR="0014044D" w:rsidRPr="0014044D">
        <w:rPr>
          <w:rFonts w:ascii="仿宋" w:eastAsia="仿宋" w:hAnsi="Times New Roman" w:cs="Times New Roman"/>
          <w:color w:val="000000"/>
          <w:sz w:val="32"/>
          <w:szCs w:val="32"/>
        </w:rPr>
        <w:t>53</w:t>
      </w:r>
      <w:r w:rsidR="0014044D" w:rsidRPr="0014044D">
        <w:rPr>
          <w:rFonts w:ascii="仿宋" w:eastAsia="仿宋" w:hAnsi="Times New Roman" w:cs="Times New Roman" w:hint="eastAsia"/>
          <w:color w:val="000000"/>
          <w:sz w:val="32"/>
          <w:szCs w:val="32"/>
        </w:rPr>
        <w:t>人；硕士研究生学位4</w:t>
      </w:r>
      <w:r w:rsidR="0014044D" w:rsidRPr="0014044D">
        <w:rPr>
          <w:rFonts w:ascii="仿宋" w:eastAsia="仿宋" w:hAnsi="Times New Roman" w:cs="Times New Roman"/>
          <w:color w:val="000000"/>
          <w:sz w:val="32"/>
          <w:szCs w:val="32"/>
        </w:rPr>
        <w:t>5</w:t>
      </w:r>
      <w:r w:rsidR="0014044D" w:rsidRPr="0014044D">
        <w:rPr>
          <w:rFonts w:ascii="仿宋" w:eastAsia="仿宋" w:hAnsi="Times New Roman" w:cs="Times New Roman" w:hint="eastAsia"/>
          <w:color w:val="000000"/>
          <w:sz w:val="32"/>
          <w:szCs w:val="32"/>
        </w:rPr>
        <w:t>人，本科1</w:t>
      </w:r>
      <w:r w:rsidR="0014044D" w:rsidRPr="0014044D">
        <w:rPr>
          <w:rFonts w:ascii="仿宋" w:eastAsia="仿宋" w:hAnsi="Times New Roman" w:cs="Times New Roman"/>
          <w:color w:val="000000"/>
          <w:sz w:val="32"/>
          <w:szCs w:val="32"/>
        </w:rPr>
        <w:t>12</w:t>
      </w:r>
      <w:r w:rsidR="0014044D" w:rsidRPr="0014044D">
        <w:rPr>
          <w:rFonts w:ascii="仿宋" w:eastAsia="仿宋" w:hAnsi="Times New Roman" w:cs="Times New Roman" w:hint="eastAsia"/>
          <w:color w:val="000000"/>
          <w:sz w:val="32"/>
          <w:szCs w:val="32"/>
        </w:rPr>
        <w:t>人；双师</w:t>
      </w:r>
      <w:proofErr w:type="gramStart"/>
      <w:r w:rsidR="0014044D" w:rsidRPr="0014044D">
        <w:rPr>
          <w:rFonts w:ascii="仿宋" w:eastAsia="仿宋" w:hAnsi="Times New Roman" w:cs="Times New Roman" w:hint="eastAsia"/>
          <w:color w:val="000000"/>
          <w:sz w:val="32"/>
          <w:szCs w:val="32"/>
        </w:rPr>
        <w:t>型教师</w:t>
      </w:r>
      <w:proofErr w:type="gramEnd"/>
      <w:r w:rsidR="0014044D" w:rsidRPr="0014044D">
        <w:rPr>
          <w:rFonts w:ascii="仿宋" w:eastAsia="仿宋" w:hAnsi="Times New Roman" w:cs="Times New Roman"/>
          <w:color w:val="000000"/>
          <w:sz w:val="32"/>
          <w:szCs w:val="32"/>
        </w:rPr>
        <w:t>75</w:t>
      </w:r>
      <w:r w:rsidR="0014044D" w:rsidRPr="0014044D">
        <w:rPr>
          <w:rFonts w:ascii="仿宋" w:eastAsia="仿宋" w:hAnsi="Times New Roman" w:cs="Times New Roman" w:hint="eastAsia"/>
          <w:color w:val="000000"/>
          <w:sz w:val="32"/>
          <w:szCs w:val="32"/>
        </w:rPr>
        <w:t>人，占专任教师的</w:t>
      </w:r>
      <w:r w:rsidR="0014044D" w:rsidRPr="0014044D">
        <w:rPr>
          <w:rFonts w:ascii="仿宋" w:eastAsia="仿宋" w:hAnsi="Times New Roman" w:cs="Times New Roman"/>
          <w:color w:val="000000"/>
          <w:sz w:val="32"/>
          <w:szCs w:val="32"/>
        </w:rPr>
        <w:t>47.2</w:t>
      </w:r>
      <w:r w:rsidR="0014044D" w:rsidRPr="0014044D">
        <w:rPr>
          <w:rFonts w:ascii="仿宋" w:eastAsia="仿宋" w:hAnsi="Times New Roman" w:cs="Times New Roman" w:hint="eastAsia"/>
          <w:color w:val="000000"/>
          <w:sz w:val="32"/>
          <w:szCs w:val="32"/>
        </w:rPr>
        <w:t>%。</w:t>
      </w:r>
    </w:p>
    <w:p w:rsidR="0014044D" w:rsidRPr="0014044D" w:rsidRDefault="0014044D" w:rsidP="0014044D">
      <w:pPr>
        <w:jc w:val="center"/>
        <w:rPr>
          <w:rFonts w:ascii="楷体" w:eastAsia="楷体" w:hAnsi="Times New Roman" w:cs="Times New Roman"/>
          <w:color w:val="000000"/>
          <w:sz w:val="28"/>
          <w:szCs w:val="28"/>
        </w:rPr>
      </w:pPr>
      <w:r w:rsidRPr="0014044D">
        <w:rPr>
          <w:rFonts w:ascii="楷体" w:eastAsia="楷体" w:hAnsi="Times New Roman" w:cs="Times New Roman" w:hint="eastAsia"/>
          <w:color w:val="000000"/>
          <w:sz w:val="28"/>
          <w:szCs w:val="28"/>
        </w:rPr>
        <w:t>表1-8  2018、2017徐州机电技师学院生师比</w:t>
      </w:r>
    </w:p>
    <w:tbl>
      <w:tblPr>
        <w:tblW w:w="935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0"/>
        <w:gridCol w:w="2345"/>
        <w:gridCol w:w="2345"/>
        <w:gridCol w:w="2146"/>
      </w:tblGrid>
      <w:tr w:rsidR="0014044D" w:rsidRPr="0014044D" w:rsidTr="008F6E03">
        <w:trPr>
          <w:trHeight w:val="532"/>
        </w:trPr>
        <w:tc>
          <w:tcPr>
            <w:tcW w:w="2520" w:type="dxa"/>
            <w:vAlign w:val="center"/>
          </w:tcPr>
          <w:p w:rsidR="0014044D" w:rsidRPr="0014044D" w:rsidRDefault="0014044D" w:rsidP="0014044D">
            <w:pPr>
              <w:jc w:val="center"/>
              <w:rPr>
                <w:rFonts w:ascii="Times New Roman" w:eastAsia="宋体" w:hAnsi="Times New Roman" w:cs="Times New Roman"/>
                <w:szCs w:val="24"/>
              </w:rPr>
            </w:pPr>
            <w:r w:rsidRPr="0014044D">
              <w:rPr>
                <w:rFonts w:ascii="Times New Roman" w:eastAsia="宋体" w:hAnsi="Times New Roman" w:cs="Times New Roman" w:hint="eastAsia"/>
                <w:szCs w:val="24"/>
              </w:rPr>
              <w:t>年度</w:t>
            </w:r>
          </w:p>
        </w:tc>
        <w:tc>
          <w:tcPr>
            <w:tcW w:w="2345" w:type="dxa"/>
            <w:vAlign w:val="center"/>
          </w:tcPr>
          <w:p w:rsidR="0014044D" w:rsidRPr="0014044D" w:rsidRDefault="0014044D" w:rsidP="0014044D">
            <w:pPr>
              <w:jc w:val="center"/>
              <w:rPr>
                <w:rFonts w:ascii="Times New Roman" w:eastAsia="宋体" w:hAnsi="Times New Roman" w:cs="Times New Roman"/>
                <w:szCs w:val="24"/>
              </w:rPr>
            </w:pPr>
            <w:r w:rsidRPr="0014044D">
              <w:rPr>
                <w:rFonts w:ascii="Times New Roman" w:eastAsia="宋体" w:hAnsi="Times New Roman" w:cs="Times New Roman" w:hint="eastAsia"/>
                <w:szCs w:val="24"/>
              </w:rPr>
              <w:t>在校学生人数</w:t>
            </w:r>
          </w:p>
        </w:tc>
        <w:tc>
          <w:tcPr>
            <w:tcW w:w="2345" w:type="dxa"/>
            <w:vAlign w:val="center"/>
          </w:tcPr>
          <w:p w:rsidR="0014044D" w:rsidRPr="0014044D" w:rsidRDefault="0014044D" w:rsidP="0014044D">
            <w:pPr>
              <w:jc w:val="center"/>
              <w:rPr>
                <w:rFonts w:ascii="Times New Roman" w:eastAsia="宋体" w:hAnsi="Times New Roman" w:cs="Times New Roman"/>
                <w:szCs w:val="24"/>
              </w:rPr>
            </w:pPr>
            <w:r w:rsidRPr="0014044D">
              <w:rPr>
                <w:rFonts w:ascii="Times New Roman" w:eastAsia="宋体" w:hAnsi="Times New Roman" w:cs="Times New Roman" w:hint="eastAsia"/>
                <w:szCs w:val="24"/>
              </w:rPr>
              <w:t>教师数</w:t>
            </w:r>
          </w:p>
        </w:tc>
        <w:tc>
          <w:tcPr>
            <w:tcW w:w="2146" w:type="dxa"/>
            <w:vAlign w:val="center"/>
          </w:tcPr>
          <w:p w:rsidR="0014044D" w:rsidRPr="0014044D" w:rsidRDefault="0014044D" w:rsidP="0014044D">
            <w:pPr>
              <w:jc w:val="center"/>
              <w:rPr>
                <w:rFonts w:ascii="Times New Roman" w:eastAsia="宋体" w:hAnsi="Times New Roman" w:cs="Times New Roman"/>
                <w:szCs w:val="24"/>
              </w:rPr>
            </w:pPr>
            <w:r w:rsidRPr="0014044D">
              <w:rPr>
                <w:rFonts w:ascii="Times New Roman" w:eastAsia="宋体" w:hAnsi="Times New Roman" w:cs="Times New Roman" w:hint="eastAsia"/>
                <w:szCs w:val="24"/>
              </w:rPr>
              <w:t>生师比</w:t>
            </w:r>
          </w:p>
        </w:tc>
      </w:tr>
      <w:tr w:rsidR="0014044D" w:rsidRPr="0014044D" w:rsidTr="004C1D24">
        <w:trPr>
          <w:trHeight w:val="418"/>
        </w:trPr>
        <w:tc>
          <w:tcPr>
            <w:tcW w:w="2520" w:type="dxa"/>
            <w:vAlign w:val="center"/>
          </w:tcPr>
          <w:p w:rsidR="0014044D" w:rsidRPr="0014044D" w:rsidRDefault="0014044D" w:rsidP="0014044D">
            <w:pPr>
              <w:jc w:val="center"/>
              <w:rPr>
                <w:rFonts w:ascii="Times New Roman" w:eastAsia="宋体" w:hAnsi="Times New Roman" w:cs="Times New Roman"/>
                <w:szCs w:val="24"/>
              </w:rPr>
            </w:pPr>
            <w:r w:rsidRPr="0014044D">
              <w:rPr>
                <w:rFonts w:ascii="Times New Roman" w:eastAsia="宋体" w:hAnsi="Times New Roman" w:cs="Times New Roman" w:hint="eastAsia"/>
                <w:szCs w:val="24"/>
              </w:rPr>
              <w:t>2018</w:t>
            </w:r>
          </w:p>
        </w:tc>
        <w:tc>
          <w:tcPr>
            <w:tcW w:w="2345" w:type="dxa"/>
            <w:vAlign w:val="center"/>
          </w:tcPr>
          <w:p w:rsidR="0014044D" w:rsidRPr="0014044D" w:rsidRDefault="0014044D" w:rsidP="0014044D">
            <w:pPr>
              <w:jc w:val="center"/>
              <w:rPr>
                <w:rFonts w:ascii="Times New Roman" w:eastAsia="宋体" w:hAnsi="Times New Roman" w:cs="Times New Roman"/>
                <w:szCs w:val="24"/>
              </w:rPr>
            </w:pPr>
            <w:r w:rsidRPr="0014044D">
              <w:rPr>
                <w:rFonts w:ascii="Times New Roman" w:eastAsia="宋体" w:hAnsi="Times New Roman" w:cs="Times New Roman"/>
                <w:szCs w:val="24"/>
              </w:rPr>
              <w:t>4617</w:t>
            </w:r>
          </w:p>
        </w:tc>
        <w:tc>
          <w:tcPr>
            <w:tcW w:w="2345" w:type="dxa"/>
            <w:vAlign w:val="center"/>
          </w:tcPr>
          <w:p w:rsidR="0014044D" w:rsidRPr="0014044D" w:rsidRDefault="0014044D" w:rsidP="0014044D">
            <w:pPr>
              <w:jc w:val="center"/>
              <w:rPr>
                <w:rFonts w:ascii="Times New Roman" w:eastAsia="宋体" w:hAnsi="Times New Roman" w:cs="Times New Roman"/>
                <w:szCs w:val="24"/>
              </w:rPr>
            </w:pPr>
            <w:r w:rsidRPr="0014044D">
              <w:rPr>
                <w:rFonts w:ascii="Times New Roman" w:eastAsia="宋体" w:hAnsi="Times New Roman" w:cs="Times New Roman"/>
                <w:szCs w:val="24"/>
              </w:rPr>
              <w:t>237</w:t>
            </w:r>
          </w:p>
        </w:tc>
        <w:tc>
          <w:tcPr>
            <w:tcW w:w="2146" w:type="dxa"/>
            <w:vAlign w:val="center"/>
          </w:tcPr>
          <w:p w:rsidR="0014044D" w:rsidRPr="0014044D" w:rsidRDefault="0014044D" w:rsidP="0014044D">
            <w:pPr>
              <w:jc w:val="center"/>
              <w:rPr>
                <w:rFonts w:ascii="Times New Roman" w:eastAsia="宋体" w:hAnsi="Times New Roman" w:cs="Times New Roman"/>
                <w:szCs w:val="24"/>
                <w:highlight w:val="yellow"/>
              </w:rPr>
            </w:pPr>
            <w:r w:rsidRPr="0014044D">
              <w:rPr>
                <w:rFonts w:ascii="Times New Roman" w:eastAsia="宋体" w:hAnsi="Times New Roman" w:cs="Times New Roman"/>
                <w:szCs w:val="24"/>
              </w:rPr>
              <w:t>19.5</w:t>
            </w:r>
            <w:r w:rsidRPr="0014044D">
              <w:rPr>
                <w:rFonts w:ascii="Times New Roman" w:eastAsia="宋体" w:hAnsi="Times New Roman" w:cs="Times New Roman"/>
                <w:szCs w:val="24"/>
              </w:rPr>
              <w:t>：</w:t>
            </w:r>
            <w:r w:rsidRPr="0014044D">
              <w:rPr>
                <w:rFonts w:ascii="Times New Roman" w:eastAsia="宋体" w:hAnsi="Times New Roman" w:cs="Times New Roman"/>
                <w:szCs w:val="24"/>
              </w:rPr>
              <w:t>1</w:t>
            </w:r>
          </w:p>
        </w:tc>
      </w:tr>
      <w:tr w:rsidR="0014044D" w:rsidRPr="0014044D" w:rsidTr="004C1D24">
        <w:trPr>
          <w:trHeight w:val="424"/>
        </w:trPr>
        <w:tc>
          <w:tcPr>
            <w:tcW w:w="2520" w:type="dxa"/>
            <w:vAlign w:val="center"/>
          </w:tcPr>
          <w:p w:rsidR="0014044D" w:rsidRPr="0014044D" w:rsidRDefault="0014044D" w:rsidP="0014044D">
            <w:pPr>
              <w:jc w:val="center"/>
              <w:rPr>
                <w:rFonts w:ascii="Times New Roman" w:eastAsia="宋体" w:hAnsi="Times New Roman" w:cs="Times New Roman"/>
                <w:szCs w:val="24"/>
              </w:rPr>
            </w:pPr>
            <w:r w:rsidRPr="0014044D">
              <w:rPr>
                <w:rFonts w:ascii="Times New Roman" w:eastAsia="宋体" w:hAnsi="Times New Roman" w:cs="Times New Roman" w:hint="eastAsia"/>
                <w:szCs w:val="24"/>
              </w:rPr>
              <w:t>2017</w:t>
            </w:r>
          </w:p>
        </w:tc>
        <w:tc>
          <w:tcPr>
            <w:tcW w:w="2345" w:type="dxa"/>
            <w:vAlign w:val="center"/>
          </w:tcPr>
          <w:p w:rsidR="0014044D" w:rsidRPr="0014044D" w:rsidRDefault="0014044D" w:rsidP="0014044D">
            <w:pPr>
              <w:jc w:val="center"/>
              <w:rPr>
                <w:rFonts w:ascii="Times New Roman" w:eastAsia="宋体" w:hAnsi="Times New Roman" w:cs="Times New Roman"/>
                <w:szCs w:val="24"/>
                <w:highlight w:val="yellow"/>
              </w:rPr>
            </w:pPr>
            <w:r w:rsidRPr="0014044D">
              <w:rPr>
                <w:rFonts w:ascii="Times New Roman" w:eastAsia="宋体" w:hAnsi="Times New Roman" w:cs="Times New Roman" w:hint="eastAsia"/>
                <w:szCs w:val="24"/>
              </w:rPr>
              <w:t>3155</w:t>
            </w:r>
          </w:p>
        </w:tc>
        <w:tc>
          <w:tcPr>
            <w:tcW w:w="2345" w:type="dxa"/>
            <w:vAlign w:val="center"/>
          </w:tcPr>
          <w:p w:rsidR="0014044D" w:rsidRPr="0014044D" w:rsidRDefault="0014044D" w:rsidP="0014044D">
            <w:pPr>
              <w:jc w:val="center"/>
              <w:rPr>
                <w:rFonts w:ascii="Times New Roman" w:eastAsia="宋体" w:hAnsi="Times New Roman" w:cs="Times New Roman"/>
                <w:szCs w:val="24"/>
              </w:rPr>
            </w:pPr>
            <w:r w:rsidRPr="0014044D">
              <w:rPr>
                <w:rFonts w:ascii="Times New Roman" w:eastAsia="宋体" w:hAnsi="Times New Roman" w:cs="Times New Roman" w:hint="eastAsia"/>
                <w:szCs w:val="24"/>
              </w:rPr>
              <w:t>232</w:t>
            </w:r>
          </w:p>
        </w:tc>
        <w:tc>
          <w:tcPr>
            <w:tcW w:w="2146" w:type="dxa"/>
            <w:vAlign w:val="center"/>
          </w:tcPr>
          <w:p w:rsidR="0014044D" w:rsidRPr="0014044D" w:rsidRDefault="0014044D" w:rsidP="0014044D">
            <w:pPr>
              <w:jc w:val="center"/>
              <w:rPr>
                <w:rFonts w:ascii="Times New Roman" w:eastAsia="宋体" w:hAnsi="Times New Roman" w:cs="Times New Roman"/>
                <w:szCs w:val="24"/>
                <w:highlight w:val="yellow"/>
              </w:rPr>
            </w:pPr>
            <w:r w:rsidRPr="0014044D">
              <w:rPr>
                <w:rFonts w:ascii="Times New Roman" w:eastAsia="宋体" w:hAnsi="Times New Roman" w:cs="Times New Roman" w:hint="eastAsia"/>
                <w:szCs w:val="24"/>
              </w:rPr>
              <w:t>13.6</w:t>
            </w:r>
            <w:r w:rsidRPr="0014044D">
              <w:rPr>
                <w:rFonts w:ascii="Times New Roman" w:eastAsia="宋体" w:hAnsi="Times New Roman" w:cs="Times New Roman" w:hint="eastAsia"/>
                <w:szCs w:val="24"/>
              </w:rPr>
              <w:t>﹕</w:t>
            </w:r>
            <w:r w:rsidRPr="0014044D">
              <w:rPr>
                <w:rFonts w:ascii="Times New Roman" w:eastAsia="宋体" w:hAnsi="Times New Roman" w:cs="Times New Roman" w:hint="eastAsia"/>
                <w:szCs w:val="24"/>
              </w:rPr>
              <w:t>1</w:t>
            </w:r>
          </w:p>
        </w:tc>
      </w:tr>
    </w:tbl>
    <w:p w:rsidR="0014044D" w:rsidRPr="0014044D" w:rsidRDefault="0014044D" w:rsidP="0014044D">
      <w:pPr>
        <w:widowControl/>
        <w:spacing w:line="500" w:lineRule="exact"/>
        <w:jc w:val="center"/>
        <w:rPr>
          <w:rFonts w:ascii="仿宋" w:eastAsia="仿宋" w:hAnsi="Times New Roman" w:cs="Times New Roman"/>
          <w:color w:val="000000"/>
          <w:sz w:val="28"/>
          <w:szCs w:val="28"/>
          <w:shd w:val="clear" w:color="auto" w:fill="FFFFFF"/>
        </w:rPr>
      </w:pPr>
      <w:r w:rsidRPr="0014044D">
        <w:rPr>
          <w:rFonts w:ascii="楷体" w:eastAsia="楷体" w:hAnsi="Times New Roman" w:cs="Times New Roman" w:hint="eastAsia"/>
          <w:color w:val="000000"/>
          <w:sz w:val="28"/>
          <w:szCs w:val="28"/>
        </w:rPr>
        <w:t>表1-9  专任教师结构</w:t>
      </w:r>
    </w:p>
    <w:tbl>
      <w:tblPr>
        <w:tblW w:w="5095"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7"/>
        <w:gridCol w:w="847"/>
        <w:gridCol w:w="808"/>
        <w:gridCol w:w="808"/>
        <w:gridCol w:w="808"/>
        <w:gridCol w:w="808"/>
        <w:gridCol w:w="799"/>
        <w:gridCol w:w="808"/>
        <w:gridCol w:w="699"/>
        <w:gridCol w:w="824"/>
        <w:gridCol w:w="856"/>
      </w:tblGrid>
      <w:tr w:rsidR="0014044D" w:rsidRPr="0014044D" w:rsidTr="008F6E03">
        <w:tc>
          <w:tcPr>
            <w:tcW w:w="1218" w:type="dxa"/>
            <w:vAlign w:val="center"/>
          </w:tcPr>
          <w:p w:rsidR="0014044D" w:rsidRPr="0014044D" w:rsidRDefault="0014044D" w:rsidP="0014044D">
            <w:pPr>
              <w:spacing w:line="32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职称</w:t>
            </w:r>
            <w:r w:rsidRPr="0014044D">
              <w:rPr>
                <w:rFonts w:ascii="Times New Roman" w:eastAsia="宋体" w:hAnsi="Times New Roman" w:cs="Times New Roman" w:hint="eastAsia"/>
                <w:color w:val="000000"/>
                <w:szCs w:val="24"/>
              </w:rPr>
              <w:t>/</w:t>
            </w:r>
            <w:r w:rsidRPr="0014044D">
              <w:rPr>
                <w:rFonts w:ascii="Times New Roman" w:eastAsia="宋体" w:hAnsi="Times New Roman" w:cs="Times New Roman" w:hint="eastAsia"/>
                <w:color w:val="000000"/>
                <w:szCs w:val="24"/>
              </w:rPr>
              <w:t>职业资格</w:t>
            </w:r>
          </w:p>
          <w:p w:rsidR="0014044D" w:rsidRPr="0014044D" w:rsidRDefault="0014044D" w:rsidP="0014044D">
            <w:pPr>
              <w:spacing w:line="32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年度</w:t>
            </w:r>
          </w:p>
        </w:tc>
        <w:tc>
          <w:tcPr>
            <w:tcW w:w="856" w:type="dxa"/>
            <w:vAlign w:val="center"/>
          </w:tcPr>
          <w:p w:rsidR="0014044D" w:rsidRPr="0014044D" w:rsidRDefault="0014044D" w:rsidP="0014044D">
            <w:pPr>
              <w:spacing w:line="32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副教授（高级讲师）</w:t>
            </w:r>
          </w:p>
        </w:tc>
        <w:tc>
          <w:tcPr>
            <w:tcW w:w="813" w:type="dxa"/>
            <w:vAlign w:val="center"/>
          </w:tcPr>
          <w:p w:rsidR="0014044D" w:rsidRPr="0014044D" w:rsidRDefault="0014044D" w:rsidP="0014044D">
            <w:pPr>
              <w:spacing w:line="32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讲师</w:t>
            </w:r>
          </w:p>
        </w:tc>
        <w:tc>
          <w:tcPr>
            <w:tcW w:w="813" w:type="dxa"/>
            <w:vAlign w:val="center"/>
          </w:tcPr>
          <w:p w:rsidR="0014044D" w:rsidRPr="0014044D" w:rsidRDefault="0014044D" w:rsidP="0014044D">
            <w:pPr>
              <w:spacing w:line="32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助讲</w:t>
            </w:r>
          </w:p>
        </w:tc>
        <w:tc>
          <w:tcPr>
            <w:tcW w:w="813" w:type="dxa"/>
            <w:vAlign w:val="center"/>
          </w:tcPr>
          <w:p w:rsidR="0014044D" w:rsidRPr="0014044D" w:rsidRDefault="0014044D" w:rsidP="0014044D">
            <w:pPr>
              <w:spacing w:line="32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硕士</w:t>
            </w:r>
          </w:p>
        </w:tc>
        <w:tc>
          <w:tcPr>
            <w:tcW w:w="813" w:type="dxa"/>
            <w:vAlign w:val="center"/>
          </w:tcPr>
          <w:p w:rsidR="0014044D" w:rsidRPr="0014044D" w:rsidRDefault="0014044D" w:rsidP="0014044D">
            <w:pPr>
              <w:spacing w:line="32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本科</w:t>
            </w:r>
          </w:p>
        </w:tc>
        <w:tc>
          <w:tcPr>
            <w:tcW w:w="813" w:type="dxa"/>
            <w:vAlign w:val="center"/>
          </w:tcPr>
          <w:p w:rsidR="0014044D" w:rsidRPr="0014044D" w:rsidRDefault="0014044D" w:rsidP="0014044D">
            <w:pPr>
              <w:spacing w:line="32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专科</w:t>
            </w:r>
          </w:p>
        </w:tc>
        <w:tc>
          <w:tcPr>
            <w:tcW w:w="813" w:type="dxa"/>
            <w:vAlign w:val="center"/>
          </w:tcPr>
          <w:p w:rsidR="0014044D" w:rsidRPr="0014044D" w:rsidRDefault="0014044D" w:rsidP="0014044D">
            <w:pPr>
              <w:spacing w:line="32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双师</w:t>
            </w:r>
          </w:p>
        </w:tc>
        <w:tc>
          <w:tcPr>
            <w:tcW w:w="703" w:type="dxa"/>
            <w:vAlign w:val="center"/>
          </w:tcPr>
          <w:p w:rsidR="0014044D" w:rsidRPr="0014044D" w:rsidRDefault="0014044D" w:rsidP="0014044D">
            <w:pPr>
              <w:spacing w:line="32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高级技师</w:t>
            </w:r>
          </w:p>
        </w:tc>
        <w:tc>
          <w:tcPr>
            <w:tcW w:w="830" w:type="dxa"/>
            <w:vAlign w:val="center"/>
          </w:tcPr>
          <w:p w:rsidR="0014044D" w:rsidRPr="0014044D" w:rsidRDefault="0014044D" w:rsidP="0014044D">
            <w:pPr>
              <w:spacing w:line="32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技师</w:t>
            </w:r>
          </w:p>
        </w:tc>
        <w:tc>
          <w:tcPr>
            <w:tcW w:w="866" w:type="dxa"/>
            <w:vAlign w:val="center"/>
          </w:tcPr>
          <w:p w:rsidR="0014044D" w:rsidRPr="0014044D" w:rsidRDefault="0014044D" w:rsidP="0014044D">
            <w:pPr>
              <w:spacing w:line="32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高级工</w:t>
            </w:r>
          </w:p>
        </w:tc>
      </w:tr>
      <w:tr w:rsidR="0014044D" w:rsidRPr="0014044D" w:rsidTr="008F6E03">
        <w:tc>
          <w:tcPr>
            <w:tcW w:w="1218"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2018</w:t>
            </w:r>
            <w:r w:rsidRPr="0014044D">
              <w:rPr>
                <w:rFonts w:ascii="Times New Roman" w:eastAsia="宋体" w:hAnsi="Times New Roman" w:cs="Times New Roman" w:hint="eastAsia"/>
                <w:color w:val="000000"/>
                <w:szCs w:val="24"/>
              </w:rPr>
              <w:t>年</w:t>
            </w:r>
          </w:p>
        </w:tc>
        <w:tc>
          <w:tcPr>
            <w:tcW w:w="856"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color w:val="000000"/>
                <w:szCs w:val="24"/>
              </w:rPr>
              <w:t>35</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color w:val="000000"/>
                <w:szCs w:val="24"/>
              </w:rPr>
              <w:t>41</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color w:val="000000"/>
                <w:szCs w:val="24"/>
              </w:rPr>
              <w:t>53</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color w:val="000000"/>
                <w:szCs w:val="24"/>
              </w:rPr>
              <w:t>45</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color w:val="000000"/>
                <w:szCs w:val="24"/>
              </w:rPr>
              <w:t>112</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color w:val="000000"/>
                <w:szCs w:val="24"/>
              </w:rPr>
              <w:t>2</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color w:val="000000"/>
                <w:szCs w:val="24"/>
              </w:rPr>
              <w:t>75</w:t>
            </w:r>
          </w:p>
        </w:tc>
        <w:tc>
          <w:tcPr>
            <w:tcW w:w="70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color w:val="000000"/>
                <w:szCs w:val="24"/>
              </w:rPr>
              <w:t>9</w:t>
            </w:r>
          </w:p>
        </w:tc>
        <w:tc>
          <w:tcPr>
            <w:tcW w:w="830"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color w:val="000000"/>
                <w:szCs w:val="24"/>
              </w:rPr>
              <w:t>38</w:t>
            </w:r>
          </w:p>
        </w:tc>
        <w:tc>
          <w:tcPr>
            <w:tcW w:w="866"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color w:val="000000"/>
                <w:szCs w:val="24"/>
              </w:rPr>
              <w:t>81</w:t>
            </w:r>
          </w:p>
        </w:tc>
      </w:tr>
      <w:tr w:rsidR="0014044D" w:rsidRPr="0014044D" w:rsidTr="008F6E03">
        <w:tc>
          <w:tcPr>
            <w:tcW w:w="1218"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比例</w:t>
            </w:r>
          </w:p>
        </w:tc>
        <w:tc>
          <w:tcPr>
            <w:tcW w:w="856"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color w:val="000000"/>
                <w:szCs w:val="24"/>
              </w:rPr>
              <w:t>22%</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color w:val="000000"/>
                <w:szCs w:val="24"/>
              </w:rPr>
              <w:t>25.8%</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color w:val="000000"/>
                <w:szCs w:val="24"/>
              </w:rPr>
              <w:t>33.3%</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color w:val="000000"/>
                <w:szCs w:val="24"/>
              </w:rPr>
              <w:t>28.3%</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color w:val="000000"/>
                <w:szCs w:val="24"/>
              </w:rPr>
              <w:t>70.4%</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color w:val="000000"/>
                <w:szCs w:val="24"/>
              </w:rPr>
              <w:t>1.3%</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color w:val="000000"/>
                <w:szCs w:val="24"/>
              </w:rPr>
              <w:t>47.2%</w:t>
            </w:r>
          </w:p>
        </w:tc>
        <w:tc>
          <w:tcPr>
            <w:tcW w:w="70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color w:val="000000"/>
                <w:szCs w:val="24"/>
              </w:rPr>
              <w:t>5.7%</w:t>
            </w:r>
          </w:p>
        </w:tc>
        <w:tc>
          <w:tcPr>
            <w:tcW w:w="830"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color w:val="000000"/>
                <w:szCs w:val="24"/>
              </w:rPr>
              <w:t>23.9%</w:t>
            </w:r>
          </w:p>
        </w:tc>
        <w:tc>
          <w:tcPr>
            <w:tcW w:w="866"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color w:val="000000"/>
                <w:szCs w:val="24"/>
              </w:rPr>
              <w:t>50.9%</w:t>
            </w:r>
          </w:p>
        </w:tc>
      </w:tr>
      <w:tr w:rsidR="0014044D" w:rsidRPr="0014044D" w:rsidTr="008F6E03">
        <w:tc>
          <w:tcPr>
            <w:tcW w:w="1218"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2017</w:t>
            </w:r>
            <w:r w:rsidRPr="0014044D">
              <w:rPr>
                <w:rFonts w:ascii="Times New Roman" w:eastAsia="宋体" w:hAnsi="Times New Roman" w:cs="Times New Roman" w:hint="eastAsia"/>
                <w:color w:val="000000"/>
                <w:szCs w:val="24"/>
              </w:rPr>
              <w:t>年</w:t>
            </w:r>
          </w:p>
        </w:tc>
        <w:tc>
          <w:tcPr>
            <w:tcW w:w="856"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30</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41</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44</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40</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112</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1</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68</w:t>
            </w:r>
          </w:p>
        </w:tc>
        <w:tc>
          <w:tcPr>
            <w:tcW w:w="70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4</w:t>
            </w:r>
          </w:p>
        </w:tc>
        <w:tc>
          <w:tcPr>
            <w:tcW w:w="830"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35</w:t>
            </w:r>
          </w:p>
        </w:tc>
        <w:tc>
          <w:tcPr>
            <w:tcW w:w="866"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113</w:t>
            </w:r>
          </w:p>
        </w:tc>
      </w:tr>
      <w:tr w:rsidR="0014044D" w:rsidRPr="0014044D" w:rsidTr="008F6E03">
        <w:tc>
          <w:tcPr>
            <w:tcW w:w="1218"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比例</w:t>
            </w:r>
          </w:p>
        </w:tc>
        <w:tc>
          <w:tcPr>
            <w:tcW w:w="856"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19.6%</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26.8%</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28.8%</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26.1%</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73.2%</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0.6%</w:t>
            </w:r>
          </w:p>
        </w:tc>
        <w:tc>
          <w:tcPr>
            <w:tcW w:w="81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44.4%</w:t>
            </w:r>
          </w:p>
        </w:tc>
        <w:tc>
          <w:tcPr>
            <w:tcW w:w="703"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2.6%</w:t>
            </w:r>
          </w:p>
        </w:tc>
        <w:tc>
          <w:tcPr>
            <w:tcW w:w="830"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22.9%</w:t>
            </w:r>
          </w:p>
        </w:tc>
        <w:tc>
          <w:tcPr>
            <w:tcW w:w="866" w:type="dxa"/>
            <w:vAlign w:val="center"/>
          </w:tcPr>
          <w:p w:rsidR="0014044D" w:rsidRPr="0014044D" w:rsidRDefault="0014044D" w:rsidP="0014044D">
            <w:pPr>
              <w:spacing w:line="440" w:lineRule="exact"/>
              <w:jc w:val="center"/>
              <w:rPr>
                <w:rFonts w:ascii="Times New Roman" w:eastAsia="宋体" w:hAnsi="Times New Roman" w:cs="Times New Roman"/>
                <w:color w:val="000000"/>
                <w:szCs w:val="24"/>
              </w:rPr>
            </w:pPr>
            <w:r w:rsidRPr="0014044D">
              <w:rPr>
                <w:rFonts w:ascii="Times New Roman" w:eastAsia="宋体" w:hAnsi="Times New Roman" w:cs="Times New Roman" w:hint="eastAsia"/>
                <w:color w:val="000000"/>
                <w:szCs w:val="24"/>
              </w:rPr>
              <w:t>73.9%</w:t>
            </w:r>
          </w:p>
        </w:tc>
      </w:tr>
    </w:tbl>
    <w:p w:rsidR="0014044D" w:rsidRPr="0014044D" w:rsidRDefault="0014044D" w:rsidP="0014044D">
      <w:pPr>
        <w:widowControl/>
        <w:spacing w:line="500" w:lineRule="exact"/>
        <w:ind w:firstLine="480"/>
        <w:jc w:val="center"/>
        <w:rPr>
          <w:rFonts w:ascii="楷体" w:eastAsia="楷体" w:hAnsi="Times New Roman" w:cs="Times New Roman"/>
          <w:color w:val="000000"/>
          <w:sz w:val="28"/>
          <w:szCs w:val="28"/>
        </w:rPr>
      </w:pPr>
      <w:r w:rsidRPr="0014044D">
        <w:rPr>
          <w:rFonts w:ascii="楷体" w:eastAsia="楷体" w:hAnsi="Times New Roman" w:cs="Times New Roman" w:hint="eastAsia"/>
          <w:color w:val="000000"/>
          <w:sz w:val="28"/>
          <w:szCs w:val="28"/>
        </w:rPr>
        <w:t>表1-10  专任教师专业结构</w:t>
      </w:r>
    </w:p>
    <w:tbl>
      <w:tblPr>
        <w:tblW w:w="5097"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
        <w:gridCol w:w="502"/>
        <w:gridCol w:w="494"/>
        <w:gridCol w:w="499"/>
        <w:gridCol w:w="499"/>
        <w:gridCol w:w="499"/>
        <w:gridCol w:w="486"/>
        <w:gridCol w:w="499"/>
        <w:gridCol w:w="499"/>
        <w:gridCol w:w="499"/>
        <w:gridCol w:w="499"/>
        <w:gridCol w:w="489"/>
        <w:gridCol w:w="486"/>
        <w:gridCol w:w="485"/>
        <w:gridCol w:w="485"/>
        <w:gridCol w:w="485"/>
        <w:gridCol w:w="485"/>
        <w:gridCol w:w="485"/>
      </w:tblGrid>
      <w:tr w:rsidR="0014044D" w:rsidRPr="0014044D" w:rsidTr="008F6E03">
        <w:trPr>
          <w:trHeight w:val="454"/>
        </w:trPr>
        <w:tc>
          <w:tcPr>
            <w:tcW w:w="881" w:type="dxa"/>
            <w:vAlign w:val="center"/>
          </w:tcPr>
          <w:p w:rsidR="0014044D" w:rsidRPr="0014044D" w:rsidRDefault="0014044D" w:rsidP="0014044D">
            <w:pPr>
              <w:spacing w:line="300" w:lineRule="exact"/>
              <w:jc w:val="center"/>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专业</w:t>
            </w:r>
          </w:p>
          <w:p w:rsidR="0014044D" w:rsidRPr="0014044D" w:rsidRDefault="0014044D" w:rsidP="0014044D">
            <w:pPr>
              <w:spacing w:line="300" w:lineRule="exact"/>
              <w:jc w:val="center"/>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年度</w:t>
            </w:r>
          </w:p>
        </w:tc>
        <w:tc>
          <w:tcPr>
            <w:tcW w:w="510" w:type="dxa"/>
            <w:vAlign w:val="center"/>
          </w:tcPr>
          <w:p w:rsidR="0014044D" w:rsidRPr="0014044D" w:rsidRDefault="0014044D" w:rsidP="0014044D">
            <w:pPr>
              <w:spacing w:line="300" w:lineRule="exact"/>
              <w:jc w:val="center"/>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语文</w:t>
            </w:r>
          </w:p>
        </w:tc>
        <w:tc>
          <w:tcPr>
            <w:tcW w:w="500" w:type="dxa"/>
            <w:vAlign w:val="center"/>
          </w:tcPr>
          <w:p w:rsidR="0014044D" w:rsidRPr="0014044D" w:rsidRDefault="0014044D" w:rsidP="0014044D">
            <w:pPr>
              <w:spacing w:line="300" w:lineRule="exact"/>
              <w:jc w:val="center"/>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数学</w:t>
            </w:r>
          </w:p>
        </w:tc>
        <w:tc>
          <w:tcPr>
            <w:tcW w:w="505" w:type="dxa"/>
            <w:vAlign w:val="center"/>
          </w:tcPr>
          <w:p w:rsidR="0014044D" w:rsidRPr="0014044D" w:rsidRDefault="0014044D" w:rsidP="0014044D">
            <w:pPr>
              <w:spacing w:line="300" w:lineRule="exact"/>
              <w:jc w:val="center"/>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英语</w:t>
            </w:r>
          </w:p>
        </w:tc>
        <w:tc>
          <w:tcPr>
            <w:tcW w:w="505" w:type="dxa"/>
            <w:vAlign w:val="center"/>
          </w:tcPr>
          <w:p w:rsidR="0014044D" w:rsidRPr="0014044D" w:rsidRDefault="0014044D" w:rsidP="0014044D">
            <w:pPr>
              <w:spacing w:line="300" w:lineRule="exact"/>
              <w:jc w:val="center"/>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德育</w:t>
            </w:r>
          </w:p>
        </w:tc>
        <w:tc>
          <w:tcPr>
            <w:tcW w:w="505" w:type="dxa"/>
            <w:vAlign w:val="center"/>
          </w:tcPr>
          <w:p w:rsidR="0014044D" w:rsidRPr="0014044D" w:rsidRDefault="0014044D" w:rsidP="0014044D">
            <w:pPr>
              <w:spacing w:line="300" w:lineRule="exact"/>
              <w:jc w:val="center"/>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体育</w:t>
            </w:r>
          </w:p>
        </w:tc>
        <w:tc>
          <w:tcPr>
            <w:tcW w:w="491" w:type="dxa"/>
            <w:vAlign w:val="center"/>
          </w:tcPr>
          <w:p w:rsidR="0014044D" w:rsidRPr="0014044D" w:rsidRDefault="0014044D" w:rsidP="004C1D24">
            <w:pPr>
              <w:spacing w:line="220" w:lineRule="exact"/>
              <w:jc w:val="center"/>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信息技术类</w:t>
            </w:r>
          </w:p>
        </w:tc>
        <w:tc>
          <w:tcPr>
            <w:tcW w:w="505" w:type="dxa"/>
            <w:vAlign w:val="center"/>
          </w:tcPr>
          <w:p w:rsidR="0014044D" w:rsidRPr="0014044D" w:rsidRDefault="0014044D" w:rsidP="0014044D">
            <w:pPr>
              <w:spacing w:line="300" w:lineRule="exact"/>
              <w:jc w:val="center"/>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数控</w:t>
            </w:r>
          </w:p>
        </w:tc>
        <w:tc>
          <w:tcPr>
            <w:tcW w:w="505" w:type="dxa"/>
            <w:vAlign w:val="center"/>
          </w:tcPr>
          <w:p w:rsidR="0014044D" w:rsidRPr="0014044D" w:rsidRDefault="0014044D" w:rsidP="0014044D">
            <w:pPr>
              <w:spacing w:line="300" w:lineRule="exact"/>
              <w:jc w:val="center"/>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电类</w:t>
            </w:r>
          </w:p>
        </w:tc>
        <w:tc>
          <w:tcPr>
            <w:tcW w:w="505" w:type="dxa"/>
            <w:vAlign w:val="center"/>
          </w:tcPr>
          <w:p w:rsidR="0014044D" w:rsidRPr="0014044D" w:rsidRDefault="0014044D" w:rsidP="0014044D">
            <w:pPr>
              <w:spacing w:line="300" w:lineRule="exact"/>
              <w:jc w:val="center"/>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机械</w:t>
            </w:r>
          </w:p>
          <w:p w:rsidR="0014044D" w:rsidRPr="0014044D" w:rsidRDefault="0014044D" w:rsidP="0014044D">
            <w:pPr>
              <w:spacing w:line="300" w:lineRule="exact"/>
              <w:jc w:val="center"/>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类</w:t>
            </w:r>
          </w:p>
        </w:tc>
        <w:tc>
          <w:tcPr>
            <w:tcW w:w="505" w:type="dxa"/>
            <w:vAlign w:val="center"/>
          </w:tcPr>
          <w:p w:rsidR="0014044D" w:rsidRPr="0014044D" w:rsidRDefault="0014044D" w:rsidP="0014044D">
            <w:pPr>
              <w:spacing w:line="300" w:lineRule="exact"/>
              <w:jc w:val="center"/>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汽车</w:t>
            </w:r>
          </w:p>
        </w:tc>
        <w:tc>
          <w:tcPr>
            <w:tcW w:w="494" w:type="dxa"/>
            <w:vAlign w:val="center"/>
          </w:tcPr>
          <w:p w:rsidR="0014044D" w:rsidRPr="0014044D" w:rsidRDefault="0014044D" w:rsidP="0014044D">
            <w:pPr>
              <w:spacing w:line="300" w:lineRule="exact"/>
              <w:jc w:val="center"/>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舞蹈</w:t>
            </w:r>
          </w:p>
        </w:tc>
        <w:tc>
          <w:tcPr>
            <w:tcW w:w="491" w:type="dxa"/>
            <w:vAlign w:val="center"/>
          </w:tcPr>
          <w:p w:rsidR="0014044D" w:rsidRPr="0014044D" w:rsidRDefault="0014044D" w:rsidP="0014044D">
            <w:pPr>
              <w:spacing w:line="300" w:lineRule="exact"/>
              <w:jc w:val="center"/>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音乐</w:t>
            </w:r>
          </w:p>
        </w:tc>
        <w:tc>
          <w:tcPr>
            <w:tcW w:w="490" w:type="dxa"/>
            <w:vAlign w:val="center"/>
          </w:tcPr>
          <w:p w:rsidR="0014044D" w:rsidRPr="0014044D" w:rsidRDefault="0014044D" w:rsidP="0014044D">
            <w:pPr>
              <w:spacing w:line="300" w:lineRule="exact"/>
              <w:jc w:val="center"/>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美术</w:t>
            </w:r>
          </w:p>
        </w:tc>
        <w:tc>
          <w:tcPr>
            <w:tcW w:w="490" w:type="dxa"/>
            <w:vAlign w:val="center"/>
          </w:tcPr>
          <w:p w:rsidR="0014044D" w:rsidRPr="0014044D" w:rsidRDefault="0014044D" w:rsidP="0014044D">
            <w:pPr>
              <w:spacing w:line="300" w:lineRule="exact"/>
              <w:jc w:val="center"/>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旅游管理</w:t>
            </w:r>
          </w:p>
        </w:tc>
        <w:tc>
          <w:tcPr>
            <w:tcW w:w="490" w:type="dxa"/>
            <w:vAlign w:val="center"/>
          </w:tcPr>
          <w:p w:rsidR="0014044D" w:rsidRPr="0014044D" w:rsidRDefault="0014044D" w:rsidP="0014044D">
            <w:pPr>
              <w:spacing w:line="300" w:lineRule="exact"/>
              <w:jc w:val="center"/>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财会</w:t>
            </w:r>
          </w:p>
        </w:tc>
        <w:tc>
          <w:tcPr>
            <w:tcW w:w="490" w:type="dxa"/>
            <w:vAlign w:val="center"/>
          </w:tcPr>
          <w:p w:rsidR="0014044D" w:rsidRPr="0014044D" w:rsidRDefault="0014044D" w:rsidP="0014044D">
            <w:pPr>
              <w:spacing w:line="300" w:lineRule="exact"/>
              <w:jc w:val="center"/>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建筑</w:t>
            </w:r>
          </w:p>
        </w:tc>
        <w:tc>
          <w:tcPr>
            <w:tcW w:w="490" w:type="dxa"/>
            <w:vAlign w:val="center"/>
          </w:tcPr>
          <w:p w:rsidR="0014044D" w:rsidRPr="0014044D" w:rsidRDefault="0014044D" w:rsidP="0014044D">
            <w:pPr>
              <w:spacing w:line="300" w:lineRule="exact"/>
              <w:jc w:val="center"/>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其它</w:t>
            </w:r>
          </w:p>
        </w:tc>
      </w:tr>
      <w:tr w:rsidR="0014044D" w:rsidRPr="0014044D" w:rsidTr="008F6E03">
        <w:trPr>
          <w:trHeight w:val="454"/>
        </w:trPr>
        <w:tc>
          <w:tcPr>
            <w:tcW w:w="881"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2018年</w:t>
            </w:r>
          </w:p>
        </w:tc>
        <w:tc>
          <w:tcPr>
            <w:tcW w:w="510"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color w:val="000000"/>
                <w:szCs w:val="21"/>
              </w:rPr>
              <w:t>7</w:t>
            </w:r>
          </w:p>
        </w:tc>
        <w:tc>
          <w:tcPr>
            <w:tcW w:w="500"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color w:val="000000"/>
                <w:szCs w:val="21"/>
              </w:rPr>
              <w:t>2</w:t>
            </w:r>
          </w:p>
        </w:tc>
        <w:tc>
          <w:tcPr>
            <w:tcW w:w="505"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color w:val="000000"/>
                <w:szCs w:val="21"/>
              </w:rPr>
              <w:t>4</w:t>
            </w:r>
          </w:p>
        </w:tc>
        <w:tc>
          <w:tcPr>
            <w:tcW w:w="505"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color w:val="000000"/>
                <w:szCs w:val="21"/>
              </w:rPr>
              <w:t>3</w:t>
            </w:r>
          </w:p>
        </w:tc>
        <w:tc>
          <w:tcPr>
            <w:tcW w:w="505"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color w:val="000000"/>
                <w:szCs w:val="21"/>
              </w:rPr>
              <w:t>7</w:t>
            </w:r>
          </w:p>
        </w:tc>
        <w:tc>
          <w:tcPr>
            <w:tcW w:w="491"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color w:val="000000"/>
                <w:szCs w:val="21"/>
              </w:rPr>
              <w:t>13</w:t>
            </w:r>
          </w:p>
        </w:tc>
        <w:tc>
          <w:tcPr>
            <w:tcW w:w="505"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color w:val="000000"/>
                <w:szCs w:val="21"/>
              </w:rPr>
              <w:t>8</w:t>
            </w:r>
          </w:p>
        </w:tc>
        <w:tc>
          <w:tcPr>
            <w:tcW w:w="505"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color w:val="000000"/>
                <w:szCs w:val="21"/>
              </w:rPr>
              <w:t>18</w:t>
            </w:r>
          </w:p>
        </w:tc>
        <w:tc>
          <w:tcPr>
            <w:tcW w:w="505"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color w:val="000000"/>
                <w:szCs w:val="21"/>
              </w:rPr>
              <w:t>18</w:t>
            </w:r>
          </w:p>
        </w:tc>
        <w:tc>
          <w:tcPr>
            <w:tcW w:w="505"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color w:val="000000"/>
                <w:szCs w:val="21"/>
              </w:rPr>
              <w:t>14</w:t>
            </w:r>
          </w:p>
        </w:tc>
        <w:tc>
          <w:tcPr>
            <w:tcW w:w="494"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color w:val="000000"/>
                <w:szCs w:val="21"/>
              </w:rPr>
              <w:t>3</w:t>
            </w:r>
          </w:p>
        </w:tc>
        <w:tc>
          <w:tcPr>
            <w:tcW w:w="491"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color w:val="000000"/>
                <w:szCs w:val="21"/>
              </w:rPr>
              <w:t>4</w:t>
            </w:r>
          </w:p>
        </w:tc>
        <w:tc>
          <w:tcPr>
            <w:tcW w:w="490"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color w:val="000000"/>
                <w:szCs w:val="21"/>
              </w:rPr>
              <w:t>2</w:t>
            </w:r>
          </w:p>
        </w:tc>
        <w:tc>
          <w:tcPr>
            <w:tcW w:w="490"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color w:val="000000"/>
                <w:szCs w:val="21"/>
              </w:rPr>
              <w:t>2</w:t>
            </w:r>
          </w:p>
        </w:tc>
        <w:tc>
          <w:tcPr>
            <w:tcW w:w="490"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color w:val="000000"/>
                <w:szCs w:val="21"/>
              </w:rPr>
              <w:t>9</w:t>
            </w:r>
          </w:p>
        </w:tc>
        <w:tc>
          <w:tcPr>
            <w:tcW w:w="490"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color w:val="000000"/>
                <w:szCs w:val="21"/>
              </w:rPr>
              <w:t>11</w:t>
            </w:r>
          </w:p>
        </w:tc>
        <w:tc>
          <w:tcPr>
            <w:tcW w:w="490"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color w:val="000000"/>
                <w:szCs w:val="21"/>
              </w:rPr>
              <w:t>34</w:t>
            </w:r>
          </w:p>
        </w:tc>
      </w:tr>
      <w:tr w:rsidR="0014044D" w:rsidRPr="0014044D" w:rsidTr="008F6E03">
        <w:trPr>
          <w:trHeight w:val="454"/>
        </w:trPr>
        <w:tc>
          <w:tcPr>
            <w:tcW w:w="881"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2017年</w:t>
            </w:r>
          </w:p>
        </w:tc>
        <w:tc>
          <w:tcPr>
            <w:tcW w:w="510"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7</w:t>
            </w:r>
          </w:p>
        </w:tc>
        <w:tc>
          <w:tcPr>
            <w:tcW w:w="500"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2</w:t>
            </w:r>
          </w:p>
        </w:tc>
        <w:tc>
          <w:tcPr>
            <w:tcW w:w="505"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4</w:t>
            </w:r>
          </w:p>
        </w:tc>
        <w:tc>
          <w:tcPr>
            <w:tcW w:w="505"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2</w:t>
            </w:r>
          </w:p>
        </w:tc>
        <w:tc>
          <w:tcPr>
            <w:tcW w:w="505"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7</w:t>
            </w:r>
          </w:p>
        </w:tc>
        <w:tc>
          <w:tcPr>
            <w:tcW w:w="491"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10</w:t>
            </w:r>
          </w:p>
        </w:tc>
        <w:tc>
          <w:tcPr>
            <w:tcW w:w="505"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8</w:t>
            </w:r>
          </w:p>
        </w:tc>
        <w:tc>
          <w:tcPr>
            <w:tcW w:w="505"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17</w:t>
            </w:r>
          </w:p>
        </w:tc>
        <w:tc>
          <w:tcPr>
            <w:tcW w:w="505"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16</w:t>
            </w:r>
          </w:p>
        </w:tc>
        <w:tc>
          <w:tcPr>
            <w:tcW w:w="505"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13</w:t>
            </w:r>
          </w:p>
        </w:tc>
        <w:tc>
          <w:tcPr>
            <w:tcW w:w="494"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4</w:t>
            </w:r>
          </w:p>
        </w:tc>
        <w:tc>
          <w:tcPr>
            <w:tcW w:w="491"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4</w:t>
            </w:r>
          </w:p>
        </w:tc>
        <w:tc>
          <w:tcPr>
            <w:tcW w:w="490"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2</w:t>
            </w:r>
          </w:p>
        </w:tc>
        <w:tc>
          <w:tcPr>
            <w:tcW w:w="490"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2</w:t>
            </w:r>
          </w:p>
        </w:tc>
        <w:tc>
          <w:tcPr>
            <w:tcW w:w="490"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9</w:t>
            </w:r>
          </w:p>
        </w:tc>
        <w:tc>
          <w:tcPr>
            <w:tcW w:w="490"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12</w:t>
            </w:r>
          </w:p>
        </w:tc>
        <w:tc>
          <w:tcPr>
            <w:tcW w:w="490" w:type="dxa"/>
            <w:vAlign w:val="center"/>
          </w:tcPr>
          <w:p w:rsidR="0014044D" w:rsidRPr="0014044D" w:rsidRDefault="0014044D" w:rsidP="0014044D">
            <w:pPr>
              <w:spacing w:line="300" w:lineRule="exact"/>
              <w:rPr>
                <w:rFonts w:ascii="宋体" w:eastAsia="宋体" w:hAnsi="Times New Roman" w:cs="Times New Roman"/>
                <w:color w:val="000000"/>
                <w:szCs w:val="21"/>
              </w:rPr>
            </w:pPr>
            <w:r w:rsidRPr="0014044D">
              <w:rPr>
                <w:rFonts w:ascii="宋体" w:eastAsia="宋体" w:hAnsi="Times New Roman" w:cs="Times New Roman" w:hint="eastAsia"/>
                <w:color w:val="000000"/>
                <w:szCs w:val="21"/>
              </w:rPr>
              <w:t>34</w:t>
            </w:r>
          </w:p>
        </w:tc>
      </w:tr>
    </w:tbl>
    <w:p w:rsidR="00B627AA" w:rsidRPr="00B05342" w:rsidRDefault="00B627AA" w:rsidP="006A27B6">
      <w:pPr>
        <w:spacing w:line="560" w:lineRule="exact"/>
        <w:ind w:firstLine="600"/>
        <w:rPr>
          <w:rFonts w:ascii="Times New Roman" w:eastAsia="仿宋" w:hAnsi="Times New Roman" w:cs="Times New Roman"/>
          <w:sz w:val="24"/>
          <w:szCs w:val="24"/>
        </w:rPr>
      </w:pPr>
      <w:r w:rsidRPr="00694BC4">
        <w:rPr>
          <w:rFonts w:ascii="Times New Roman" w:eastAsia="仿宋" w:hAnsi="Times New Roman" w:cs="Times New Roman"/>
          <w:b/>
          <w:sz w:val="32"/>
          <w:szCs w:val="32"/>
        </w:rPr>
        <w:t>1.4</w:t>
      </w:r>
      <w:r w:rsidRPr="00694BC4">
        <w:rPr>
          <w:rFonts w:ascii="Times New Roman" w:eastAsia="仿宋" w:hAnsi="Times New Roman" w:cs="Times New Roman"/>
          <w:b/>
          <w:sz w:val="32"/>
          <w:szCs w:val="32"/>
        </w:rPr>
        <w:t>设施设备</w:t>
      </w:r>
      <w:r w:rsidRPr="00930AF8">
        <w:rPr>
          <w:rFonts w:ascii="Times New Roman" w:eastAsia="仿宋" w:hAnsi="Times New Roman" w:cs="Times New Roman"/>
          <w:sz w:val="32"/>
          <w:szCs w:val="32"/>
        </w:rPr>
        <w:t>。</w:t>
      </w:r>
    </w:p>
    <w:p w:rsidR="0014044D" w:rsidRDefault="0014044D" w:rsidP="006A27B6">
      <w:pPr>
        <w:spacing w:line="560" w:lineRule="exact"/>
        <w:ind w:firstLineChars="200" w:firstLine="640"/>
        <w:rPr>
          <w:rFonts w:ascii="仿宋" w:eastAsia="仿宋" w:hAnsi="仿宋"/>
          <w:color w:val="000000"/>
          <w:sz w:val="32"/>
          <w:szCs w:val="32"/>
        </w:rPr>
      </w:pPr>
      <w:r w:rsidRPr="00D33F8E">
        <w:rPr>
          <w:rFonts w:ascii="仿宋" w:eastAsia="仿宋" w:hAnsi="仿宋" w:hint="eastAsia"/>
          <w:color w:val="000000"/>
          <w:sz w:val="32"/>
          <w:szCs w:val="32"/>
        </w:rPr>
        <w:t>学</w:t>
      </w:r>
      <w:r w:rsidR="001B006C">
        <w:rPr>
          <w:rFonts w:ascii="仿宋" w:eastAsia="仿宋" w:hAnsi="仿宋" w:hint="eastAsia"/>
          <w:color w:val="000000"/>
          <w:sz w:val="32"/>
          <w:szCs w:val="32"/>
        </w:rPr>
        <w:t>校</w:t>
      </w:r>
      <w:r w:rsidRPr="00D33F8E">
        <w:rPr>
          <w:rFonts w:ascii="仿宋" w:eastAsia="仿宋" w:hAnsi="仿宋" w:hint="eastAsia"/>
          <w:color w:val="000000"/>
          <w:sz w:val="32"/>
          <w:szCs w:val="32"/>
        </w:rPr>
        <w:t>办学条件优越，办学实力较强，办学条件指标总量、生均数不低于中职学校人才培养工作评估标准。</w:t>
      </w:r>
      <w:r w:rsidR="001B006C">
        <w:rPr>
          <w:rFonts w:ascii="仿宋" w:eastAsia="仿宋" w:hAnsi="仿宋" w:hint="eastAsia"/>
          <w:color w:val="000000"/>
          <w:sz w:val="32"/>
          <w:szCs w:val="32"/>
        </w:rPr>
        <w:t>学校</w:t>
      </w:r>
      <w:r w:rsidRPr="00D33F8E">
        <w:rPr>
          <w:rFonts w:ascii="仿宋" w:eastAsia="仿宋" w:hAnsi="仿宋" w:hint="eastAsia"/>
          <w:color w:val="000000"/>
          <w:sz w:val="32"/>
          <w:szCs w:val="32"/>
        </w:rPr>
        <w:t>硬件水平、尤其是专业实训场地建设与实训装备水平在市同类学校中处于先</w:t>
      </w:r>
      <w:r w:rsidRPr="00D33F8E">
        <w:rPr>
          <w:rFonts w:ascii="仿宋" w:eastAsia="仿宋" w:hAnsi="仿宋" w:hint="eastAsia"/>
          <w:color w:val="000000"/>
          <w:sz w:val="32"/>
          <w:szCs w:val="32"/>
        </w:rPr>
        <w:lastRenderedPageBreak/>
        <w:t>进水平。</w:t>
      </w:r>
      <w:r w:rsidR="001B006C">
        <w:rPr>
          <w:rFonts w:ascii="仿宋" w:eastAsia="仿宋" w:hAnsi="仿宋" w:hint="eastAsia"/>
          <w:color w:val="000000"/>
          <w:sz w:val="32"/>
          <w:szCs w:val="32"/>
        </w:rPr>
        <w:t>学校</w:t>
      </w:r>
      <w:r w:rsidRPr="00D33F8E">
        <w:rPr>
          <w:rFonts w:ascii="仿宋" w:eastAsia="仿宋" w:hAnsi="仿宋" w:hint="eastAsia"/>
          <w:color w:val="000000"/>
          <w:sz w:val="32"/>
          <w:szCs w:val="32"/>
        </w:rPr>
        <w:t>总建筑面积10万余平方米</w:t>
      </w:r>
      <w:r>
        <w:rPr>
          <w:rFonts w:ascii="仿宋" w:eastAsia="仿宋" w:hAnsi="仿宋" w:hint="eastAsia"/>
          <w:color w:val="000000"/>
          <w:sz w:val="32"/>
          <w:szCs w:val="32"/>
        </w:rPr>
        <w:t>，</w:t>
      </w:r>
      <w:r w:rsidRPr="00D33F8E">
        <w:rPr>
          <w:rFonts w:ascii="仿宋" w:eastAsia="仿宋" w:hAnsi="仿宋" w:hint="eastAsia"/>
          <w:color w:val="000000"/>
          <w:sz w:val="32"/>
          <w:szCs w:val="32"/>
        </w:rPr>
        <w:t>建有含塑胶跑道的田径运动场，机电实训中心、数控实训中心、培训中心、校园文化中心、学生食堂等，</w:t>
      </w:r>
      <w:r w:rsidRPr="00F7228E">
        <w:rPr>
          <w:rFonts w:ascii="仿宋" w:eastAsia="仿宋" w:hAnsi="仿宋" w:hint="eastAsia"/>
          <w:color w:val="000000"/>
          <w:sz w:val="32"/>
          <w:szCs w:val="32"/>
        </w:rPr>
        <w:t>建有</w:t>
      </w:r>
      <w:r>
        <w:rPr>
          <w:rFonts w:ascii="仿宋" w:eastAsia="仿宋" w:hAnsi="仿宋" w:hint="eastAsia"/>
          <w:color w:val="000000"/>
          <w:sz w:val="32"/>
          <w:szCs w:val="32"/>
        </w:rPr>
        <w:t>国家级</w:t>
      </w:r>
      <w:r w:rsidRPr="00F7228E">
        <w:rPr>
          <w:rFonts w:ascii="仿宋" w:eastAsia="仿宋" w:hAnsi="仿宋"/>
          <w:color w:val="000000"/>
          <w:sz w:val="32"/>
          <w:szCs w:val="32"/>
        </w:rPr>
        <w:t>高技能人才培养示范基地</w:t>
      </w:r>
      <w:r w:rsidRPr="00F7228E">
        <w:rPr>
          <w:rFonts w:ascii="仿宋" w:eastAsia="仿宋" w:hAnsi="仿宋" w:hint="eastAsia"/>
          <w:color w:val="000000"/>
          <w:sz w:val="32"/>
          <w:szCs w:val="32"/>
        </w:rPr>
        <w:t>、采矿技术、数控技术、机械装调技术、煤矿机电</w:t>
      </w:r>
      <w:r>
        <w:rPr>
          <w:rFonts w:ascii="仿宋" w:eastAsia="仿宋" w:hAnsi="仿宋" w:hint="eastAsia"/>
          <w:color w:val="000000"/>
          <w:sz w:val="32"/>
          <w:szCs w:val="32"/>
        </w:rPr>
        <w:t>等</w:t>
      </w:r>
      <w:r w:rsidRPr="00F7228E">
        <w:rPr>
          <w:rFonts w:ascii="仿宋" w:eastAsia="仿宋" w:hAnsi="仿宋" w:hint="eastAsia"/>
          <w:color w:val="000000"/>
          <w:sz w:val="32"/>
          <w:szCs w:val="32"/>
        </w:rPr>
        <w:t>6个省级实训基地</w:t>
      </w:r>
      <w:r w:rsidR="001B006C">
        <w:rPr>
          <w:rFonts w:ascii="仿宋" w:eastAsia="仿宋" w:hAnsi="仿宋" w:hint="eastAsia"/>
          <w:color w:val="000000"/>
          <w:sz w:val="32"/>
          <w:szCs w:val="32"/>
        </w:rPr>
        <w:t>。校内实训基地</w:t>
      </w:r>
      <w:proofErr w:type="gramStart"/>
      <w:r w:rsidR="001B006C">
        <w:rPr>
          <w:rFonts w:ascii="仿宋" w:eastAsia="仿宋" w:hAnsi="仿宋" w:hint="eastAsia"/>
          <w:color w:val="000000"/>
          <w:sz w:val="32"/>
          <w:szCs w:val="32"/>
        </w:rPr>
        <w:t>工位数满足</w:t>
      </w:r>
      <w:proofErr w:type="gramEnd"/>
      <w:r w:rsidRPr="00D33F8E">
        <w:rPr>
          <w:rFonts w:ascii="仿宋" w:eastAsia="仿宋" w:hAnsi="仿宋" w:hint="eastAsia"/>
          <w:color w:val="000000"/>
          <w:sz w:val="32"/>
          <w:szCs w:val="32"/>
        </w:rPr>
        <w:t>实习实</w:t>
      </w:r>
      <w:proofErr w:type="gramStart"/>
      <w:r w:rsidRPr="00D33F8E">
        <w:rPr>
          <w:rFonts w:ascii="仿宋" w:eastAsia="仿宋" w:hAnsi="仿宋" w:hint="eastAsia"/>
          <w:color w:val="000000"/>
          <w:sz w:val="32"/>
          <w:szCs w:val="32"/>
        </w:rPr>
        <w:t>训教学</w:t>
      </w:r>
      <w:proofErr w:type="gramEnd"/>
      <w:r w:rsidRPr="00D33F8E">
        <w:rPr>
          <w:rFonts w:ascii="仿宋" w:eastAsia="仿宋" w:hAnsi="仿宋" w:hint="eastAsia"/>
          <w:color w:val="000000"/>
          <w:sz w:val="32"/>
          <w:szCs w:val="32"/>
        </w:rPr>
        <w:t>需求。</w:t>
      </w:r>
      <w:r w:rsidRPr="00B9560A">
        <w:rPr>
          <w:rFonts w:ascii="仿宋" w:eastAsia="仿宋" w:hAnsi="仿宋" w:hint="eastAsia"/>
          <w:sz w:val="32"/>
          <w:szCs w:val="32"/>
        </w:rPr>
        <w:t>2018</w:t>
      </w:r>
      <w:r w:rsidR="001B006C">
        <w:rPr>
          <w:rFonts w:ascii="仿宋" w:eastAsia="仿宋" w:hAnsi="仿宋" w:hint="eastAsia"/>
          <w:sz w:val="32"/>
          <w:szCs w:val="32"/>
        </w:rPr>
        <w:t>年学校</w:t>
      </w:r>
      <w:r w:rsidRPr="00B9560A">
        <w:rPr>
          <w:rFonts w:ascii="仿宋" w:eastAsia="仿宋" w:hAnsi="仿宋" w:hint="eastAsia"/>
          <w:sz w:val="32"/>
          <w:szCs w:val="32"/>
        </w:rPr>
        <w:t>新增实习实</w:t>
      </w:r>
      <w:proofErr w:type="gramStart"/>
      <w:r w:rsidRPr="00B9560A">
        <w:rPr>
          <w:rFonts w:ascii="仿宋" w:eastAsia="仿宋" w:hAnsi="仿宋" w:hint="eastAsia"/>
          <w:sz w:val="32"/>
          <w:szCs w:val="32"/>
        </w:rPr>
        <w:t>训设备</w:t>
      </w:r>
      <w:proofErr w:type="gramEnd"/>
      <w:r w:rsidRPr="00B9560A">
        <w:rPr>
          <w:rFonts w:ascii="仿宋" w:eastAsia="仿宋" w:hAnsi="仿宋" w:hint="eastAsia"/>
          <w:sz w:val="32"/>
          <w:szCs w:val="32"/>
        </w:rPr>
        <w:t>投入496余万元，</w:t>
      </w:r>
      <w:r w:rsidR="00873EAE" w:rsidRPr="00DB585A">
        <w:rPr>
          <w:rFonts w:ascii="仿宋_GB2312" w:eastAsia="仿宋_GB2312" w:hAnsi="仿宋" w:cs="仿宋" w:hint="eastAsia"/>
          <w:sz w:val="32"/>
          <w:szCs w:val="32"/>
        </w:rPr>
        <w:t>新建电子商务技能实训室、会计</w:t>
      </w:r>
      <w:proofErr w:type="gramStart"/>
      <w:r w:rsidR="00873EAE" w:rsidRPr="00DB585A">
        <w:rPr>
          <w:rFonts w:ascii="仿宋_GB2312" w:eastAsia="仿宋_GB2312" w:hAnsi="仿宋" w:cs="仿宋" w:hint="eastAsia"/>
          <w:sz w:val="32"/>
          <w:szCs w:val="32"/>
        </w:rPr>
        <w:t>实训云平台</w:t>
      </w:r>
      <w:proofErr w:type="gramEnd"/>
      <w:r w:rsidR="00873EAE" w:rsidRPr="00DB585A">
        <w:rPr>
          <w:rFonts w:ascii="仿宋_GB2312" w:eastAsia="仿宋_GB2312" w:hAnsi="仿宋" w:cs="仿宋" w:hint="eastAsia"/>
          <w:sz w:val="32"/>
          <w:szCs w:val="32"/>
        </w:rPr>
        <w:t>、物联网基础实验室，完善改造汽车喷涂车间、模型测绘实训室、单片机实训室、工业机器人实训室，</w:t>
      </w:r>
      <w:r w:rsidRPr="00B9560A">
        <w:rPr>
          <w:rFonts w:ascii="仿宋" w:eastAsia="仿宋" w:hAnsi="仿宋" w:hint="eastAsia"/>
          <w:sz w:val="32"/>
          <w:szCs w:val="32"/>
        </w:rPr>
        <w:t>学院实习设备总值达</w:t>
      </w:r>
      <w:r>
        <w:rPr>
          <w:rFonts w:ascii="仿宋" w:eastAsia="仿宋" w:hAnsi="仿宋" w:hint="eastAsia"/>
          <w:sz w:val="32"/>
          <w:szCs w:val="32"/>
        </w:rPr>
        <w:t>5144.9</w:t>
      </w:r>
      <w:r w:rsidRPr="00B9560A">
        <w:rPr>
          <w:rFonts w:ascii="仿宋" w:eastAsia="仿宋" w:hAnsi="仿宋" w:hint="eastAsia"/>
          <w:sz w:val="32"/>
          <w:szCs w:val="32"/>
        </w:rPr>
        <w:t>万元，生</w:t>
      </w:r>
      <w:proofErr w:type="gramStart"/>
      <w:r w:rsidRPr="00B9560A">
        <w:rPr>
          <w:rFonts w:ascii="仿宋" w:eastAsia="仿宋" w:hAnsi="仿宋" w:hint="eastAsia"/>
          <w:sz w:val="32"/>
          <w:szCs w:val="32"/>
        </w:rPr>
        <w:t>均教学</w:t>
      </w:r>
      <w:proofErr w:type="gramEnd"/>
      <w:r w:rsidRPr="00B9560A">
        <w:rPr>
          <w:rFonts w:ascii="仿宋" w:eastAsia="仿宋" w:hAnsi="仿宋" w:hint="eastAsia"/>
          <w:sz w:val="32"/>
          <w:szCs w:val="32"/>
        </w:rPr>
        <w:t>仪器设备值</w:t>
      </w:r>
      <w:r w:rsidR="00D57605" w:rsidRPr="000F0EB3">
        <w:rPr>
          <w:rFonts w:ascii="仿宋" w:eastAsia="仿宋" w:hAnsi="仿宋" w:hint="eastAsia"/>
          <w:sz w:val="32"/>
          <w:szCs w:val="32"/>
        </w:rPr>
        <w:t>9781</w:t>
      </w:r>
      <w:r w:rsidRPr="00B9560A">
        <w:rPr>
          <w:rFonts w:ascii="仿宋" w:eastAsia="仿宋" w:hAnsi="仿宋" w:hint="eastAsia"/>
          <w:sz w:val="32"/>
          <w:szCs w:val="32"/>
        </w:rPr>
        <w:t>元；201</w:t>
      </w:r>
      <w:r>
        <w:rPr>
          <w:rFonts w:ascii="仿宋" w:eastAsia="仿宋" w:hAnsi="仿宋" w:hint="eastAsia"/>
          <w:sz w:val="32"/>
          <w:szCs w:val="32"/>
        </w:rPr>
        <w:t>8</w:t>
      </w:r>
      <w:r w:rsidRPr="00B9560A">
        <w:rPr>
          <w:rFonts w:ascii="仿宋" w:eastAsia="仿宋" w:hAnsi="仿宋" w:hint="eastAsia"/>
          <w:sz w:val="32"/>
          <w:szCs w:val="32"/>
        </w:rPr>
        <w:t>年图书馆纸质藏书</w:t>
      </w:r>
      <w:r w:rsidRPr="00B9560A">
        <w:rPr>
          <w:rFonts w:ascii="仿宋" w:eastAsia="仿宋" w:hAnsi="仿宋"/>
          <w:sz w:val="32"/>
          <w:szCs w:val="32"/>
        </w:rPr>
        <w:t>6</w:t>
      </w:r>
      <w:r w:rsidR="00D57605">
        <w:rPr>
          <w:rFonts w:ascii="仿宋" w:eastAsia="仿宋" w:hAnsi="仿宋" w:hint="eastAsia"/>
          <w:sz w:val="32"/>
          <w:szCs w:val="32"/>
        </w:rPr>
        <w:t>952</w:t>
      </w:r>
      <w:r w:rsidRPr="00B9560A">
        <w:rPr>
          <w:rFonts w:ascii="仿宋" w:eastAsia="仿宋" w:hAnsi="仿宋"/>
          <w:sz w:val="32"/>
          <w:szCs w:val="32"/>
        </w:rPr>
        <w:t>1册</w:t>
      </w:r>
      <w:r w:rsidRPr="00B9560A">
        <w:rPr>
          <w:rFonts w:ascii="仿宋" w:eastAsia="仿宋" w:hAnsi="仿宋" w:hint="eastAsia"/>
          <w:sz w:val="32"/>
          <w:szCs w:val="32"/>
        </w:rPr>
        <w:t>，</w:t>
      </w:r>
      <w:r w:rsidR="00A451AB">
        <w:rPr>
          <w:rFonts w:ascii="仿宋" w:eastAsia="仿宋" w:hAnsi="仿宋" w:hint="eastAsia"/>
          <w:sz w:val="32"/>
          <w:szCs w:val="32"/>
        </w:rPr>
        <w:t>生均图书15册，</w:t>
      </w:r>
      <w:r w:rsidRPr="00B9560A">
        <w:rPr>
          <w:rFonts w:ascii="仿宋" w:eastAsia="仿宋" w:hAnsi="仿宋" w:hint="eastAsia"/>
          <w:sz w:val="32"/>
          <w:szCs w:val="32"/>
        </w:rPr>
        <w:t>电子图书</w:t>
      </w:r>
      <w:r w:rsidR="00DB6F71">
        <w:rPr>
          <w:rFonts w:ascii="仿宋" w:eastAsia="仿宋" w:hAnsi="仿宋" w:hint="eastAsia"/>
          <w:sz w:val="32"/>
          <w:szCs w:val="32"/>
        </w:rPr>
        <w:t>2万册容量</w:t>
      </w:r>
      <w:r w:rsidRPr="00B9560A">
        <w:rPr>
          <w:rFonts w:ascii="仿宋" w:eastAsia="仿宋" w:hAnsi="仿宋"/>
          <w:sz w:val="32"/>
          <w:szCs w:val="32"/>
        </w:rPr>
        <w:t>1.7t</w:t>
      </w:r>
      <w:r w:rsidR="00DB6F71">
        <w:rPr>
          <w:rFonts w:ascii="仿宋" w:eastAsia="仿宋" w:hAnsi="仿宋" w:hint="eastAsia"/>
          <w:sz w:val="32"/>
          <w:szCs w:val="32"/>
        </w:rPr>
        <w:t>，</w:t>
      </w:r>
      <w:r w:rsidRPr="00FF3120">
        <w:rPr>
          <w:rFonts w:ascii="仿宋" w:eastAsia="仿宋" w:hAnsi="仿宋" w:hint="eastAsia"/>
          <w:color w:val="000000"/>
          <w:sz w:val="32"/>
          <w:szCs w:val="32"/>
        </w:rPr>
        <w:t>办学条件持续改善。</w:t>
      </w:r>
    </w:p>
    <w:p w:rsidR="0014044D" w:rsidRPr="00ED5E03" w:rsidRDefault="0014044D" w:rsidP="0014044D">
      <w:pPr>
        <w:widowControl/>
        <w:spacing w:line="500" w:lineRule="exact"/>
        <w:ind w:firstLine="480"/>
        <w:jc w:val="center"/>
        <w:rPr>
          <w:rFonts w:ascii="仿宋" w:eastAsia="仿宋" w:hAnsi="仿宋"/>
          <w:color w:val="000000" w:themeColor="text1"/>
          <w:sz w:val="24"/>
          <w:shd w:val="clear" w:color="auto" w:fill="FFFFFF"/>
        </w:rPr>
      </w:pPr>
      <w:r w:rsidRPr="00D13A94">
        <w:rPr>
          <w:rFonts w:ascii="楷体" w:eastAsia="楷体" w:hAnsi="楷体" w:hint="eastAsia"/>
          <w:color w:val="000000"/>
          <w:sz w:val="28"/>
          <w:szCs w:val="28"/>
        </w:rPr>
        <w:t>表1-</w:t>
      </w:r>
      <w:r>
        <w:rPr>
          <w:rFonts w:ascii="楷体" w:eastAsia="楷体" w:hAnsi="楷体" w:hint="eastAsia"/>
          <w:color w:val="000000"/>
          <w:sz w:val="28"/>
          <w:szCs w:val="28"/>
        </w:rPr>
        <w:t xml:space="preserve">11  </w:t>
      </w:r>
      <w:r w:rsidRPr="00D33F8E">
        <w:rPr>
          <w:rFonts w:ascii="楷体" w:eastAsia="楷体" w:hAnsi="楷体" w:hint="eastAsia"/>
          <w:color w:val="000000"/>
          <w:sz w:val="28"/>
          <w:szCs w:val="28"/>
        </w:rPr>
        <w:t>教学仪器设备状况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5"/>
        <w:gridCol w:w="2100"/>
        <w:gridCol w:w="2801"/>
        <w:gridCol w:w="2794"/>
      </w:tblGrid>
      <w:tr w:rsidR="0014044D" w:rsidRPr="003116D2" w:rsidTr="008F6E03">
        <w:trPr>
          <w:trHeight w:val="454"/>
        </w:trPr>
        <w:tc>
          <w:tcPr>
            <w:tcW w:w="753" w:type="pct"/>
            <w:vAlign w:val="center"/>
          </w:tcPr>
          <w:p w:rsidR="0014044D" w:rsidRPr="003116D2" w:rsidRDefault="0014044D" w:rsidP="008F6E03">
            <w:pPr>
              <w:spacing w:line="440" w:lineRule="exact"/>
              <w:jc w:val="center"/>
              <w:rPr>
                <w:rFonts w:asciiTheme="minorEastAsia" w:hAnsiTheme="minorEastAsia"/>
                <w:color w:val="000000" w:themeColor="text1"/>
                <w:szCs w:val="21"/>
              </w:rPr>
            </w:pPr>
            <w:r w:rsidRPr="003116D2">
              <w:rPr>
                <w:rFonts w:asciiTheme="minorEastAsia" w:hAnsiTheme="minorEastAsia" w:hint="eastAsia"/>
                <w:color w:val="000000" w:themeColor="text1"/>
                <w:szCs w:val="21"/>
              </w:rPr>
              <w:t>年度</w:t>
            </w:r>
          </w:p>
        </w:tc>
        <w:tc>
          <w:tcPr>
            <w:tcW w:w="1159" w:type="pct"/>
            <w:vAlign w:val="center"/>
          </w:tcPr>
          <w:p w:rsidR="0014044D" w:rsidRPr="003116D2" w:rsidRDefault="0014044D" w:rsidP="008F6E03">
            <w:pPr>
              <w:spacing w:line="440" w:lineRule="exact"/>
              <w:jc w:val="center"/>
              <w:rPr>
                <w:rFonts w:asciiTheme="minorEastAsia" w:hAnsiTheme="minorEastAsia"/>
                <w:color w:val="000000" w:themeColor="text1"/>
                <w:szCs w:val="21"/>
              </w:rPr>
            </w:pPr>
            <w:r w:rsidRPr="003116D2">
              <w:rPr>
                <w:rFonts w:asciiTheme="minorEastAsia" w:hAnsiTheme="minorEastAsia" w:hint="eastAsia"/>
                <w:color w:val="000000" w:themeColor="text1"/>
                <w:szCs w:val="21"/>
              </w:rPr>
              <w:t>教学经费</w:t>
            </w:r>
            <w:r>
              <w:rPr>
                <w:rFonts w:asciiTheme="minorEastAsia" w:hAnsiTheme="minorEastAsia" w:hint="eastAsia"/>
                <w:color w:val="000000" w:themeColor="text1"/>
                <w:szCs w:val="21"/>
              </w:rPr>
              <w:t>(万元)</w:t>
            </w:r>
          </w:p>
        </w:tc>
        <w:tc>
          <w:tcPr>
            <w:tcW w:w="1546" w:type="pct"/>
            <w:vAlign w:val="center"/>
          </w:tcPr>
          <w:p w:rsidR="0014044D" w:rsidRPr="003116D2" w:rsidRDefault="0014044D" w:rsidP="008F6E03">
            <w:pPr>
              <w:spacing w:line="440" w:lineRule="exact"/>
              <w:jc w:val="center"/>
              <w:rPr>
                <w:rFonts w:asciiTheme="minorEastAsia" w:hAnsiTheme="minorEastAsia"/>
                <w:color w:val="000000" w:themeColor="text1"/>
                <w:szCs w:val="21"/>
              </w:rPr>
            </w:pPr>
            <w:r w:rsidRPr="003116D2">
              <w:rPr>
                <w:rFonts w:asciiTheme="minorEastAsia" w:hAnsiTheme="minorEastAsia" w:hint="eastAsia"/>
                <w:color w:val="000000" w:themeColor="text1"/>
                <w:szCs w:val="21"/>
              </w:rPr>
              <w:t>教学仪器设备购置费</w:t>
            </w:r>
            <w:r>
              <w:rPr>
                <w:rFonts w:asciiTheme="minorEastAsia" w:hAnsiTheme="minorEastAsia" w:hint="eastAsia"/>
                <w:color w:val="000000" w:themeColor="text1"/>
                <w:szCs w:val="21"/>
              </w:rPr>
              <w:t>(万元)</w:t>
            </w:r>
          </w:p>
        </w:tc>
        <w:tc>
          <w:tcPr>
            <w:tcW w:w="1542" w:type="pct"/>
            <w:vAlign w:val="center"/>
          </w:tcPr>
          <w:p w:rsidR="0014044D" w:rsidRPr="003116D2" w:rsidRDefault="0014044D" w:rsidP="008F6E03">
            <w:pPr>
              <w:spacing w:line="440" w:lineRule="exact"/>
              <w:jc w:val="center"/>
              <w:rPr>
                <w:rFonts w:asciiTheme="minorEastAsia" w:hAnsiTheme="minorEastAsia"/>
                <w:color w:val="000000" w:themeColor="text1"/>
                <w:szCs w:val="21"/>
              </w:rPr>
            </w:pPr>
            <w:r w:rsidRPr="003116D2">
              <w:rPr>
                <w:rFonts w:asciiTheme="minorEastAsia" w:hAnsiTheme="minorEastAsia" w:hint="eastAsia"/>
                <w:color w:val="000000" w:themeColor="text1"/>
                <w:szCs w:val="21"/>
              </w:rPr>
              <w:t>教学仪器设备总值</w:t>
            </w:r>
            <w:r>
              <w:rPr>
                <w:rFonts w:asciiTheme="minorEastAsia" w:hAnsiTheme="minorEastAsia" w:hint="eastAsia"/>
                <w:color w:val="000000" w:themeColor="text1"/>
                <w:szCs w:val="21"/>
              </w:rPr>
              <w:t>(万元)</w:t>
            </w:r>
          </w:p>
        </w:tc>
      </w:tr>
      <w:tr w:rsidR="0014044D" w:rsidRPr="003116D2" w:rsidTr="008F6E03">
        <w:trPr>
          <w:trHeight w:val="454"/>
        </w:trPr>
        <w:tc>
          <w:tcPr>
            <w:tcW w:w="753" w:type="pct"/>
            <w:vAlign w:val="center"/>
          </w:tcPr>
          <w:p w:rsidR="0014044D" w:rsidRPr="003116D2" w:rsidRDefault="0014044D" w:rsidP="008F6E03">
            <w:pPr>
              <w:spacing w:line="440" w:lineRule="exact"/>
              <w:jc w:val="center"/>
              <w:rPr>
                <w:rFonts w:asciiTheme="minorEastAsia" w:hAnsiTheme="minorEastAsia"/>
                <w:color w:val="000000" w:themeColor="text1"/>
                <w:szCs w:val="21"/>
              </w:rPr>
            </w:pPr>
            <w:r w:rsidRPr="003116D2">
              <w:rPr>
                <w:rFonts w:asciiTheme="minorEastAsia" w:hAnsiTheme="minorEastAsia" w:hint="eastAsia"/>
                <w:color w:val="000000" w:themeColor="text1"/>
                <w:szCs w:val="21"/>
              </w:rPr>
              <w:t>201</w:t>
            </w:r>
            <w:r>
              <w:rPr>
                <w:rFonts w:asciiTheme="minorEastAsia" w:hAnsiTheme="minorEastAsia" w:hint="eastAsia"/>
                <w:color w:val="000000" w:themeColor="text1"/>
                <w:szCs w:val="21"/>
              </w:rPr>
              <w:t>7</w:t>
            </w:r>
            <w:r w:rsidRPr="003116D2">
              <w:rPr>
                <w:rFonts w:asciiTheme="minorEastAsia" w:hAnsiTheme="minorEastAsia" w:hint="eastAsia"/>
                <w:color w:val="000000" w:themeColor="text1"/>
                <w:szCs w:val="21"/>
              </w:rPr>
              <w:t>年</w:t>
            </w:r>
          </w:p>
        </w:tc>
        <w:tc>
          <w:tcPr>
            <w:tcW w:w="1159" w:type="pct"/>
            <w:vAlign w:val="center"/>
          </w:tcPr>
          <w:p w:rsidR="0014044D" w:rsidRDefault="0014044D" w:rsidP="008F6E03">
            <w:pPr>
              <w:spacing w:line="440" w:lineRule="exact"/>
              <w:jc w:val="center"/>
              <w:rPr>
                <w:rFonts w:asciiTheme="minorEastAsia" w:hAnsiTheme="minorEastAsia"/>
                <w:color w:val="000000" w:themeColor="text1"/>
                <w:szCs w:val="21"/>
              </w:rPr>
            </w:pPr>
            <w:r>
              <w:rPr>
                <w:rFonts w:asciiTheme="minorEastAsia" w:hAnsiTheme="minorEastAsia" w:hint="eastAsia"/>
                <w:color w:val="000000" w:themeColor="text1"/>
                <w:szCs w:val="21"/>
              </w:rPr>
              <w:t>6743.2</w:t>
            </w:r>
          </w:p>
        </w:tc>
        <w:tc>
          <w:tcPr>
            <w:tcW w:w="1546" w:type="pct"/>
            <w:vAlign w:val="center"/>
          </w:tcPr>
          <w:p w:rsidR="0014044D" w:rsidRDefault="0014044D" w:rsidP="008F6E03">
            <w:pPr>
              <w:spacing w:line="440" w:lineRule="exact"/>
              <w:jc w:val="center"/>
              <w:rPr>
                <w:rFonts w:asciiTheme="minorEastAsia" w:hAnsiTheme="minorEastAsia"/>
                <w:color w:val="000000" w:themeColor="text1"/>
                <w:szCs w:val="21"/>
              </w:rPr>
            </w:pPr>
            <w:r>
              <w:rPr>
                <w:rFonts w:asciiTheme="minorEastAsia" w:hAnsiTheme="minorEastAsia" w:hint="eastAsia"/>
                <w:color w:val="000000" w:themeColor="text1"/>
                <w:szCs w:val="21"/>
              </w:rPr>
              <w:t>1235.6</w:t>
            </w:r>
          </w:p>
        </w:tc>
        <w:tc>
          <w:tcPr>
            <w:tcW w:w="1542" w:type="pct"/>
            <w:vAlign w:val="center"/>
          </w:tcPr>
          <w:p w:rsidR="0014044D" w:rsidRDefault="0014044D" w:rsidP="008F6E03">
            <w:pPr>
              <w:spacing w:line="440" w:lineRule="exact"/>
              <w:jc w:val="center"/>
              <w:rPr>
                <w:rFonts w:asciiTheme="minorEastAsia" w:hAnsiTheme="minorEastAsia"/>
                <w:color w:val="000000" w:themeColor="text1"/>
                <w:szCs w:val="21"/>
              </w:rPr>
            </w:pPr>
            <w:r w:rsidRPr="00001640">
              <w:rPr>
                <w:rFonts w:asciiTheme="minorEastAsia" w:hAnsiTheme="minorEastAsia"/>
                <w:color w:val="000000" w:themeColor="text1"/>
                <w:szCs w:val="21"/>
              </w:rPr>
              <w:t>4648.</w:t>
            </w:r>
            <w:r>
              <w:rPr>
                <w:rFonts w:asciiTheme="minorEastAsia" w:hAnsiTheme="minorEastAsia" w:hint="eastAsia"/>
                <w:color w:val="000000" w:themeColor="text1"/>
                <w:szCs w:val="21"/>
              </w:rPr>
              <w:t>9</w:t>
            </w:r>
          </w:p>
        </w:tc>
      </w:tr>
      <w:tr w:rsidR="0014044D" w:rsidRPr="003116D2" w:rsidTr="008F6E03">
        <w:trPr>
          <w:trHeight w:val="454"/>
        </w:trPr>
        <w:tc>
          <w:tcPr>
            <w:tcW w:w="753" w:type="pct"/>
            <w:vAlign w:val="center"/>
          </w:tcPr>
          <w:p w:rsidR="0014044D" w:rsidRPr="003116D2" w:rsidRDefault="0014044D" w:rsidP="008F6E03">
            <w:pPr>
              <w:spacing w:line="440" w:lineRule="exact"/>
              <w:jc w:val="center"/>
              <w:rPr>
                <w:rFonts w:asciiTheme="minorEastAsia" w:hAnsiTheme="minorEastAsia"/>
                <w:color w:val="000000" w:themeColor="text1"/>
                <w:szCs w:val="21"/>
              </w:rPr>
            </w:pPr>
            <w:r w:rsidRPr="003116D2">
              <w:rPr>
                <w:rFonts w:asciiTheme="minorEastAsia" w:hAnsiTheme="minorEastAsia" w:hint="eastAsia"/>
                <w:color w:val="000000" w:themeColor="text1"/>
                <w:szCs w:val="21"/>
              </w:rPr>
              <w:t>201</w:t>
            </w:r>
            <w:r>
              <w:rPr>
                <w:rFonts w:asciiTheme="minorEastAsia" w:hAnsiTheme="minorEastAsia" w:hint="eastAsia"/>
                <w:color w:val="000000" w:themeColor="text1"/>
                <w:szCs w:val="21"/>
              </w:rPr>
              <w:t>8</w:t>
            </w:r>
            <w:r w:rsidRPr="003116D2">
              <w:rPr>
                <w:rFonts w:asciiTheme="minorEastAsia" w:hAnsiTheme="minorEastAsia" w:hint="eastAsia"/>
                <w:color w:val="000000" w:themeColor="text1"/>
                <w:szCs w:val="21"/>
              </w:rPr>
              <w:t>年</w:t>
            </w:r>
          </w:p>
        </w:tc>
        <w:tc>
          <w:tcPr>
            <w:tcW w:w="1159" w:type="pct"/>
            <w:vAlign w:val="center"/>
          </w:tcPr>
          <w:p w:rsidR="0014044D" w:rsidRDefault="0014044D" w:rsidP="008F6E03">
            <w:pPr>
              <w:spacing w:line="440" w:lineRule="exact"/>
              <w:jc w:val="center"/>
              <w:rPr>
                <w:rFonts w:asciiTheme="minorEastAsia" w:hAnsiTheme="minorEastAsia"/>
                <w:color w:val="000000" w:themeColor="text1"/>
                <w:szCs w:val="21"/>
              </w:rPr>
            </w:pPr>
            <w:r>
              <w:rPr>
                <w:rFonts w:asciiTheme="minorEastAsia" w:hAnsiTheme="minorEastAsia" w:hint="eastAsia"/>
                <w:color w:val="000000" w:themeColor="text1"/>
                <w:szCs w:val="21"/>
              </w:rPr>
              <w:t>8131.55</w:t>
            </w:r>
          </w:p>
        </w:tc>
        <w:tc>
          <w:tcPr>
            <w:tcW w:w="1546" w:type="pct"/>
            <w:vAlign w:val="center"/>
          </w:tcPr>
          <w:p w:rsidR="0014044D" w:rsidRDefault="0014044D" w:rsidP="008F6E03">
            <w:pPr>
              <w:spacing w:line="440" w:lineRule="exact"/>
              <w:jc w:val="center"/>
              <w:rPr>
                <w:rFonts w:asciiTheme="minorEastAsia" w:hAnsiTheme="minorEastAsia"/>
                <w:color w:val="000000" w:themeColor="text1"/>
                <w:szCs w:val="21"/>
              </w:rPr>
            </w:pPr>
            <w:r>
              <w:rPr>
                <w:rFonts w:asciiTheme="minorEastAsia" w:hAnsiTheme="minorEastAsia" w:hint="eastAsia"/>
                <w:color w:val="000000" w:themeColor="text1"/>
                <w:szCs w:val="21"/>
              </w:rPr>
              <w:t>496</w:t>
            </w:r>
          </w:p>
        </w:tc>
        <w:tc>
          <w:tcPr>
            <w:tcW w:w="1542" w:type="pct"/>
            <w:vAlign w:val="center"/>
          </w:tcPr>
          <w:p w:rsidR="0014044D" w:rsidRDefault="0014044D" w:rsidP="008F6E03">
            <w:pPr>
              <w:spacing w:line="440" w:lineRule="exact"/>
              <w:jc w:val="center"/>
              <w:rPr>
                <w:rFonts w:asciiTheme="minorEastAsia" w:hAnsiTheme="minorEastAsia"/>
                <w:color w:val="000000" w:themeColor="text1"/>
                <w:szCs w:val="21"/>
              </w:rPr>
            </w:pPr>
            <w:r>
              <w:rPr>
                <w:rFonts w:asciiTheme="minorEastAsia" w:hAnsiTheme="minorEastAsia" w:hint="eastAsia"/>
                <w:color w:val="000000" w:themeColor="text1"/>
                <w:szCs w:val="21"/>
              </w:rPr>
              <w:t>5144.9</w:t>
            </w:r>
          </w:p>
        </w:tc>
      </w:tr>
    </w:tbl>
    <w:p w:rsidR="0014044D" w:rsidRDefault="0014044D" w:rsidP="00081DD8">
      <w:pPr>
        <w:spacing w:beforeLines="50" w:before="156" w:afterLines="50" w:after="156" w:line="500" w:lineRule="exact"/>
        <w:jc w:val="center"/>
        <w:rPr>
          <w:rFonts w:ascii="宋体" w:hAnsi="宋体"/>
          <w:sz w:val="24"/>
        </w:rPr>
      </w:pPr>
      <w:r w:rsidRPr="00D13A94">
        <w:rPr>
          <w:rFonts w:ascii="楷体" w:eastAsia="楷体" w:hAnsi="楷体" w:hint="eastAsia"/>
          <w:color w:val="000000"/>
          <w:sz w:val="28"/>
          <w:szCs w:val="28"/>
        </w:rPr>
        <w:t>表1-</w:t>
      </w:r>
      <w:r>
        <w:rPr>
          <w:rFonts w:ascii="楷体" w:eastAsia="楷体" w:hAnsi="楷体" w:hint="eastAsia"/>
          <w:color w:val="000000"/>
          <w:sz w:val="28"/>
          <w:szCs w:val="28"/>
        </w:rPr>
        <w:t xml:space="preserve">12  </w:t>
      </w:r>
      <w:r w:rsidRPr="009E74F6">
        <w:rPr>
          <w:rFonts w:ascii="楷体" w:eastAsia="楷体" w:hAnsi="楷体" w:hint="eastAsia"/>
          <w:color w:val="000000"/>
          <w:sz w:val="28"/>
          <w:szCs w:val="28"/>
        </w:rPr>
        <w:t>近两年设施设备对比数据表</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2"/>
        <w:gridCol w:w="3142"/>
        <w:gridCol w:w="2896"/>
      </w:tblGrid>
      <w:tr w:rsidR="0014044D" w:rsidRPr="00D33F8E" w:rsidTr="008F6E03">
        <w:trPr>
          <w:trHeight w:val="434"/>
        </w:trPr>
        <w:tc>
          <w:tcPr>
            <w:tcW w:w="3142" w:type="dxa"/>
            <w:vAlign w:val="center"/>
          </w:tcPr>
          <w:p w:rsidR="0014044D" w:rsidRPr="00D33F8E" w:rsidRDefault="0014044D" w:rsidP="008F6E03">
            <w:pPr>
              <w:jc w:val="center"/>
            </w:pPr>
            <w:r w:rsidRPr="00D33F8E">
              <w:rPr>
                <w:rFonts w:hint="eastAsia"/>
              </w:rPr>
              <w:t>设备情况</w:t>
            </w:r>
          </w:p>
        </w:tc>
        <w:tc>
          <w:tcPr>
            <w:tcW w:w="3142" w:type="dxa"/>
            <w:vAlign w:val="center"/>
          </w:tcPr>
          <w:p w:rsidR="0014044D" w:rsidRPr="00D33F8E" w:rsidRDefault="0014044D" w:rsidP="008F6E03">
            <w:pPr>
              <w:jc w:val="center"/>
            </w:pPr>
            <w:r w:rsidRPr="00D33F8E">
              <w:rPr>
                <w:rFonts w:hint="eastAsia"/>
              </w:rPr>
              <w:t>201</w:t>
            </w:r>
            <w:r>
              <w:rPr>
                <w:rFonts w:hint="eastAsia"/>
              </w:rPr>
              <w:t>7</w:t>
            </w:r>
            <w:r w:rsidRPr="00D33F8E">
              <w:rPr>
                <w:rFonts w:hint="eastAsia"/>
              </w:rPr>
              <w:t>年数据</w:t>
            </w:r>
          </w:p>
        </w:tc>
        <w:tc>
          <w:tcPr>
            <w:tcW w:w="2896" w:type="dxa"/>
            <w:vAlign w:val="center"/>
          </w:tcPr>
          <w:p w:rsidR="0014044D" w:rsidRPr="00D33F8E" w:rsidRDefault="0014044D" w:rsidP="008F6E03">
            <w:pPr>
              <w:jc w:val="center"/>
            </w:pPr>
            <w:r w:rsidRPr="00D33F8E">
              <w:rPr>
                <w:rFonts w:hint="eastAsia"/>
              </w:rPr>
              <w:t>201</w:t>
            </w:r>
            <w:r>
              <w:rPr>
                <w:rFonts w:hint="eastAsia"/>
              </w:rPr>
              <w:t>8</w:t>
            </w:r>
            <w:r w:rsidRPr="00D33F8E">
              <w:rPr>
                <w:rFonts w:hint="eastAsia"/>
              </w:rPr>
              <w:t>年数据</w:t>
            </w:r>
          </w:p>
        </w:tc>
      </w:tr>
      <w:tr w:rsidR="0014044D" w:rsidRPr="00D33F8E" w:rsidTr="008F6E03">
        <w:trPr>
          <w:trHeight w:val="434"/>
        </w:trPr>
        <w:tc>
          <w:tcPr>
            <w:tcW w:w="3142" w:type="dxa"/>
            <w:vAlign w:val="center"/>
          </w:tcPr>
          <w:p w:rsidR="0014044D" w:rsidRPr="00D33F8E" w:rsidRDefault="0014044D" w:rsidP="008F6E03">
            <w:r w:rsidRPr="00D33F8E">
              <w:rPr>
                <w:rFonts w:hint="eastAsia"/>
              </w:rPr>
              <w:t>固定资产总值</w:t>
            </w:r>
          </w:p>
        </w:tc>
        <w:tc>
          <w:tcPr>
            <w:tcW w:w="3142" w:type="dxa"/>
            <w:vAlign w:val="center"/>
          </w:tcPr>
          <w:p w:rsidR="0014044D" w:rsidRPr="00D33F8E" w:rsidRDefault="0014044D" w:rsidP="008F6E03">
            <w:pPr>
              <w:jc w:val="center"/>
            </w:pPr>
            <w:r>
              <w:rPr>
                <w:rFonts w:hint="eastAsia"/>
              </w:rPr>
              <w:t>145,09.65</w:t>
            </w:r>
            <w:r>
              <w:rPr>
                <w:rFonts w:hint="eastAsia"/>
              </w:rPr>
              <w:t>万元</w:t>
            </w:r>
          </w:p>
        </w:tc>
        <w:tc>
          <w:tcPr>
            <w:tcW w:w="2896" w:type="dxa"/>
            <w:vAlign w:val="center"/>
          </w:tcPr>
          <w:p w:rsidR="0014044D" w:rsidRPr="00D33F8E" w:rsidRDefault="0014044D" w:rsidP="008F6E03">
            <w:pPr>
              <w:jc w:val="center"/>
            </w:pPr>
            <w:r>
              <w:rPr>
                <w:rFonts w:hint="eastAsia"/>
              </w:rPr>
              <w:t>16841.645</w:t>
            </w:r>
            <w:r>
              <w:rPr>
                <w:rFonts w:hint="eastAsia"/>
              </w:rPr>
              <w:t>万元</w:t>
            </w:r>
          </w:p>
        </w:tc>
      </w:tr>
      <w:tr w:rsidR="0014044D" w:rsidRPr="00D33F8E" w:rsidTr="008F6E03">
        <w:trPr>
          <w:trHeight w:val="434"/>
        </w:trPr>
        <w:tc>
          <w:tcPr>
            <w:tcW w:w="3142" w:type="dxa"/>
            <w:vAlign w:val="center"/>
          </w:tcPr>
          <w:p w:rsidR="0014044D" w:rsidRPr="00D33F8E" w:rsidRDefault="0014044D" w:rsidP="008F6E03">
            <w:r w:rsidRPr="00D33F8E">
              <w:rPr>
                <w:rFonts w:hint="eastAsia"/>
              </w:rPr>
              <w:t>教学仪器设备总值</w:t>
            </w:r>
          </w:p>
        </w:tc>
        <w:tc>
          <w:tcPr>
            <w:tcW w:w="3142" w:type="dxa"/>
            <w:vAlign w:val="center"/>
          </w:tcPr>
          <w:p w:rsidR="0014044D" w:rsidRPr="00D33F8E" w:rsidRDefault="0014044D" w:rsidP="008F6E03">
            <w:pPr>
              <w:jc w:val="center"/>
            </w:pPr>
            <w:r w:rsidRPr="00001640">
              <w:rPr>
                <w:rFonts w:asciiTheme="minorEastAsia" w:hAnsiTheme="minorEastAsia"/>
                <w:color w:val="000000" w:themeColor="text1"/>
                <w:szCs w:val="21"/>
              </w:rPr>
              <w:t>4648.</w:t>
            </w:r>
            <w:r>
              <w:rPr>
                <w:rFonts w:asciiTheme="minorEastAsia" w:hAnsiTheme="minorEastAsia" w:hint="eastAsia"/>
                <w:color w:val="000000" w:themeColor="text1"/>
                <w:szCs w:val="21"/>
              </w:rPr>
              <w:t>9</w:t>
            </w:r>
            <w:r>
              <w:rPr>
                <w:rFonts w:hint="eastAsia"/>
              </w:rPr>
              <w:t>万元</w:t>
            </w:r>
          </w:p>
        </w:tc>
        <w:tc>
          <w:tcPr>
            <w:tcW w:w="2896" w:type="dxa"/>
            <w:vAlign w:val="center"/>
          </w:tcPr>
          <w:p w:rsidR="0014044D" w:rsidRPr="00D33F8E" w:rsidRDefault="0014044D" w:rsidP="008F6E03">
            <w:pPr>
              <w:jc w:val="center"/>
            </w:pPr>
            <w:r>
              <w:rPr>
                <w:rFonts w:hint="eastAsia"/>
              </w:rPr>
              <w:t>5144.9</w:t>
            </w:r>
            <w:r>
              <w:rPr>
                <w:rFonts w:hint="eastAsia"/>
              </w:rPr>
              <w:t>万元</w:t>
            </w:r>
          </w:p>
        </w:tc>
      </w:tr>
      <w:tr w:rsidR="0014044D" w:rsidRPr="00D33F8E" w:rsidTr="008F6E03">
        <w:trPr>
          <w:trHeight w:val="434"/>
        </w:trPr>
        <w:tc>
          <w:tcPr>
            <w:tcW w:w="3142" w:type="dxa"/>
            <w:vAlign w:val="center"/>
          </w:tcPr>
          <w:p w:rsidR="0014044D" w:rsidRPr="00D33F8E" w:rsidRDefault="0014044D" w:rsidP="008F6E03">
            <w:r w:rsidRPr="00D33F8E">
              <w:rPr>
                <w:rFonts w:hint="eastAsia"/>
              </w:rPr>
              <w:t>生</w:t>
            </w:r>
            <w:proofErr w:type="gramStart"/>
            <w:r w:rsidRPr="00D33F8E">
              <w:rPr>
                <w:rFonts w:hint="eastAsia"/>
              </w:rPr>
              <w:t>均教学</w:t>
            </w:r>
            <w:proofErr w:type="gramEnd"/>
            <w:r w:rsidRPr="00D33F8E">
              <w:rPr>
                <w:rFonts w:hint="eastAsia"/>
              </w:rPr>
              <w:t>仪器设备值</w:t>
            </w:r>
          </w:p>
        </w:tc>
        <w:tc>
          <w:tcPr>
            <w:tcW w:w="3142" w:type="dxa"/>
            <w:vAlign w:val="center"/>
          </w:tcPr>
          <w:p w:rsidR="0014044D" w:rsidRPr="00D33F8E" w:rsidRDefault="0014044D" w:rsidP="008F6E03">
            <w:pPr>
              <w:jc w:val="center"/>
            </w:pPr>
            <w:r>
              <w:rPr>
                <w:rFonts w:hint="eastAsia"/>
              </w:rPr>
              <w:t>9800</w:t>
            </w:r>
            <w:r>
              <w:rPr>
                <w:rFonts w:hint="eastAsia"/>
              </w:rPr>
              <w:t>元</w:t>
            </w:r>
          </w:p>
        </w:tc>
        <w:tc>
          <w:tcPr>
            <w:tcW w:w="2896" w:type="dxa"/>
            <w:vAlign w:val="center"/>
          </w:tcPr>
          <w:p w:rsidR="0014044D" w:rsidRPr="00D33F8E" w:rsidRDefault="00A451AB" w:rsidP="008F6E03">
            <w:pPr>
              <w:jc w:val="center"/>
            </w:pPr>
            <w:r>
              <w:rPr>
                <w:rFonts w:hint="eastAsia"/>
              </w:rPr>
              <w:t>9781</w:t>
            </w:r>
            <w:r>
              <w:rPr>
                <w:rFonts w:hint="eastAsia"/>
              </w:rPr>
              <w:t>元</w:t>
            </w:r>
          </w:p>
        </w:tc>
      </w:tr>
      <w:tr w:rsidR="0014044D" w:rsidRPr="00D33F8E" w:rsidTr="008F6E03">
        <w:trPr>
          <w:trHeight w:val="434"/>
        </w:trPr>
        <w:tc>
          <w:tcPr>
            <w:tcW w:w="3142" w:type="dxa"/>
            <w:vAlign w:val="center"/>
          </w:tcPr>
          <w:p w:rsidR="0014044D" w:rsidRPr="00FF3120" w:rsidRDefault="0014044D" w:rsidP="008F6E03">
            <w:r w:rsidRPr="00FF3120">
              <w:rPr>
                <w:rFonts w:hint="eastAsia"/>
              </w:rPr>
              <w:t>纸质图数量</w:t>
            </w:r>
          </w:p>
        </w:tc>
        <w:tc>
          <w:tcPr>
            <w:tcW w:w="3142" w:type="dxa"/>
            <w:vAlign w:val="center"/>
          </w:tcPr>
          <w:p w:rsidR="0014044D" w:rsidRPr="00FF3120" w:rsidRDefault="0014044D" w:rsidP="008F6E03">
            <w:pPr>
              <w:jc w:val="center"/>
            </w:pPr>
            <w:r w:rsidRPr="00FF3120">
              <w:t>68001</w:t>
            </w:r>
            <w:r w:rsidRPr="00FF3120">
              <w:rPr>
                <w:rFonts w:hint="eastAsia"/>
              </w:rPr>
              <w:t>册</w:t>
            </w:r>
          </w:p>
        </w:tc>
        <w:tc>
          <w:tcPr>
            <w:tcW w:w="2896" w:type="dxa"/>
            <w:vAlign w:val="center"/>
          </w:tcPr>
          <w:p w:rsidR="0014044D" w:rsidRPr="00FF3120" w:rsidRDefault="00D57605" w:rsidP="008F6E03">
            <w:pPr>
              <w:jc w:val="center"/>
            </w:pPr>
            <w:r>
              <w:rPr>
                <w:rFonts w:hint="eastAsia"/>
              </w:rPr>
              <w:t>69521</w:t>
            </w:r>
            <w:r w:rsidR="0014044D">
              <w:rPr>
                <w:rFonts w:hint="eastAsia"/>
              </w:rPr>
              <w:t>册</w:t>
            </w:r>
          </w:p>
        </w:tc>
      </w:tr>
    </w:tbl>
    <w:p w:rsidR="00DB6F71" w:rsidRDefault="00DB6F71" w:rsidP="006A27B6">
      <w:pPr>
        <w:pStyle w:val="a5"/>
        <w:spacing w:beforeAutospacing="0" w:afterAutospacing="0" w:line="560" w:lineRule="exact"/>
        <w:ind w:firstLineChars="200" w:firstLine="640"/>
        <w:rPr>
          <w:rFonts w:ascii="Times New Roman" w:eastAsia="黑体" w:hAnsi="Times New Roman" w:hint="eastAsia"/>
          <w:sz w:val="32"/>
          <w:szCs w:val="32"/>
          <w:shd w:val="clear" w:color="auto" w:fill="FFFFFF"/>
        </w:rPr>
      </w:pPr>
    </w:p>
    <w:p w:rsidR="00DD20D8" w:rsidRDefault="00DD20D8" w:rsidP="006A27B6">
      <w:pPr>
        <w:pStyle w:val="a5"/>
        <w:spacing w:beforeAutospacing="0" w:afterAutospacing="0" w:line="560" w:lineRule="exact"/>
        <w:ind w:firstLineChars="200" w:firstLine="640"/>
        <w:rPr>
          <w:rFonts w:ascii="Times New Roman" w:eastAsia="黑体" w:hAnsi="Times New Roman"/>
          <w:sz w:val="32"/>
          <w:szCs w:val="32"/>
          <w:shd w:val="clear" w:color="auto" w:fill="FFFFFF"/>
        </w:rPr>
      </w:pPr>
    </w:p>
    <w:p w:rsidR="004C1D24" w:rsidRDefault="00EC78AE" w:rsidP="006A27B6">
      <w:pPr>
        <w:pStyle w:val="a5"/>
        <w:spacing w:beforeAutospacing="0" w:afterAutospacing="0" w:line="560" w:lineRule="exact"/>
        <w:ind w:firstLineChars="200" w:firstLine="640"/>
        <w:rPr>
          <w:rFonts w:ascii="Times New Roman" w:eastAsia="黑体" w:hAnsi="Times New Roman"/>
          <w:sz w:val="32"/>
          <w:szCs w:val="32"/>
          <w:shd w:val="clear" w:color="auto" w:fill="FFFFFF"/>
        </w:rPr>
      </w:pPr>
      <w:r w:rsidRPr="00930AF8">
        <w:rPr>
          <w:rFonts w:ascii="Times New Roman" w:eastAsia="黑体" w:hAnsi="Times New Roman"/>
          <w:sz w:val="32"/>
          <w:szCs w:val="32"/>
          <w:shd w:val="clear" w:color="auto" w:fill="FFFFFF"/>
        </w:rPr>
        <w:lastRenderedPageBreak/>
        <w:t>2.</w:t>
      </w:r>
      <w:r w:rsidRPr="00930AF8">
        <w:rPr>
          <w:rFonts w:ascii="Times New Roman" w:eastAsia="黑体" w:hAnsi="Times New Roman"/>
          <w:sz w:val="32"/>
          <w:szCs w:val="32"/>
          <w:shd w:val="clear" w:color="auto" w:fill="FFFFFF"/>
        </w:rPr>
        <w:t>学校党建</w:t>
      </w:r>
    </w:p>
    <w:p w:rsidR="00EC78AE" w:rsidRPr="00DB6F71" w:rsidRDefault="00EC78AE" w:rsidP="00DB6F71">
      <w:pPr>
        <w:pStyle w:val="a5"/>
        <w:spacing w:beforeAutospacing="0" w:afterAutospacing="0" w:line="560" w:lineRule="exact"/>
        <w:ind w:firstLineChars="200" w:firstLine="643"/>
        <w:rPr>
          <w:rFonts w:ascii="Times New Roman" w:eastAsia="仿宋" w:hAnsi="Times New Roman"/>
          <w:b/>
          <w:szCs w:val="24"/>
        </w:rPr>
      </w:pPr>
      <w:r w:rsidRPr="00DB6F71">
        <w:rPr>
          <w:rFonts w:ascii="Times New Roman" w:eastAsia="仿宋" w:hAnsi="Times New Roman"/>
          <w:b/>
          <w:sz w:val="32"/>
          <w:szCs w:val="32"/>
        </w:rPr>
        <w:t>2.1</w:t>
      </w:r>
      <w:r w:rsidRPr="00DB6F71">
        <w:rPr>
          <w:rFonts w:ascii="Times New Roman" w:eastAsia="仿宋" w:hAnsi="Times New Roman"/>
          <w:b/>
          <w:sz w:val="32"/>
          <w:szCs w:val="32"/>
        </w:rPr>
        <w:t>健全党建管理体制</w:t>
      </w:r>
      <w:r w:rsidR="00436107" w:rsidRPr="00DB6F71">
        <w:rPr>
          <w:rFonts w:ascii="Times New Roman" w:eastAsia="仿宋" w:hAnsi="Times New Roman"/>
          <w:b/>
          <w:sz w:val="32"/>
          <w:szCs w:val="32"/>
        </w:rPr>
        <w:t>。</w:t>
      </w:r>
    </w:p>
    <w:p w:rsidR="0014044D" w:rsidRPr="0014044D" w:rsidRDefault="0014044D" w:rsidP="006A27B6">
      <w:pPr>
        <w:spacing w:line="560" w:lineRule="exact"/>
        <w:ind w:firstLineChars="200" w:firstLine="640"/>
        <w:rPr>
          <w:rFonts w:ascii="Times New Roman" w:eastAsia="仿宋" w:hAnsi="Times New Roman" w:cs="Times New Roman"/>
          <w:sz w:val="32"/>
          <w:szCs w:val="24"/>
        </w:rPr>
      </w:pPr>
      <w:r w:rsidRPr="0014044D">
        <w:rPr>
          <w:rFonts w:ascii="Times New Roman" w:eastAsia="仿宋" w:hAnsi="Times New Roman" w:cs="Times New Roman" w:hint="eastAsia"/>
          <w:sz w:val="32"/>
          <w:szCs w:val="24"/>
        </w:rPr>
        <w:t>院党委坚持党要管党、全面从严治党，不断强化履职自觉和使命担当，真正把主体责任记在心上、扛在肩上、落在实处，坚决抓好贯彻执行，推动主体责任</w:t>
      </w:r>
      <w:proofErr w:type="gramStart"/>
      <w:r w:rsidRPr="0014044D">
        <w:rPr>
          <w:rFonts w:ascii="Times New Roman" w:eastAsia="仿宋" w:hAnsi="Times New Roman" w:cs="Times New Roman" w:hint="eastAsia"/>
          <w:sz w:val="32"/>
          <w:szCs w:val="24"/>
        </w:rPr>
        <w:t>的落细落实</w:t>
      </w:r>
      <w:proofErr w:type="gramEnd"/>
      <w:r w:rsidRPr="0014044D">
        <w:rPr>
          <w:rFonts w:ascii="Times New Roman" w:eastAsia="仿宋" w:hAnsi="Times New Roman" w:cs="Times New Roman" w:hint="eastAsia"/>
          <w:sz w:val="32"/>
          <w:szCs w:val="24"/>
        </w:rPr>
        <w:t>，自觉坚持“两个维护”，增强“四个意识”，坚定“四个自信”，严守政治纪律和政治规矩。严格落实党建领导责任清单，印发《</w:t>
      </w:r>
      <w:r w:rsidRPr="0014044D">
        <w:rPr>
          <w:rFonts w:ascii="Times New Roman" w:eastAsia="仿宋" w:hAnsi="Times New Roman" w:cs="Times New Roman" w:hint="eastAsia"/>
          <w:sz w:val="32"/>
          <w:szCs w:val="24"/>
        </w:rPr>
        <w:t>2018</w:t>
      </w:r>
      <w:r w:rsidRPr="0014044D">
        <w:rPr>
          <w:rFonts w:ascii="Times New Roman" w:eastAsia="仿宋" w:hAnsi="Times New Roman" w:cs="Times New Roman" w:hint="eastAsia"/>
          <w:sz w:val="32"/>
          <w:szCs w:val="24"/>
        </w:rPr>
        <w:t>年落实学院党建领导责任清单》，制定责任清单共</w:t>
      </w:r>
      <w:r w:rsidRPr="0014044D">
        <w:rPr>
          <w:rFonts w:ascii="Times New Roman" w:eastAsia="仿宋" w:hAnsi="Times New Roman" w:cs="Times New Roman" w:hint="eastAsia"/>
          <w:sz w:val="32"/>
          <w:szCs w:val="24"/>
        </w:rPr>
        <w:t>23</w:t>
      </w:r>
      <w:r w:rsidRPr="0014044D">
        <w:rPr>
          <w:rFonts w:ascii="Times New Roman" w:eastAsia="仿宋" w:hAnsi="Times New Roman" w:cs="Times New Roman" w:hint="eastAsia"/>
          <w:sz w:val="32"/>
          <w:szCs w:val="24"/>
        </w:rPr>
        <w:t>项，加强检查考核，强化责任追究，确保“两个责任”落到实处。召开</w:t>
      </w:r>
      <w:r w:rsidRPr="0014044D">
        <w:rPr>
          <w:rFonts w:ascii="Times New Roman" w:eastAsia="仿宋" w:hAnsi="Times New Roman" w:cs="Times New Roman" w:hint="eastAsia"/>
          <w:sz w:val="32"/>
          <w:szCs w:val="24"/>
        </w:rPr>
        <w:t>2018</w:t>
      </w:r>
      <w:r w:rsidRPr="0014044D">
        <w:rPr>
          <w:rFonts w:ascii="Times New Roman" w:eastAsia="仿宋" w:hAnsi="Times New Roman" w:cs="Times New Roman" w:hint="eastAsia"/>
          <w:sz w:val="32"/>
          <w:szCs w:val="24"/>
        </w:rPr>
        <w:t>年全面从严治党工作会议，按照三级责任制分别签订党风廉政建设责任书。</w:t>
      </w:r>
    </w:p>
    <w:p w:rsidR="0014044D" w:rsidRPr="0014044D" w:rsidRDefault="0014044D" w:rsidP="006A27B6">
      <w:pPr>
        <w:spacing w:line="560" w:lineRule="exact"/>
        <w:ind w:firstLineChars="200" w:firstLine="640"/>
        <w:rPr>
          <w:rFonts w:ascii="Times New Roman" w:eastAsia="仿宋" w:hAnsi="Times New Roman" w:cs="Times New Roman"/>
          <w:sz w:val="32"/>
          <w:szCs w:val="24"/>
        </w:rPr>
      </w:pPr>
      <w:r w:rsidRPr="0014044D">
        <w:rPr>
          <w:rFonts w:ascii="Times New Roman" w:eastAsia="仿宋" w:hAnsi="Times New Roman" w:cs="Times New Roman" w:hint="eastAsia"/>
          <w:sz w:val="32"/>
          <w:szCs w:val="24"/>
        </w:rPr>
        <w:t>持续强化制度建设。制定完善了《关于规范绩效工资发放的规定》《关于建立健全党员活动日制度的意见》《落实学院党建领导责任清单》《关于进一步规范接待用餐的规定》等规章制度，对“三重一大”事项、教科研、师德师风、公务接待、工资福利等进一步规范，形成了作风建设的长效机制。</w:t>
      </w:r>
    </w:p>
    <w:p w:rsidR="0014044D" w:rsidRPr="0014044D" w:rsidRDefault="0014044D" w:rsidP="006A27B6">
      <w:pPr>
        <w:spacing w:line="560" w:lineRule="exact"/>
        <w:ind w:firstLineChars="200" w:firstLine="640"/>
        <w:rPr>
          <w:rFonts w:ascii="Times New Roman" w:eastAsia="仿宋" w:hAnsi="Times New Roman"/>
          <w:szCs w:val="24"/>
        </w:rPr>
      </w:pPr>
      <w:r w:rsidRPr="0014044D">
        <w:rPr>
          <w:rFonts w:ascii="Times New Roman" w:eastAsia="仿宋" w:hAnsi="Times New Roman" w:cs="Times New Roman" w:hint="eastAsia"/>
          <w:sz w:val="32"/>
          <w:szCs w:val="24"/>
        </w:rPr>
        <w:t>强化监督执纪问责。院党委将责任追究作为推进“两个责任”落实的有力保障，常态化推进廉政风险防控工作，填写《部门权力事项清单》《权力（职责）运行廉政风险排查登记表》《党员违反党纪风险排查个人自查表》，对廉政风险点、风险等级、风险防控流程图、防控措施进行“回头看”，修订完善《廉政风险防控管理工作手册》，突出了重点领域、关键环节的风险防控管理。坚持多提醒、重预防的原则，围绕落实全面从严治党“两个责任”</w:t>
      </w:r>
      <w:r w:rsidRPr="0014044D">
        <w:rPr>
          <w:rFonts w:ascii="Times New Roman" w:eastAsia="仿宋" w:hAnsi="Times New Roman" w:cs="Times New Roman" w:hint="eastAsia"/>
          <w:sz w:val="32"/>
          <w:szCs w:val="24"/>
        </w:rPr>
        <w:lastRenderedPageBreak/>
        <w:t>和“一岗双责”，认真开展廉政谈话和约谈，</w:t>
      </w:r>
      <w:r w:rsidRPr="0014044D">
        <w:rPr>
          <w:rFonts w:ascii="Times New Roman" w:eastAsia="仿宋" w:hAnsi="Times New Roman" w:cs="Times New Roman" w:hint="eastAsia"/>
          <w:sz w:val="32"/>
          <w:szCs w:val="24"/>
        </w:rPr>
        <w:t>6</w:t>
      </w:r>
      <w:r w:rsidRPr="0014044D">
        <w:rPr>
          <w:rFonts w:ascii="Times New Roman" w:eastAsia="仿宋" w:hAnsi="Times New Roman" w:cs="Times New Roman" w:hint="eastAsia"/>
          <w:sz w:val="32"/>
          <w:szCs w:val="24"/>
        </w:rPr>
        <w:t>月份集中开展廉政约谈，年内院领导对分管部门领导干部及关键岗位人员分别进行谈心谈话共计</w:t>
      </w:r>
      <w:r w:rsidRPr="0014044D">
        <w:rPr>
          <w:rFonts w:ascii="Times New Roman" w:eastAsia="仿宋" w:hAnsi="Times New Roman" w:cs="Times New Roman" w:hint="eastAsia"/>
          <w:sz w:val="32"/>
          <w:szCs w:val="24"/>
        </w:rPr>
        <w:t>45</w:t>
      </w:r>
      <w:r w:rsidRPr="0014044D">
        <w:rPr>
          <w:rFonts w:ascii="Times New Roman" w:eastAsia="仿宋" w:hAnsi="Times New Roman" w:cs="Times New Roman" w:hint="eastAsia"/>
          <w:sz w:val="32"/>
          <w:szCs w:val="24"/>
        </w:rPr>
        <w:t>人次。</w:t>
      </w:r>
    </w:p>
    <w:p w:rsidR="00EC78AE" w:rsidRDefault="00EC78AE" w:rsidP="006A27B6">
      <w:pPr>
        <w:spacing w:line="560" w:lineRule="exact"/>
        <w:ind w:firstLine="600"/>
        <w:rPr>
          <w:rFonts w:ascii="Times New Roman" w:eastAsia="仿宋" w:hAnsi="Times New Roman" w:cs="Times New Roman"/>
          <w:sz w:val="24"/>
          <w:szCs w:val="24"/>
        </w:rPr>
      </w:pPr>
      <w:r w:rsidRPr="00DB6F71">
        <w:rPr>
          <w:rFonts w:ascii="Times New Roman" w:eastAsia="仿宋" w:hAnsi="Times New Roman" w:cs="Times New Roman"/>
          <w:b/>
          <w:sz w:val="32"/>
          <w:szCs w:val="32"/>
        </w:rPr>
        <w:t>2.2</w:t>
      </w:r>
      <w:r w:rsidRPr="00DB6F71">
        <w:rPr>
          <w:rFonts w:ascii="Times New Roman" w:eastAsia="仿宋" w:hAnsi="Times New Roman" w:cs="Times New Roman"/>
          <w:b/>
          <w:sz w:val="32"/>
          <w:szCs w:val="32"/>
        </w:rPr>
        <w:t>推动德育思政工作</w:t>
      </w:r>
      <w:r w:rsidR="00436107" w:rsidRPr="00930AF8">
        <w:rPr>
          <w:rFonts w:ascii="Times New Roman" w:eastAsia="仿宋" w:hAnsi="Times New Roman" w:cs="Times New Roman"/>
          <w:sz w:val="32"/>
          <w:szCs w:val="32"/>
        </w:rPr>
        <w:t>。</w:t>
      </w:r>
    </w:p>
    <w:p w:rsidR="0014044D" w:rsidRPr="0014044D" w:rsidRDefault="001B006C" w:rsidP="006A27B6">
      <w:pPr>
        <w:spacing w:line="560" w:lineRule="exact"/>
        <w:ind w:firstLineChars="200" w:firstLine="640"/>
        <w:rPr>
          <w:rFonts w:ascii="Times New Roman" w:eastAsia="仿宋" w:hAnsi="Times New Roman" w:cs="Times New Roman"/>
          <w:sz w:val="32"/>
          <w:szCs w:val="24"/>
        </w:rPr>
      </w:pPr>
      <w:r>
        <w:rPr>
          <w:rFonts w:ascii="Times New Roman" w:eastAsia="仿宋" w:hAnsi="Times New Roman" w:cs="Times New Roman"/>
          <w:sz w:val="32"/>
          <w:szCs w:val="24"/>
        </w:rPr>
        <w:t>学校</w:t>
      </w:r>
      <w:r w:rsidR="0014044D" w:rsidRPr="0014044D">
        <w:rPr>
          <w:rFonts w:ascii="Times New Roman" w:eastAsia="仿宋" w:hAnsi="Times New Roman" w:cs="Times New Roman"/>
          <w:sz w:val="32"/>
          <w:szCs w:val="24"/>
        </w:rPr>
        <w:t>以强烈的政治责任落实意识形态工作</w:t>
      </w:r>
      <w:r w:rsidR="0014044D" w:rsidRPr="0014044D">
        <w:rPr>
          <w:rFonts w:ascii="Times New Roman" w:eastAsia="仿宋" w:hAnsi="Times New Roman" w:cs="Times New Roman" w:hint="eastAsia"/>
          <w:sz w:val="32"/>
          <w:szCs w:val="24"/>
        </w:rPr>
        <w:t>。</w:t>
      </w:r>
      <w:r w:rsidR="0014044D" w:rsidRPr="0014044D">
        <w:rPr>
          <w:rFonts w:ascii="Times New Roman" w:eastAsia="仿宋" w:hAnsi="Times New Roman" w:cs="Times New Roman"/>
          <w:sz w:val="32"/>
          <w:szCs w:val="24"/>
        </w:rPr>
        <w:t>坚持抓细抓实，突出重点</w:t>
      </w:r>
      <w:r w:rsidR="0014044D" w:rsidRPr="0014044D">
        <w:rPr>
          <w:rFonts w:ascii="Times New Roman" w:eastAsia="仿宋" w:hAnsi="Times New Roman" w:cs="Times New Roman" w:hint="eastAsia"/>
          <w:sz w:val="32"/>
          <w:szCs w:val="24"/>
        </w:rPr>
        <w:t>，牢牢把握意识形态工作的领导权和主动权，</w:t>
      </w:r>
      <w:r w:rsidR="0014044D" w:rsidRPr="0014044D">
        <w:rPr>
          <w:rFonts w:ascii="Times New Roman" w:eastAsia="仿宋" w:hAnsi="Times New Roman" w:cs="Times New Roman"/>
          <w:sz w:val="32"/>
          <w:szCs w:val="24"/>
        </w:rPr>
        <w:t>确保政治方向</w:t>
      </w:r>
      <w:proofErr w:type="gramStart"/>
      <w:r w:rsidR="0014044D" w:rsidRPr="0014044D">
        <w:rPr>
          <w:rFonts w:ascii="Times New Roman" w:eastAsia="仿宋" w:hAnsi="Times New Roman" w:cs="Times New Roman"/>
          <w:sz w:val="32"/>
          <w:szCs w:val="24"/>
        </w:rPr>
        <w:t>不</w:t>
      </w:r>
      <w:proofErr w:type="gramEnd"/>
      <w:r w:rsidR="0014044D" w:rsidRPr="0014044D">
        <w:rPr>
          <w:rFonts w:ascii="Times New Roman" w:eastAsia="仿宋" w:hAnsi="Times New Roman" w:cs="Times New Roman"/>
          <w:sz w:val="32"/>
          <w:szCs w:val="24"/>
        </w:rPr>
        <w:t>偏移，意识形态阵地可管可控。</w:t>
      </w:r>
      <w:r w:rsidR="0014044D" w:rsidRPr="0014044D">
        <w:rPr>
          <w:rFonts w:ascii="Times New Roman" w:eastAsia="仿宋" w:hAnsi="Times New Roman" w:cs="Times New Roman" w:hint="eastAsia"/>
          <w:sz w:val="32"/>
          <w:szCs w:val="24"/>
        </w:rPr>
        <w:t>印发《意识形态工作责任制实施办法》，成立意识形态工作领导小组。制定《师德师风考核实施意见》</w:t>
      </w:r>
      <w:r w:rsidR="0014044D" w:rsidRPr="0014044D">
        <w:rPr>
          <w:rFonts w:ascii="Times New Roman" w:eastAsia="仿宋" w:hAnsi="Times New Roman" w:cs="Times New Roman"/>
          <w:sz w:val="32"/>
          <w:szCs w:val="24"/>
        </w:rPr>
        <w:t>，</w:t>
      </w:r>
      <w:r w:rsidR="0014044D" w:rsidRPr="0014044D">
        <w:rPr>
          <w:rFonts w:ascii="Times New Roman" w:eastAsia="仿宋" w:hAnsi="Times New Roman" w:cs="Times New Roman" w:hint="eastAsia"/>
          <w:sz w:val="32"/>
          <w:szCs w:val="24"/>
        </w:rPr>
        <w:t>高度重视党员教师师德师风建设，随时关注舆情信息和教职工的思想动态，做好教职工思想疏导工作。整合学院“四大媒体一个平台”的宣传影响力，创新宣传工作方法与手段，利用多种形式宣传党的路线方针政策，讲好“机电故事”，弘扬主旋律，</w:t>
      </w:r>
      <w:proofErr w:type="gramStart"/>
      <w:r w:rsidR="0014044D" w:rsidRPr="0014044D">
        <w:rPr>
          <w:rFonts w:ascii="Times New Roman" w:eastAsia="仿宋" w:hAnsi="Times New Roman" w:cs="Times New Roman" w:hint="eastAsia"/>
          <w:sz w:val="32"/>
          <w:szCs w:val="24"/>
        </w:rPr>
        <w:t>传播正</w:t>
      </w:r>
      <w:proofErr w:type="gramEnd"/>
      <w:r w:rsidR="0014044D" w:rsidRPr="0014044D">
        <w:rPr>
          <w:rFonts w:ascii="Times New Roman" w:eastAsia="仿宋" w:hAnsi="Times New Roman" w:cs="Times New Roman" w:hint="eastAsia"/>
          <w:sz w:val="32"/>
          <w:szCs w:val="24"/>
        </w:rPr>
        <w:t>能量，引导激励教职工，把思想统一到中央的大政方针和学</w:t>
      </w:r>
      <w:r>
        <w:rPr>
          <w:rFonts w:ascii="Times New Roman" w:eastAsia="仿宋" w:hAnsi="Times New Roman" w:cs="Times New Roman" w:hint="eastAsia"/>
          <w:sz w:val="32"/>
          <w:szCs w:val="24"/>
        </w:rPr>
        <w:t>院的决策部署上来，统一到</w:t>
      </w:r>
      <w:proofErr w:type="gramStart"/>
      <w:r>
        <w:rPr>
          <w:rFonts w:ascii="Times New Roman" w:eastAsia="仿宋" w:hAnsi="Times New Roman" w:cs="Times New Roman" w:hint="eastAsia"/>
          <w:sz w:val="32"/>
          <w:szCs w:val="24"/>
        </w:rPr>
        <w:t>到</w:t>
      </w:r>
      <w:proofErr w:type="gramEnd"/>
      <w:r>
        <w:rPr>
          <w:rFonts w:ascii="Times New Roman" w:eastAsia="仿宋" w:hAnsi="Times New Roman" w:cs="Times New Roman" w:hint="eastAsia"/>
          <w:sz w:val="32"/>
          <w:szCs w:val="24"/>
        </w:rPr>
        <w:t>关心学院建设发展的大事上来。学校</w:t>
      </w:r>
      <w:r w:rsidR="0014044D" w:rsidRPr="0014044D">
        <w:rPr>
          <w:rFonts w:ascii="Times New Roman" w:eastAsia="仿宋" w:hAnsi="Times New Roman" w:cs="Times New Roman" w:hint="eastAsia"/>
          <w:sz w:val="32"/>
          <w:szCs w:val="24"/>
        </w:rPr>
        <w:t>被评为徐州经开区“宣传思想文化工作先进集体”。</w:t>
      </w:r>
    </w:p>
    <w:p w:rsidR="0014044D" w:rsidRPr="0014044D" w:rsidRDefault="0014044D" w:rsidP="006A27B6">
      <w:pPr>
        <w:spacing w:line="560" w:lineRule="exact"/>
        <w:ind w:firstLineChars="200" w:firstLine="640"/>
        <w:rPr>
          <w:rFonts w:ascii="Times New Roman" w:eastAsia="仿宋" w:hAnsi="Times New Roman" w:cs="Times New Roman"/>
          <w:sz w:val="32"/>
          <w:szCs w:val="24"/>
        </w:rPr>
      </w:pPr>
      <w:r w:rsidRPr="0014044D">
        <w:rPr>
          <w:rFonts w:ascii="Times New Roman" w:eastAsia="仿宋" w:hAnsi="Times New Roman" w:cs="Times New Roman" w:hint="eastAsia"/>
          <w:sz w:val="32"/>
          <w:szCs w:val="24"/>
        </w:rPr>
        <w:t>深入开展解放思想大讨论活动</w:t>
      </w:r>
      <w:r w:rsidRPr="0014044D">
        <w:rPr>
          <w:rFonts w:ascii="Times New Roman" w:eastAsia="仿宋" w:hAnsi="Times New Roman" w:cs="Times New Roman"/>
          <w:sz w:val="32"/>
          <w:szCs w:val="24"/>
        </w:rPr>
        <w:t>及</w:t>
      </w:r>
      <w:r w:rsidRPr="0014044D">
        <w:rPr>
          <w:rFonts w:ascii="Times New Roman" w:eastAsia="仿宋" w:hAnsi="Times New Roman" w:cs="Times New Roman" w:hint="eastAsia"/>
          <w:sz w:val="32"/>
          <w:szCs w:val="24"/>
        </w:rPr>
        <w:t>“学院至上”思想大讨论。全院教职工以支部为单位集中研讨</w:t>
      </w:r>
      <w:r w:rsidRPr="0014044D">
        <w:rPr>
          <w:rFonts w:ascii="Times New Roman" w:eastAsia="仿宋" w:hAnsi="Times New Roman" w:cs="Times New Roman" w:hint="eastAsia"/>
          <w:sz w:val="32"/>
          <w:szCs w:val="24"/>
        </w:rPr>
        <w:t>34</w:t>
      </w:r>
      <w:r w:rsidRPr="0014044D">
        <w:rPr>
          <w:rFonts w:ascii="Times New Roman" w:eastAsia="仿宋" w:hAnsi="Times New Roman" w:cs="Times New Roman" w:hint="eastAsia"/>
          <w:sz w:val="32"/>
          <w:szCs w:val="24"/>
        </w:rPr>
        <w:t>次，开展志愿服务</w:t>
      </w:r>
      <w:r w:rsidRPr="0014044D">
        <w:rPr>
          <w:rFonts w:ascii="Times New Roman" w:eastAsia="仿宋" w:hAnsi="Times New Roman" w:cs="Times New Roman" w:hint="eastAsia"/>
          <w:sz w:val="32"/>
          <w:szCs w:val="24"/>
        </w:rPr>
        <w:t>10</w:t>
      </w:r>
      <w:r w:rsidRPr="0014044D">
        <w:rPr>
          <w:rFonts w:ascii="Times New Roman" w:eastAsia="仿宋" w:hAnsi="Times New Roman" w:cs="Times New Roman" w:hint="eastAsia"/>
          <w:sz w:val="32"/>
          <w:szCs w:val="24"/>
        </w:rPr>
        <w:t>余次、提交工作建议</w:t>
      </w:r>
      <w:r w:rsidRPr="0014044D">
        <w:rPr>
          <w:rFonts w:ascii="Times New Roman" w:eastAsia="仿宋" w:hAnsi="Times New Roman" w:cs="Times New Roman" w:hint="eastAsia"/>
          <w:sz w:val="32"/>
          <w:szCs w:val="24"/>
        </w:rPr>
        <w:t>26</w:t>
      </w:r>
      <w:r w:rsidRPr="0014044D">
        <w:rPr>
          <w:rFonts w:ascii="Times New Roman" w:eastAsia="仿宋" w:hAnsi="Times New Roman" w:cs="Times New Roman" w:hint="eastAsia"/>
          <w:sz w:val="32"/>
          <w:szCs w:val="24"/>
        </w:rPr>
        <w:t>份、撰写心得体会及征文</w:t>
      </w:r>
      <w:r w:rsidRPr="0014044D">
        <w:rPr>
          <w:rFonts w:ascii="Times New Roman" w:eastAsia="仿宋" w:hAnsi="Times New Roman" w:cs="Times New Roman" w:hint="eastAsia"/>
          <w:sz w:val="32"/>
          <w:szCs w:val="24"/>
        </w:rPr>
        <w:t>54</w:t>
      </w:r>
      <w:r w:rsidRPr="0014044D">
        <w:rPr>
          <w:rFonts w:ascii="Times New Roman" w:eastAsia="仿宋" w:hAnsi="Times New Roman" w:cs="Times New Roman" w:hint="eastAsia"/>
          <w:sz w:val="32"/>
          <w:szCs w:val="24"/>
        </w:rPr>
        <w:t>篇。</w:t>
      </w:r>
      <w:r w:rsidRPr="0014044D">
        <w:rPr>
          <w:rFonts w:ascii="Times New Roman" w:eastAsia="仿宋" w:hAnsi="Times New Roman" w:cs="Times New Roman" w:hint="eastAsia"/>
          <w:sz w:val="32"/>
          <w:szCs w:val="24"/>
        </w:rPr>
        <w:t>6</w:t>
      </w:r>
      <w:r w:rsidRPr="0014044D">
        <w:rPr>
          <w:rFonts w:ascii="Times New Roman" w:eastAsia="仿宋" w:hAnsi="Times New Roman" w:cs="Times New Roman" w:hint="eastAsia"/>
          <w:sz w:val="32"/>
          <w:szCs w:val="24"/>
        </w:rPr>
        <w:t>月</w:t>
      </w:r>
      <w:r w:rsidRPr="0014044D">
        <w:rPr>
          <w:rFonts w:ascii="Times New Roman" w:eastAsia="仿宋" w:hAnsi="Times New Roman" w:cs="Times New Roman" w:hint="eastAsia"/>
          <w:sz w:val="32"/>
          <w:szCs w:val="24"/>
        </w:rPr>
        <w:t>21</w:t>
      </w:r>
      <w:r w:rsidRPr="0014044D">
        <w:rPr>
          <w:rFonts w:ascii="Times New Roman" w:eastAsia="仿宋" w:hAnsi="Times New Roman" w:cs="Times New Roman" w:hint="eastAsia"/>
          <w:sz w:val="32"/>
          <w:szCs w:val="24"/>
        </w:rPr>
        <w:t>日，院领导和全体中层干部聆听了省厅组织的解放思想大讨论专题辅导报告。</w:t>
      </w:r>
      <w:r w:rsidRPr="0014044D">
        <w:rPr>
          <w:rFonts w:ascii="Times New Roman" w:eastAsia="仿宋" w:hAnsi="Times New Roman" w:cs="Times New Roman" w:hint="eastAsia"/>
          <w:sz w:val="32"/>
          <w:szCs w:val="24"/>
        </w:rPr>
        <w:t>6</w:t>
      </w:r>
      <w:r w:rsidRPr="0014044D">
        <w:rPr>
          <w:rFonts w:ascii="Times New Roman" w:eastAsia="仿宋" w:hAnsi="Times New Roman" w:cs="Times New Roman" w:hint="eastAsia"/>
          <w:sz w:val="32"/>
          <w:szCs w:val="24"/>
        </w:rPr>
        <w:t>月</w:t>
      </w:r>
      <w:r w:rsidRPr="0014044D">
        <w:rPr>
          <w:rFonts w:ascii="Times New Roman" w:eastAsia="仿宋" w:hAnsi="Times New Roman" w:cs="Times New Roman" w:hint="eastAsia"/>
          <w:sz w:val="32"/>
          <w:szCs w:val="24"/>
        </w:rPr>
        <w:t>30</w:t>
      </w:r>
      <w:r w:rsidRPr="0014044D">
        <w:rPr>
          <w:rFonts w:ascii="Times New Roman" w:eastAsia="仿宋" w:hAnsi="Times New Roman" w:cs="Times New Roman" w:hint="eastAsia"/>
          <w:sz w:val="32"/>
          <w:szCs w:val="24"/>
        </w:rPr>
        <w:t>日学院召开解放思想和“学院至上”思想大讨论活动总结交流会，</w:t>
      </w:r>
      <w:r w:rsidRPr="0014044D">
        <w:rPr>
          <w:rFonts w:ascii="Times New Roman" w:eastAsia="仿宋" w:hAnsi="Times New Roman" w:cs="Times New Roman" w:hint="eastAsia"/>
          <w:sz w:val="32"/>
          <w:szCs w:val="24"/>
        </w:rPr>
        <w:t>3</w:t>
      </w:r>
      <w:r w:rsidRPr="0014044D">
        <w:rPr>
          <w:rFonts w:ascii="Times New Roman" w:eastAsia="仿宋" w:hAnsi="Times New Roman" w:cs="Times New Roman" w:hint="eastAsia"/>
          <w:sz w:val="32"/>
          <w:szCs w:val="24"/>
        </w:rPr>
        <w:t>位同志在大会上作了主题交流发言。</w:t>
      </w:r>
      <w:r w:rsidRPr="0014044D">
        <w:rPr>
          <w:rFonts w:ascii="Times New Roman" w:eastAsia="仿宋" w:hAnsi="Times New Roman" w:cs="Times New Roman" w:hint="eastAsia"/>
          <w:sz w:val="32"/>
          <w:szCs w:val="24"/>
        </w:rPr>
        <w:t>6</w:t>
      </w:r>
      <w:r w:rsidRPr="0014044D">
        <w:rPr>
          <w:rFonts w:ascii="Times New Roman" w:eastAsia="仿宋" w:hAnsi="Times New Roman" w:cs="Times New Roman" w:hint="eastAsia"/>
          <w:sz w:val="32"/>
          <w:szCs w:val="24"/>
        </w:rPr>
        <w:t>月底，院属</w:t>
      </w:r>
      <w:r w:rsidRPr="0014044D">
        <w:rPr>
          <w:rFonts w:ascii="Times New Roman" w:eastAsia="仿宋" w:hAnsi="Times New Roman" w:cs="Times New Roman" w:hint="eastAsia"/>
          <w:sz w:val="32"/>
          <w:szCs w:val="24"/>
        </w:rPr>
        <w:t>7</w:t>
      </w:r>
      <w:r w:rsidRPr="0014044D">
        <w:rPr>
          <w:rFonts w:ascii="Times New Roman" w:eastAsia="仿宋" w:hAnsi="Times New Roman" w:cs="Times New Roman" w:hint="eastAsia"/>
          <w:sz w:val="32"/>
          <w:szCs w:val="24"/>
        </w:rPr>
        <w:t>个党支部以“进一步解放思想，激励新时代新担当</w:t>
      </w:r>
      <w:r w:rsidRPr="0014044D">
        <w:rPr>
          <w:rFonts w:ascii="Times New Roman" w:eastAsia="仿宋" w:hAnsi="Times New Roman" w:cs="Times New Roman" w:hint="eastAsia"/>
          <w:sz w:val="32"/>
          <w:szCs w:val="24"/>
        </w:rPr>
        <w:lastRenderedPageBreak/>
        <w:t>新作为”为主题，分别召开了专题组织生活会。院党委委员分别以普通党员身份参加所在党支部的专题组织生活会，并对所在党组织的工作进行了指导，真正形成了全员参与、上下互动、深入思考、关心发展的良好局面。</w:t>
      </w:r>
    </w:p>
    <w:p w:rsidR="0014044D" w:rsidRPr="0014044D" w:rsidRDefault="0014044D" w:rsidP="006A27B6">
      <w:pPr>
        <w:spacing w:line="560" w:lineRule="exact"/>
        <w:ind w:firstLine="600"/>
        <w:rPr>
          <w:rFonts w:ascii="Times New Roman" w:eastAsia="仿宋" w:hAnsi="Times New Roman" w:cs="Times New Roman"/>
          <w:sz w:val="24"/>
          <w:szCs w:val="24"/>
        </w:rPr>
      </w:pPr>
      <w:r w:rsidRPr="00DB6F71">
        <w:rPr>
          <w:rFonts w:ascii="Times New Roman" w:eastAsia="仿宋" w:hAnsi="Times New Roman" w:cs="Times New Roman"/>
          <w:b/>
          <w:sz w:val="32"/>
          <w:szCs w:val="32"/>
        </w:rPr>
        <w:t>2.3</w:t>
      </w:r>
      <w:r w:rsidRPr="00DB6F71">
        <w:rPr>
          <w:rFonts w:ascii="Times New Roman" w:eastAsia="仿宋" w:hAnsi="Times New Roman" w:cs="Times New Roman"/>
          <w:b/>
          <w:sz w:val="32"/>
          <w:szCs w:val="32"/>
        </w:rPr>
        <w:t>加强党的组织建设</w:t>
      </w:r>
      <w:r w:rsidRPr="0014044D">
        <w:rPr>
          <w:rFonts w:ascii="Times New Roman" w:eastAsia="仿宋" w:hAnsi="Times New Roman" w:cs="Times New Roman"/>
          <w:sz w:val="32"/>
          <w:szCs w:val="32"/>
        </w:rPr>
        <w:t>。</w:t>
      </w:r>
    </w:p>
    <w:p w:rsidR="0014044D" w:rsidRPr="0014044D" w:rsidRDefault="001B006C" w:rsidP="006A27B6">
      <w:pPr>
        <w:spacing w:line="560" w:lineRule="exact"/>
        <w:ind w:firstLineChars="200" w:firstLine="640"/>
        <w:rPr>
          <w:rFonts w:ascii="Times New Roman" w:eastAsia="仿宋" w:hAnsi="Times New Roman" w:cs="Times New Roman"/>
          <w:sz w:val="32"/>
          <w:szCs w:val="24"/>
        </w:rPr>
      </w:pPr>
      <w:r>
        <w:rPr>
          <w:rFonts w:ascii="Times New Roman" w:eastAsia="仿宋" w:hAnsi="Times New Roman" w:cs="Times New Roman"/>
          <w:sz w:val="32"/>
          <w:szCs w:val="24"/>
        </w:rPr>
        <w:t>学校</w:t>
      </w:r>
      <w:r w:rsidR="0014044D" w:rsidRPr="0014044D">
        <w:rPr>
          <w:rFonts w:ascii="Times New Roman" w:eastAsia="仿宋" w:hAnsi="Times New Roman" w:cs="Times New Roman" w:hint="eastAsia"/>
          <w:sz w:val="32"/>
          <w:szCs w:val="24"/>
        </w:rPr>
        <w:t>持续打造以“三个同步、五项制度、三个同心”为主要内容的“</w:t>
      </w:r>
      <w:r w:rsidR="0014044D" w:rsidRPr="0014044D">
        <w:rPr>
          <w:rFonts w:ascii="Times New Roman" w:eastAsia="仿宋" w:hAnsi="Times New Roman" w:cs="Times New Roman" w:hint="eastAsia"/>
          <w:sz w:val="32"/>
          <w:szCs w:val="24"/>
        </w:rPr>
        <w:t>3</w:t>
      </w:r>
      <w:r w:rsidR="0014044D" w:rsidRPr="0014044D">
        <w:rPr>
          <w:rFonts w:ascii="Times New Roman" w:eastAsia="仿宋" w:hAnsi="Times New Roman" w:cs="Times New Roman"/>
          <w:sz w:val="32"/>
          <w:szCs w:val="24"/>
        </w:rPr>
        <w:t>53</w:t>
      </w:r>
      <w:r w:rsidR="0014044D" w:rsidRPr="0014044D">
        <w:rPr>
          <w:rFonts w:ascii="Times New Roman" w:eastAsia="仿宋" w:hAnsi="Times New Roman" w:cs="Times New Roman" w:hint="eastAsia"/>
          <w:sz w:val="32"/>
          <w:szCs w:val="24"/>
        </w:rPr>
        <w:t>”党建工作法品牌，夯实党支部党建工作责任制，制定《关于建立健全党员活动日制度的意见》，严格执行《党支部党建工作责任制考评细则》，依据《考评细则》，对院属党支部和党务部门实行目标管理，并进行</w:t>
      </w:r>
      <w:r w:rsidR="0014044D" w:rsidRPr="0014044D">
        <w:rPr>
          <w:rFonts w:ascii="Times New Roman" w:eastAsia="仿宋" w:hAnsi="Times New Roman" w:cs="Times New Roman"/>
          <w:sz w:val="32"/>
          <w:szCs w:val="24"/>
        </w:rPr>
        <w:t>2</w:t>
      </w:r>
      <w:r w:rsidR="0014044D" w:rsidRPr="0014044D">
        <w:rPr>
          <w:rFonts w:ascii="Times New Roman" w:eastAsia="仿宋" w:hAnsi="Times New Roman" w:cs="Times New Roman" w:hint="eastAsia"/>
          <w:sz w:val="32"/>
          <w:szCs w:val="24"/>
        </w:rPr>
        <w:t>次全面检查，推进党建的标准化和规范化。认真学习贯彻《中国共产党支部工作条例</w:t>
      </w:r>
      <w:r w:rsidR="0014044D" w:rsidRPr="0014044D">
        <w:rPr>
          <w:rFonts w:ascii="Times New Roman" w:eastAsia="仿宋" w:hAnsi="Times New Roman" w:cs="Times New Roman" w:hint="eastAsia"/>
          <w:sz w:val="32"/>
          <w:szCs w:val="24"/>
        </w:rPr>
        <w:t>(</w:t>
      </w:r>
      <w:r w:rsidR="0014044D" w:rsidRPr="0014044D">
        <w:rPr>
          <w:rFonts w:ascii="Times New Roman" w:eastAsia="仿宋" w:hAnsi="Times New Roman" w:cs="Times New Roman" w:hint="eastAsia"/>
          <w:sz w:val="32"/>
          <w:szCs w:val="24"/>
        </w:rPr>
        <w:t>试行</w:t>
      </w:r>
      <w:r w:rsidR="0014044D" w:rsidRPr="0014044D">
        <w:rPr>
          <w:rFonts w:ascii="Times New Roman" w:eastAsia="仿宋" w:hAnsi="Times New Roman" w:cs="Times New Roman" w:hint="eastAsia"/>
          <w:sz w:val="32"/>
          <w:szCs w:val="24"/>
        </w:rPr>
        <w:t>)</w:t>
      </w:r>
      <w:r w:rsidR="0014044D" w:rsidRPr="0014044D">
        <w:rPr>
          <w:rFonts w:ascii="Times New Roman" w:eastAsia="仿宋" w:hAnsi="Times New Roman" w:cs="Times New Roman" w:hint="eastAsia"/>
          <w:sz w:val="32"/>
          <w:szCs w:val="24"/>
        </w:rPr>
        <w:t>》，严肃党内政治生活，落实“三会一课”制度、组织生活会制度、党日制度、民主评议党员制度等党内生活制度。选优配强支部书记，完成院属</w:t>
      </w:r>
      <w:r w:rsidR="0014044D" w:rsidRPr="0014044D">
        <w:rPr>
          <w:rFonts w:ascii="Times New Roman" w:eastAsia="仿宋" w:hAnsi="Times New Roman" w:cs="Times New Roman" w:hint="eastAsia"/>
          <w:sz w:val="32"/>
          <w:szCs w:val="24"/>
        </w:rPr>
        <w:t>7</w:t>
      </w:r>
      <w:r w:rsidR="0014044D" w:rsidRPr="0014044D">
        <w:rPr>
          <w:rFonts w:ascii="Times New Roman" w:eastAsia="仿宋" w:hAnsi="Times New Roman" w:cs="Times New Roman" w:hint="eastAsia"/>
          <w:sz w:val="32"/>
          <w:szCs w:val="24"/>
        </w:rPr>
        <w:t>个党支部的换届选举工作。加强党支部活动阵地建设，各支部建立支部党员活动室，开辟党员学习教育专门活动场所。院党委被评为徐州市教育系统“先进基层党组织”。</w:t>
      </w:r>
    </w:p>
    <w:p w:rsidR="0014044D" w:rsidRPr="0014044D" w:rsidRDefault="0014044D" w:rsidP="006A27B6">
      <w:pPr>
        <w:spacing w:line="560" w:lineRule="exact"/>
        <w:ind w:firstLineChars="200" w:firstLine="640"/>
        <w:rPr>
          <w:rFonts w:ascii="Times New Roman" w:eastAsia="仿宋" w:hAnsi="Times New Roman" w:cs="Times New Roman"/>
          <w:sz w:val="32"/>
          <w:szCs w:val="24"/>
        </w:rPr>
      </w:pPr>
      <w:r w:rsidRPr="0014044D">
        <w:rPr>
          <w:rFonts w:ascii="Times New Roman" w:eastAsia="仿宋" w:hAnsi="Times New Roman" w:cs="Times New Roman" w:hint="eastAsia"/>
          <w:sz w:val="32"/>
          <w:szCs w:val="24"/>
        </w:rPr>
        <w:t>举办纪念建党</w:t>
      </w:r>
      <w:r w:rsidRPr="0014044D">
        <w:rPr>
          <w:rFonts w:ascii="Times New Roman" w:eastAsia="仿宋" w:hAnsi="Times New Roman" w:cs="Times New Roman"/>
          <w:sz w:val="32"/>
          <w:szCs w:val="24"/>
        </w:rPr>
        <w:t>9</w:t>
      </w:r>
      <w:r w:rsidRPr="0014044D">
        <w:rPr>
          <w:rFonts w:ascii="Times New Roman" w:eastAsia="仿宋" w:hAnsi="Times New Roman" w:cs="Times New Roman" w:hint="eastAsia"/>
          <w:sz w:val="32"/>
          <w:szCs w:val="24"/>
        </w:rPr>
        <w:t>7</w:t>
      </w:r>
      <w:r w:rsidRPr="0014044D">
        <w:rPr>
          <w:rFonts w:ascii="Times New Roman" w:eastAsia="仿宋" w:hAnsi="Times New Roman" w:cs="Times New Roman" w:hint="eastAsia"/>
          <w:sz w:val="32"/>
          <w:szCs w:val="24"/>
        </w:rPr>
        <w:t>周年系列活动，对基层党组织进行评选表彰。以建院四十周年为契机，评选表彰</w:t>
      </w:r>
      <w:r w:rsidRPr="0014044D">
        <w:rPr>
          <w:rFonts w:ascii="Times New Roman" w:eastAsia="仿宋" w:hAnsi="Times New Roman" w:cs="Times New Roman" w:hint="eastAsia"/>
          <w:sz w:val="32"/>
          <w:szCs w:val="24"/>
        </w:rPr>
        <w:t>8</w:t>
      </w:r>
      <w:r w:rsidRPr="0014044D">
        <w:rPr>
          <w:rFonts w:ascii="Times New Roman" w:eastAsia="仿宋" w:hAnsi="Times New Roman" w:cs="Times New Roman" w:hint="eastAsia"/>
          <w:sz w:val="32"/>
          <w:szCs w:val="24"/>
        </w:rPr>
        <w:t>位“感动机电人物”，选树了先进典型。组织党员开展以“重温入党誓词”为主要内容的党性修养教育活动，赴革命教育基地王杰纪念馆接受革命传统教育。组织上好党课，举办第十期业余党校培训班。</w:t>
      </w:r>
    </w:p>
    <w:p w:rsidR="0014044D" w:rsidRPr="0014044D" w:rsidRDefault="0014044D" w:rsidP="006A27B6">
      <w:pPr>
        <w:spacing w:line="560" w:lineRule="exact"/>
        <w:ind w:firstLineChars="200" w:firstLine="640"/>
        <w:rPr>
          <w:rFonts w:ascii="Times New Roman" w:eastAsia="仿宋" w:hAnsi="Times New Roman" w:cs="Times New Roman"/>
          <w:sz w:val="32"/>
          <w:szCs w:val="24"/>
        </w:rPr>
      </w:pPr>
      <w:r w:rsidRPr="0014044D">
        <w:rPr>
          <w:rFonts w:ascii="Times New Roman" w:eastAsia="仿宋" w:hAnsi="Times New Roman" w:cs="Times New Roman" w:hint="eastAsia"/>
          <w:sz w:val="32"/>
          <w:szCs w:val="24"/>
        </w:rPr>
        <w:t>注重对学院党员、关键岗位人员进行廉政教育。开展廉政警</w:t>
      </w:r>
      <w:r w:rsidRPr="0014044D">
        <w:rPr>
          <w:rFonts w:ascii="Times New Roman" w:eastAsia="仿宋" w:hAnsi="Times New Roman" w:cs="Times New Roman" w:hint="eastAsia"/>
          <w:sz w:val="32"/>
          <w:szCs w:val="24"/>
        </w:rPr>
        <w:lastRenderedPageBreak/>
        <w:t>示教育、廉洁从教承诺、慈善捐款等活动。</w:t>
      </w:r>
      <w:r w:rsidRPr="0014044D">
        <w:rPr>
          <w:rFonts w:ascii="Times New Roman" w:eastAsia="仿宋" w:hAnsi="Times New Roman" w:cs="Times New Roman" w:hint="eastAsia"/>
          <w:sz w:val="32"/>
          <w:szCs w:val="24"/>
        </w:rPr>
        <w:t>12</w:t>
      </w:r>
      <w:r w:rsidRPr="0014044D">
        <w:rPr>
          <w:rFonts w:ascii="Times New Roman" w:eastAsia="仿宋" w:hAnsi="Times New Roman" w:cs="Times New Roman" w:hint="eastAsia"/>
          <w:sz w:val="32"/>
          <w:szCs w:val="24"/>
        </w:rPr>
        <w:t>月初，组织院属各党支部党员参观学习更新后的廉政文化展室。开展主题党日活动，党史教育主题班会，提高党性修养，激励广大党员讲党性、重品行、作表率，切实发挥党员的先锋模范作用，进一步提升基层党支部的凝聚力、战斗力。开展“不忘初心，牢记使命”主题教育“五个一”系列活动，在广大知识分子中深入开展“弘扬爱国奋斗精神</w:t>
      </w:r>
      <w:r w:rsidRPr="0014044D">
        <w:rPr>
          <w:rFonts w:ascii="Times New Roman" w:eastAsia="仿宋" w:hAnsi="Times New Roman" w:cs="Times New Roman"/>
          <w:sz w:val="32"/>
          <w:szCs w:val="24"/>
        </w:rPr>
        <w:t>，</w:t>
      </w:r>
      <w:r w:rsidR="001B006C">
        <w:rPr>
          <w:rFonts w:ascii="Times New Roman" w:eastAsia="仿宋" w:hAnsi="Times New Roman" w:cs="Times New Roman" w:hint="eastAsia"/>
          <w:sz w:val="32"/>
          <w:szCs w:val="24"/>
        </w:rPr>
        <w:t>建功立业新时代”活动，为学校</w:t>
      </w:r>
      <w:r w:rsidRPr="0014044D">
        <w:rPr>
          <w:rFonts w:ascii="Times New Roman" w:eastAsia="仿宋" w:hAnsi="Times New Roman" w:cs="Times New Roman" w:hint="eastAsia"/>
          <w:sz w:val="32"/>
          <w:szCs w:val="24"/>
        </w:rPr>
        <w:t>高质量发展增添新动能。</w:t>
      </w:r>
    </w:p>
    <w:p w:rsidR="0014044D" w:rsidRPr="00DB6F71" w:rsidRDefault="0014044D" w:rsidP="006A27B6">
      <w:pPr>
        <w:spacing w:line="560" w:lineRule="exact"/>
        <w:ind w:firstLine="600"/>
        <w:rPr>
          <w:rFonts w:ascii="Times New Roman" w:eastAsia="仿宋" w:hAnsi="Times New Roman" w:cs="Times New Roman"/>
          <w:b/>
          <w:sz w:val="24"/>
          <w:szCs w:val="24"/>
        </w:rPr>
      </w:pPr>
      <w:r w:rsidRPr="00DB6F71">
        <w:rPr>
          <w:rFonts w:ascii="Times New Roman" w:eastAsia="仿宋" w:hAnsi="Times New Roman" w:cs="Times New Roman"/>
          <w:b/>
          <w:sz w:val="32"/>
          <w:szCs w:val="32"/>
        </w:rPr>
        <w:t>2.4</w:t>
      </w:r>
      <w:r w:rsidRPr="00DB6F71">
        <w:rPr>
          <w:rFonts w:ascii="Times New Roman" w:eastAsia="仿宋" w:hAnsi="Times New Roman" w:cs="Times New Roman"/>
          <w:b/>
          <w:sz w:val="32"/>
          <w:szCs w:val="32"/>
        </w:rPr>
        <w:t>发挥政治核心作用。</w:t>
      </w:r>
    </w:p>
    <w:p w:rsidR="0014044D" w:rsidRPr="0014044D" w:rsidRDefault="0014044D" w:rsidP="006A27B6">
      <w:pPr>
        <w:spacing w:line="560" w:lineRule="exact"/>
        <w:ind w:firstLineChars="200" w:firstLine="640"/>
        <w:rPr>
          <w:rFonts w:ascii="Times New Roman" w:eastAsia="仿宋" w:hAnsi="Times New Roman" w:cs="Times New Roman"/>
          <w:sz w:val="32"/>
          <w:szCs w:val="24"/>
        </w:rPr>
      </w:pPr>
      <w:r w:rsidRPr="0014044D">
        <w:rPr>
          <w:rFonts w:ascii="Times New Roman" w:eastAsia="仿宋" w:hAnsi="Times New Roman" w:cs="Times New Roman" w:hint="eastAsia"/>
          <w:sz w:val="32"/>
          <w:szCs w:val="24"/>
        </w:rPr>
        <w:t>推进“两学一做”学习教育常态化制度化。印发《</w:t>
      </w:r>
      <w:r w:rsidRPr="0014044D">
        <w:rPr>
          <w:rFonts w:ascii="Times New Roman" w:eastAsia="仿宋" w:hAnsi="Times New Roman" w:cs="Times New Roman"/>
          <w:sz w:val="32"/>
          <w:szCs w:val="24"/>
        </w:rPr>
        <w:t>201</w:t>
      </w:r>
      <w:r w:rsidRPr="0014044D">
        <w:rPr>
          <w:rFonts w:ascii="Times New Roman" w:eastAsia="仿宋" w:hAnsi="Times New Roman" w:cs="Times New Roman" w:hint="eastAsia"/>
          <w:sz w:val="32"/>
          <w:szCs w:val="24"/>
        </w:rPr>
        <w:t>8</w:t>
      </w:r>
      <w:r w:rsidRPr="0014044D">
        <w:rPr>
          <w:rFonts w:ascii="Times New Roman" w:eastAsia="仿宋" w:hAnsi="Times New Roman" w:cs="Times New Roman" w:hint="eastAsia"/>
          <w:sz w:val="32"/>
          <w:szCs w:val="24"/>
        </w:rPr>
        <w:t>年学院党建工作要点》，下发并严格执行《党委中心组学习计划》、上半年和下半年教职工学习计划，开展党委中心组学习</w:t>
      </w:r>
      <w:r w:rsidRPr="0014044D">
        <w:rPr>
          <w:rFonts w:ascii="Times New Roman" w:eastAsia="仿宋" w:hAnsi="Times New Roman" w:cs="Times New Roman"/>
          <w:sz w:val="32"/>
          <w:szCs w:val="24"/>
        </w:rPr>
        <w:t>1</w:t>
      </w:r>
      <w:r w:rsidRPr="0014044D">
        <w:rPr>
          <w:rFonts w:ascii="Times New Roman" w:eastAsia="仿宋" w:hAnsi="Times New Roman" w:cs="Times New Roman" w:hint="eastAsia"/>
          <w:sz w:val="32"/>
          <w:szCs w:val="24"/>
        </w:rPr>
        <w:t>5</w:t>
      </w:r>
      <w:r w:rsidRPr="0014044D">
        <w:rPr>
          <w:rFonts w:ascii="Times New Roman" w:eastAsia="仿宋" w:hAnsi="Times New Roman" w:cs="Times New Roman" w:hint="eastAsia"/>
          <w:sz w:val="32"/>
          <w:szCs w:val="24"/>
        </w:rPr>
        <w:t>次，全年召开党建例会</w:t>
      </w:r>
      <w:r w:rsidRPr="0014044D">
        <w:rPr>
          <w:rFonts w:ascii="Times New Roman" w:eastAsia="仿宋" w:hAnsi="Times New Roman" w:cs="Times New Roman" w:hint="eastAsia"/>
          <w:sz w:val="32"/>
          <w:szCs w:val="24"/>
        </w:rPr>
        <w:t>13</w:t>
      </w:r>
      <w:r w:rsidRPr="0014044D">
        <w:rPr>
          <w:rFonts w:ascii="Times New Roman" w:eastAsia="仿宋" w:hAnsi="Times New Roman" w:cs="Times New Roman" w:hint="eastAsia"/>
          <w:sz w:val="32"/>
          <w:szCs w:val="24"/>
        </w:rPr>
        <w:t>次，要求各党支部结合自身工作实际，制定相应的支部学习计划，带动全体教职工学习，不断提升思想觉悟和党性修养。</w:t>
      </w:r>
    </w:p>
    <w:p w:rsidR="0014044D" w:rsidRPr="0014044D" w:rsidRDefault="0014044D" w:rsidP="006A27B6">
      <w:pPr>
        <w:spacing w:line="560" w:lineRule="exact"/>
        <w:ind w:firstLineChars="200" w:firstLine="640"/>
        <w:rPr>
          <w:rFonts w:ascii="Times New Roman" w:eastAsia="仿宋" w:hAnsi="Times New Roman" w:cs="Times New Roman"/>
          <w:sz w:val="32"/>
          <w:szCs w:val="24"/>
        </w:rPr>
      </w:pPr>
      <w:r w:rsidRPr="0014044D">
        <w:rPr>
          <w:rFonts w:ascii="Times New Roman" w:eastAsia="仿宋" w:hAnsi="Times New Roman" w:cs="Times New Roman" w:hint="eastAsia"/>
          <w:sz w:val="32"/>
          <w:szCs w:val="32"/>
        </w:rPr>
        <w:t>院党委坚持以党建带团建，形成团学工作长效机制。响应“六个一”团建项目号召，打造学院特色团建品牌，不断深化“一课一月一员，一室一角</w:t>
      </w:r>
      <w:proofErr w:type="gramStart"/>
      <w:r w:rsidRPr="0014044D">
        <w:rPr>
          <w:rFonts w:ascii="Times New Roman" w:eastAsia="仿宋" w:hAnsi="Times New Roman" w:cs="Times New Roman" w:hint="eastAsia"/>
          <w:sz w:val="32"/>
          <w:szCs w:val="32"/>
        </w:rPr>
        <w:t>一</w:t>
      </w:r>
      <w:proofErr w:type="gramEnd"/>
      <w:r w:rsidRPr="0014044D">
        <w:rPr>
          <w:rFonts w:ascii="Times New Roman" w:eastAsia="仿宋" w:hAnsi="Times New Roman" w:cs="Times New Roman" w:hint="eastAsia"/>
          <w:sz w:val="32"/>
          <w:szCs w:val="32"/>
        </w:rPr>
        <w:t>档案”为主体的“六个一”团建项目，凝练学院团建特色，推进共青团阵地建设和文化建设。不断创新学生管理和素质教育机制，形成院党委统一领导、职能部门负责、党政工团齐抓共管的“大德育”工作格局。</w:t>
      </w:r>
    </w:p>
    <w:p w:rsidR="00081DD8" w:rsidRDefault="00081DD8" w:rsidP="00081DD8">
      <w:pPr>
        <w:shd w:val="clear" w:color="auto" w:fill="FFFFFF"/>
        <w:spacing w:line="560" w:lineRule="exact"/>
        <w:ind w:firstLine="480"/>
        <w:jc w:val="left"/>
        <w:rPr>
          <w:rFonts w:ascii="仿宋" w:eastAsia="仿宋" w:hAnsi="仿宋"/>
          <w:b/>
          <w:color w:val="000000" w:themeColor="text1"/>
          <w:sz w:val="32"/>
          <w:szCs w:val="32"/>
        </w:rPr>
      </w:pPr>
      <w:r>
        <w:rPr>
          <w:rFonts w:ascii="仿宋" w:eastAsia="仿宋" w:hAnsi="仿宋" w:hint="eastAsia"/>
          <w:b/>
          <w:color w:val="000000" w:themeColor="text1"/>
          <w:sz w:val="32"/>
          <w:szCs w:val="32"/>
        </w:rPr>
        <w:t>2.5 强化意识形态工作。</w:t>
      </w:r>
    </w:p>
    <w:p w:rsidR="00081DD8" w:rsidRDefault="00081DD8" w:rsidP="00081DD8">
      <w:pPr>
        <w:shd w:val="clear" w:color="auto" w:fill="FFFFFF"/>
        <w:spacing w:line="560" w:lineRule="exact"/>
        <w:ind w:firstLine="480"/>
        <w:jc w:val="left"/>
        <w:rPr>
          <w:rFonts w:ascii="仿宋" w:eastAsia="仿宋" w:hAnsi="仿宋"/>
          <w:b/>
          <w:color w:val="000000" w:themeColor="text1"/>
          <w:sz w:val="32"/>
          <w:szCs w:val="32"/>
        </w:rPr>
      </w:pPr>
      <w:r>
        <w:rPr>
          <w:rFonts w:ascii="仿宋" w:eastAsia="仿宋" w:hAnsi="仿宋" w:hint="eastAsia"/>
          <w:b/>
          <w:color w:val="000000" w:themeColor="text1"/>
          <w:sz w:val="32"/>
          <w:szCs w:val="32"/>
        </w:rPr>
        <w:lastRenderedPageBreak/>
        <w:t>2.5.1加强组织领导</w:t>
      </w:r>
    </w:p>
    <w:p w:rsidR="00081DD8" w:rsidRDefault="00081DD8" w:rsidP="00081DD8">
      <w:pPr>
        <w:shd w:val="clear" w:color="auto" w:fill="FFFFFF"/>
        <w:spacing w:line="560" w:lineRule="exact"/>
        <w:ind w:firstLine="480"/>
        <w:jc w:val="left"/>
        <w:rPr>
          <w:rFonts w:ascii="仿宋" w:eastAsia="仿宋" w:hAnsi="仿宋" w:cs="Arial"/>
          <w:sz w:val="32"/>
          <w:szCs w:val="32"/>
        </w:rPr>
      </w:pPr>
      <w:r>
        <w:rPr>
          <w:rFonts w:ascii="仿宋" w:eastAsia="仿宋" w:hAnsi="仿宋" w:cs="Arial" w:hint="eastAsia"/>
          <w:sz w:val="32"/>
          <w:szCs w:val="32"/>
        </w:rPr>
        <w:t>学院党委对学院的意识形态工作</w:t>
      </w:r>
      <w:proofErr w:type="gramStart"/>
      <w:r>
        <w:rPr>
          <w:rFonts w:ascii="仿宋" w:eastAsia="仿宋" w:hAnsi="仿宋" w:cs="Arial" w:hint="eastAsia"/>
          <w:sz w:val="32"/>
          <w:szCs w:val="32"/>
        </w:rPr>
        <w:t>负主体</w:t>
      </w:r>
      <w:proofErr w:type="gramEnd"/>
      <w:r>
        <w:rPr>
          <w:rFonts w:ascii="仿宋" w:eastAsia="仿宋" w:hAnsi="仿宋" w:cs="Arial" w:hint="eastAsia"/>
          <w:sz w:val="32"/>
          <w:szCs w:val="32"/>
        </w:rPr>
        <w:t>责任。党委书记是第一责任人。按照“党政同责”原则，院长对学院的意识形态工作负重要责任。党委书记和院长旗帜鲜明地站在意识形态工作第一线，带头抓意识形态工作，对意识形态领域重要工作亲自部署、重要问题亲自过问、重点环节亲自协调、重大事件亲自处置。学院领导班子成员根据工作分工，对职责范围内的意识形态工作负主要领导责任。学院基层党支部和各部门对本单位意识形态工作</w:t>
      </w:r>
      <w:proofErr w:type="gramStart"/>
      <w:r>
        <w:rPr>
          <w:rFonts w:ascii="仿宋" w:eastAsia="仿宋" w:hAnsi="仿宋" w:cs="Arial" w:hint="eastAsia"/>
          <w:sz w:val="32"/>
          <w:szCs w:val="32"/>
        </w:rPr>
        <w:t>负主体</w:t>
      </w:r>
      <w:proofErr w:type="gramEnd"/>
      <w:r>
        <w:rPr>
          <w:rFonts w:ascii="仿宋" w:eastAsia="仿宋" w:hAnsi="仿宋" w:cs="Arial" w:hint="eastAsia"/>
          <w:sz w:val="32"/>
          <w:szCs w:val="32"/>
        </w:rPr>
        <w:t>责任，党支部书记和部门主要负责人是本单位意识形态工作第一责任人，抓好本部门和业务领域的意识形态工作，分管领导是直接责任人，带头管阵地、把导向、强队伍，带头批评错误观点和错误倾向，切实把院党委承担的有关意识形态工作主体责任层层落到实处。党支部其他成员根据工作分工，对职责范围内的意识形态工作负主要责任。</w:t>
      </w:r>
    </w:p>
    <w:p w:rsidR="00081DD8" w:rsidRDefault="00081DD8" w:rsidP="00081DD8">
      <w:pPr>
        <w:shd w:val="clear" w:color="auto" w:fill="FFFFFF"/>
        <w:spacing w:line="560" w:lineRule="exact"/>
        <w:ind w:firstLine="480"/>
        <w:jc w:val="left"/>
        <w:rPr>
          <w:rFonts w:ascii="仿宋" w:eastAsia="仿宋" w:hAnsi="仿宋"/>
          <w:b/>
          <w:color w:val="000000" w:themeColor="text1"/>
          <w:sz w:val="32"/>
          <w:szCs w:val="32"/>
        </w:rPr>
      </w:pPr>
      <w:r>
        <w:rPr>
          <w:rFonts w:ascii="仿宋" w:eastAsia="仿宋" w:hAnsi="仿宋" w:hint="eastAsia"/>
          <w:b/>
          <w:color w:val="000000" w:themeColor="text1"/>
          <w:sz w:val="32"/>
          <w:szCs w:val="32"/>
        </w:rPr>
        <w:t>2.5.2强化责任落实</w:t>
      </w:r>
    </w:p>
    <w:p w:rsidR="00081DD8" w:rsidRDefault="00081DD8" w:rsidP="00081DD8">
      <w:pPr>
        <w:shd w:val="clear" w:color="auto" w:fill="FFFFFF"/>
        <w:spacing w:line="560" w:lineRule="exact"/>
        <w:ind w:firstLine="480"/>
        <w:jc w:val="left"/>
        <w:rPr>
          <w:rFonts w:ascii="仿宋" w:eastAsia="仿宋" w:hAnsi="仿宋" w:cs="Arial"/>
          <w:sz w:val="32"/>
          <w:szCs w:val="32"/>
        </w:rPr>
      </w:pPr>
      <w:r>
        <w:rPr>
          <w:rFonts w:ascii="仿宋" w:eastAsia="仿宋" w:hAnsi="仿宋" w:hint="eastAsia"/>
          <w:color w:val="000000" w:themeColor="text1"/>
          <w:sz w:val="32"/>
          <w:szCs w:val="32"/>
        </w:rPr>
        <w:t>学院</w:t>
      </w:r>
      <w:r>
        <w:rPr>
          <w:rFonts w:ascii="仿宋" w:eastAsia="仿宋" w:hAnsi="仿宋" w:cs="Arial" w:hint="eastAsia"/>
          <w:color w:val="000000" w:themeColor="text1"/>
          <w:sz w:val="32"/>
          <w:szCs w:val="32"/>
        </w:rPr>
        <w:t>组织人事处作为意</w:t>
      </w:r>
      <w:r>
        <w:rPr>
          <w:rFonts w:ascii="仿宋" w:eastAsia="仿宋" w:hAnsi="仿宋" w:cs="Arial" w:hint="eastAsia"/>
          <w:sz w:val="32"/>
          <w:szCs w:val="32"/>
        </w:rPr>
        <w:t>识形态工作的综合职能部门，在院党委的统一领导下，履行指导、组织、协调、督查和抓好落实的责任。学院设立由院领导、各部门党政负责人等组成的宣传思想和意识形态工作队伍，选优配强，确保宣传思想和意识形态工作队伍坚强有力。党委学习中心组每年组织一次意识形态工作专题学习，进行新时代中国特色社会主义新闻观教育，强化基层党支部在维护主流意识形态中的战斗堡垒作用，建立意识形态工作教育</w:t>
      </w:r>
      <w:r>
        <w:rPr>
          <w:rFonts w:ascii="仿宋" w:eastAsia="仿宋" w:hAnsi="仿宋" w:cs="Arial" w:hint="eastAsia"/>
          <w:sz w:val="32"/>
          <w:szCs w:val="32"/>
        </w:rPr>
        <w:lastRenderedPageBreak/>
        <w:t>培训机制，发挥党员干部在维护主流意识形态中的先锋模范作用。</w:t>
      </w:r>
    </w:p>
    <w:p w:rsidR="00081DD8" w:rsidRDefault="00081DD8" w:rsidP="00081DD8">
      <w:pPr>
        <w:shd w:val="clear" w:color="auto" w:fill="FFFFFF"/>
        <w:spacing w:line="560" w:lineRule="exact"/>
        <w:ind w:firstLine="480"/>
        <w:jc w:val="left"/>
        <w:rPr>
          <w:rFonts w:ascii="仿宋" w:eastAsia="仿宋" w:hAnsi="仿宋" w:cs="Arial"/>
          <w:sz w:val="32"/>
          <w:szCs w:val="32"/>
        </w:rPr>
      </w:pPr>
      <w:r>
        <w:rPr>
          <w:rFonts w:ascii="仿宋" w:eastAsia="仿宋" w:hAnsi="仿宋" w:cs="Arial" w:hint="eastAsia"/>
          <w:sz w:val="32"/>
          <w:szCs w:val="32"/>
        </w:rPr>
        <w:t>建立健全意识形态工作责任考核机制，层层落实意识形态工作责任。学院党委每半年专题研究一次意识形态工作，每年对意识形态工作进行一次专题督查。各基层党支部、各部门经常检查本部门意识形态工作落实情况，监督本部门党员干部意识形态工作情况，认真履行“一岗双责”和“谁主管、谁负责”的要求，年终向院党委专题汇报意识形态工作情况和贯彻落实意识形态工作责任制情况。各级领导班子成员把意识形态工作情况作为民主生活会和年度述职</w:t>
      </w:r>
      <w:proofErr w:type="gramStart"/>
      <w:r>
        <w:rPr>
          <w:rFonts w:ascii="仿宋" w:eastAsia="仿宋" w:hAnsi="仿宋" w:cs="Arial" w:hint="eastAsia"/>
          <w:sz w:val="32"/>
          <w:szCs w:val="32"/>
        </w:rPr>
        <w:t>述责述</w:t>
      </w:r>
      <w:proofErr w:type="gramEnd"/>
      <w:r>
        <w:rPr>
          <w:rFonts w:ascii="仿宋" w:eastAsia="仿宋" w:hAnsi="仿宋" w:cs="Arial" w:hint="eastAsia"/>
          <w:sz w:val="32"/>
          <w:szCs w:val="32"/>
        </w:rPr>
        <w:t>廉报告的重要内容，接受监督和评议。</w:t>
      </w:r>
    </w:p>
    <w:p w:rsidR="00081DD8" w:rsidRDefault="00081DD8" w:rsidP="00081DD8">
      <w:pPr>
        <w:shd w:val="clear" w:color="auto" w:fill="FFFFFF"/>
        <w:spacing w:line="560" w:lineRule="exact"/>
        <w:ind w:firstLineChars="150" w:firstLine="480"/>
        <w:jc w:val="left"/>
        <w:rPr>
          <w:rFonts w:ascii="仿宋" w:eastAsia="仿宋" w:hAnsi="仿宋" w:cs="Arial"/>
          <w:sz w:val="32"/>
          <w:szCs w:val="32"/>
        </w:rPr>
      </w:pPr>
      <w:r>
        <w:rPr>
          <w:rFonts w:ascii="仿宋" w:eastAsia="仿宋" w:hAnsi="仿宋" w:cs="Arial" w:hint="eastAsia"/>
          <w:sz w:val="32"/>
          <w:szCs w:val="32"/>
        </w:rPr>
        <w:t>建立</w:t>
      </w:r>
      <w:proofErr w:type="gramStart"/>
      <w:r>
        <w:rPr>
          <w:rFonts w:ascii="仿宋" w:eastAsia="仿宋" w:hAnsi="仿宋" w:cs="Arial" w:hint="eastAsia"/>
          <w:sz w:val="32"/>
          <w:szCs w:val="32"/>
        </w:rPr>
        <w:t>健全部门</w:t>
      </w:r>
      <w:proofErr w:type="gramEnd"/>
      <w:r>
        <w:rPr>
          <w:rFonts w:ascii="仿宋" w:eastAsia="仿宋" w:hAnsi="仿宋" w:cs="Arial" w:hint="eastAsia"/>
          <w:sz w:val="32"/>
          <w:szCs w:val="32"/>
        </w:rPr>
        <w:t>目标管理与干部考核制度。组织人事处会同有关部门把履行意识形态工作责任情况纳入部门目标管理体系，作为中层干部考核重要内容，对理想信念、立德树人、纪律规矩等方面存在问题的实行一票否决。</w:t>
      </w:r>
    </w:p>
    <w:p w:rsidR="00081DD8" w:rsidRDefault="00081DD8" w:rsidP="00081DD8">
      <w:pPr>
        <w:shd w:val="clear" w:color="auto" w:fill="FFFFFF"/>
        <w:spacing w:line="560" w:lineRule="exact"/>
        <w:ind w:firstLine="480"/>
        <w:jc w:val="left"/>
        <w:rPr>
          <w:rFonts w:ascii="仿宋" w:eastAsia="仿宋" w:hAnsi="仿宋" w:cs="Arial"/>
          <w:sz w:val="32"/>
          <w:szCs w:val="32"/>
        </w:rPr>
      </w:pPr>
      <w:r>
        <w:rPr>
          <w:rFonts w:ascii="仿宋" w:eastAsia="仿宋" w:hAnsi="仿宋" w:cs="Arial" w:hint="eastAsia"/>
          <w:sz w:val="32"/>
          <w:szCs w:val="32"/>
        </w:rPr>
        <w:t>建立网络意识形态管理工作制度。设立网络意识形态管理办公室，办公室主任由信息技术中心主任兼任，调配专职工作人员，强化网宣、网管、网评等职能。加强网络监控和舆情</w:t>
      </w:r>
      <w:proofErr w:type="gramStart"/>
      <w:r>
        <w:rPr>
          <w:rFonts w:ascii="仿宋" w:eastAsia="仿宋" w:hAnsi="仿宋" w:cs="Arial" w:hint="eastAsia"/>
          <w:sz w:val="32"/>
          <w:szCs w:val="32"/>
        </w:rPr>
        <w:t>研</w:t>
      </w:r>
      <w:proofErr w:type="gramEnd"/>
      <w:r>
        <w:rPr>
          <w:rFonts w:ascii="仿宋" w:eastAsia="仿宋" w:hAnsi="仿宋" w:cs="Arial" w:hint="eastAsia"/>
          <w:sz w:val="32"/>
          <w:szCs w:val="32"/>
        </w:rPr>
        <w:t>判，完善网络舆情处置机制，落实网络舆情阅办制度，提高网评员队伍的网络媒介素养，做强学院网络正能量，构建清朗网络空间，加强网络安全与信息化建设。</w:t>
      </w:r>
    </w:p>
    <w:p w:rsidR="00081DD8" w:rsidRDefault="00081DD8" w:rsidP="00081DD8">
      <w:pPr>
        <w:shd w:val="clear" w:color="auto" w:fill="FFFFFF"/>
        <w:spacing w:line="560" w:lineRule="exact"/>
        <w:ind w:firstLineChars="200" w:firstLine="640"/>
        <w:jc w:val="left"/>
        <w:rPr>
          <w:rFonts w:ascii="仿宋" w:eastAsia="仿宋" w:hAnsi="仿宋" w:cs="Arial"/>
          <w:sz w:val="32"/>
          <w:szCs w:val="32"/>
        </w:rPr>
      </w:pPr>
      <w:r>
        <w:rPr>
          <w:rFonts w:ascii="仿宋" w:eastAsia="仿宋" w:hAnsi="仿宋" w:cs="Arial" w:hint="eastAsia"/>
          <w:sz w:val="32"/>
          <w:szCs w:val="32"/>
        </w:rPr>
        <w:t>建立健全监督检查制度。把意识形态工作纳入纪检监察工作范围，将意识形态工作的决策部署和落实情况纳入执行党的纪律尤其是政治纪律和政治规矩的监督监察范围。</w:t>
      </w:r>
    </w:p>
    <w:p w:rsidR="00081DD8" w:rsidRDefault="00081DD8" w:rsidP="00081DD8">
      <w:pPr>
        <w:shd w:val="clear" w:color="auto" w:fill="FFFFFF"/>
        <w:spacing w:line="560" w:lineRule="exact"/>
        <w:ind w:firstLine="480"/>
        <w:jc w:val="left"/>
        <w:rPr>
          <w:rFonts w:ascii="仿宋" w:eastAsia="仿宋" w:hAnsi="仿宋"/>
          <w:b/>
          <w:color w:val="000000" w:themeColor="text1"/>
          <w:sz w:val="32"/>
          <w:szCs w:val="32"/>
        </w:rPr>
      </w:pPr>
      <w:r>
        <w:rPr>
          <w:rFonts w:ascii="仿宋" w:eastAsia="仿宋" w:hAnsi="仿宋" w:hint="eastAsia"/>
          <w:b/>
          <w:color w:val="000000" w:themeColor="text1"/>
          <w:sz w:val="32"/>
          <w:szCs w:val="32"/>
        </w:rPr>
        <w:lastRenderedPageBreak/>
        <w:t>2.5.3 加强阵地管理</w:t>
      </w:r>
    </w:p>
    <w:p w:rsidR="00081DD8" w:rsidRDefault="00081DD8" w:rsidP="00081DD8">
      <w:pPr>
        <w:shd w:val="clear" w:color="auto" w:fill="FFFFFF"/>
        <w:spacing w:line="560" w:lineRule="exact"/>
        <w:ind w:firstLine="480"/>
        <w:jc w:val="left"/>
        <w:rPr>
          <w:rFonts w:ascii="仿宋" w:eastAsia="仿宋" w:hAnsi="仿宋" w:cs="Arial"/>
          <w:sz w:val="32"/>
          <w:szCs w:val="32"/>
        </w:rPr>
      </w:pPr>
      <w:r>
        <w:rPr>
          <w:rFonts w:ascii="仿宋" w:eastAsia="仿宋" w:hAnsi="仿宋" w:cs="Arial" w:hint="eastAsia"/>
          <w:sz w:val="32"/>
          <w:szCs w:val="32"/>
        </w:rPr>
        <w:t>加强课堂教学阵地管理。建立健全课堂教学管理办法和管理体系，严明课堂教学意识形态安全底线和红线，坚持学术研究无禁区、课堂讲授有纪律、公开发表有要求，严格执行教师教学考核和过程督导制度。落实思想政治理论课的重点建设地位，加强在线开放课程、学习平台等网络课堂管理，严格意识形态审查。对德育课等意识形态属性较强的课程教材的编写、选用严把政治关，认真做好引进教材的内容审查。</w:t>
      </w:r>
    </w:p>
    <w:p w:rsidR="00081DD8" w:rsidRDefault="00081DD8" w:rsidP="00081DD8">
      <w:pPr>
        <w:spacing w:line="560" w:lineRule="exact"/>
        <w:ind w:firstLineChars="200" w:firstLine="640"/>
        <w:rPr>
          <w:rFonts w:ascii="仿宋" w:eastAsia="仿宋" w:hAnsi="仿宋" w:cs="Arial"/>
          <w:sz w:val="32"/>
          <w:szCs w:val="32"/>
        </w:rPr>
      </w:pPr>
      <w:r>
        <w:rPr>
          <w:rFonts w:ascii="仿宋" w:eastAsia="仿宋" w:hAnsi="仿宋" w:cs="Arial" w:hint="eastAsia"/>
          <w:sz w:val="32"/>
          <w:szCs w:val="32"/>
        </w:rPr>
        <w:t>加强宣传思想阵地管理的责任。按照“谁主办、谁负责，谁审批、谁监管”原则，实行报告会、研讨会、讲座、论坛等“一会一报”制，由学院党委统一管理，相关职能部门负责审批，强化督查机制，严把场地、人员、内容等关键环节。规范师生接受媒体采访，从严管控师生参加非政府组织的活动。</w:t>
      </w:r>
    </w:p>
    <w:p w:rsidR="00DB6F71" w:rsidRDefault="00081DD8" w:rsidP="00081DD8">
      <w:pPr>
        <w:spacing w:line="560" w:lineRule="exact"/>
        <w:ind w:firstLine="600"/>
        <w:rPr>
          <w:rFonts w:ascii="黑体" w:eastAsia="黑体" w:hAnsi="黑体" w:cs="Times New Roman"/>
          <w:sz w:val="32"/>
          <w:szCs w:val="32"/>
        </w:rPr>
      </w:pPr>
      <w:r>
        <w:rPr>
          <w:rFonts w:ascii="仿宋" w:eastAsia="仿宋" w:hAnsi="仿宋" w:cs="Arial" w:hint="eastAsia"/>
          <w:sz w:val="32"/>
          <w:szCs w:val="32"/>
        </w:rPr>
        <w:t>加强网络意识形态管理的责任。加强校园网络文化建设，做大做强网上正面思想舆论，提高网上议题设置能力和舆论引导水平，提升学院网络平台的吸引力和黏着力。增强网络风险防范防控意识。建立网络舆情监测和预警机制、网络舆情联合应对处置机制。加强对院内媒体如校报、院刊、宣传栏、广播站、校园电视、QQ群、</w:t>
      </w:r>
      <w:proofErr w:type="gramStart"/>
      <w:r>
        <w:rPr>
          <w:rFonts w:ascii="仿宋" w:eastAsia="仿宋" w:hAnsi="仿宋" w:cs="Arial" w:hint="eastAsia"/>
          <w:sz w:val="32"/>
          <w:szCs w:val="32"/>
        </w:rPr>
        <w:t>微信群</w:t>
      </w:r>
      <w:proofErr w:type="gramEnd"/>
      <w:r>
        <w:rPr>
          <w:rFonts w:ascii="仿宋" w:eastAsia="仿宋" w:hAnsi="仿宋" w:cs="Arial" w:hint="eastAsia"/>
          <w:sz w:val="32"/>
          <w:szCs w:val="32"/>
        </w:rPr>
        <w:t>等的监管力度。健全门户网站、</w:t>
      </w:r>
      <w:proofErr w:type="gramStart"/>
      <w:r>
        <w:rPr>
          <w:rFonts w:ascii="仿宋" w:eastAsia="仿宋" w:hAnsi="仿宋" w:cs="Arial" w:hint="eastAsia"/>
          <w:sz w:val="32"/>
          <w:szCs w:val="32"/>
        </w:rPr>
        <w:t>微信公众号</w:t>
      </w:r>
      <w:proofErr w:type="gramEnd"/>
      <w:r>
        <w:rPr>
          <w:rFonts w:ascii="仿宋" w:eastAsia="仿宋" w:hAnsi="仿宋" w:cs="Arial" w:hint="eastAsia"/>
          <w:sz w:val="32"/>
          <w:szCs w:val="32"/>
        </w:rPr>
        <w:t>等信息内容更新的保障机制，落实信息上传审核制度，及时排查学院网站存在的安全隐患。</w:t>
      </w:r>
    </w:p>
    <w:p w:rsidR="00B627AA" w:rsidRPr="00E8207B" w:rsidRDefault="00436107" w:rsidP="006A27B6">
      <w:pPr>
        <w:spacing w:line="560" w:lineRule="exact"/>
        <w:ind w:firstLine="600"/>
        <w:rPr>
          <w:rFonts w:ascii="黑体" w:eastAsia="黑体" w:hAnsi="黑体" w:cs="Times New Roman"/>
          <w:sz w:val="32"/>
          <w:szCs w:val="32"/>
        </w:rPr>
      </w:pPr>
      <w:r w:rsidRPr="00E8207B">
        <w:rPr>
          <w:rFonts w:ascii="黑体" w:eastAsia="黑体" w:hAnsi="黑体" w:cs="Times New Roman"/>
          <w:sz w:val="32"/>
          <w:szCs w:val="32"/>
        </w:rPr>
        <w:t>3</w:t>
      </w:r>
      <w:r w:rsidR="00B627AA" w:rsidRPr="00E8207B">
        <w:rPr>
          <w:rFonts w:ascii="黑体" w:eastAsia="黑体" w:hAnsi="黑体" w:cs="Times New Roman"/>
          <w:sz w:val="32"/>
          <w:szCs w:val="32"/>
        </w:rPr>
        <w:t>.学生发展</w:t>
      </w:r>
    </w:p>
    <w:p w:rsidR="00A94196" w:rsidRPr="00DF2E4E" w:rsidRDefault="00A94196" w:rsidP="006A27B6">
      <w:pPr>
        <w:spacing w:line="560" w:lineRule="exact"/>
        <w:ind w:firstLineChars="200" w:firstLine="643"/>
        <w:rPr>
          <w:rFonts w:ascii="仿宋" w:eastAsia="仿宋" w:hAnsi="仿宋"/>
          <w:b/>
          <w:color w:val="000000"/>
          <w:sz w:val="32"/>
          <w:szCs w:val="32"/>
        </w:rPr>
      </w:pPr>
      <w:r>
        <w:rPr>
          <w:rFonts w:ascii="仿宋" w:eastAsia="仿宋" w:hAnsi="仿宋"/>
          <w:b/>
          <w:color w:val="000000"/>
          <w:sz w:val="32"/>
          <w:szCs w:val="32"/>
        </w:rPr>
        <w:lastRenderedPageBreak/>
        <w:t>3</w:t>
      </w:r>
      <w:r w:rsidRPr="00DF2E4E">
        <w:rPr>
          <w:rFonts w:ascii="仿宋" w:eastAsia="仿宋" w:hAnsi="仿宋" w:hint="eastAsia"/>
          <w:b/>
          <w:color w:val="000000"/>
          <w:sz w:val="32"/>
          <w:szCs w:val="32"/>
        </w:rPr>
        <w:t>.1学生素质</w:t>
      </w:r>
    </w:p>
    <w:p w:rsidR="00A94196" w:rsidRDefault="00A94196" w:rsidP="006A27B6">
      <w:pPr>
        <w:spacing w:line="560" w:lineRule="exact"/>
        <w:ind w:firstLineChars="200" w:firstLine="640"/>
        <w:rPr>
          <w:rFonts w:ascii="仿宋" w:eastAsia="仿宋" w:hAnsi="仿宋"/>
          <w:color w:val="000000"/>
          <w:sz w:val="32"/>
          <w:szCs w:val="32"/>
        </w:rPr>
      </w:pPr>
      <w:r>
        <w:rPr>
          <w:rFonts w:ascii="仿宋" w:eastAsia="仿宋" w:hAnsi="仿宋" w:hint="eastAsia"/>
          <w:color w:val="000000"/>
          <w:sz w:val="32"/>
          <w:szCs w:val="32"/>
        </w:rPr>
        <w:t>全面贯彻党的教育方针，落实立德树人根本任务，</w:t>
      </w:r>
      <w:proofErr w:type="gramStart"/>
      <w:r>
        <w:rPr>
          <w:rFonts w:ascii="仿宋" w:eastAsia="仿宋" w:hAnsi="仿宋" w:hint="eastAsia"/>
          <w:color w:val="000000"/>
          <w:sz w:val="32"/>
          <w:szCs w:val="32"/>
        </w:rPr>
        <w:t>坚持德技融合</w:t>
      </w:r>
      <w:proofErr w:type="gramEnd"/>
      <w:r>
        <w:rPr>
          <w:rFonts w:ascii="仿宋" w:eastAsia="仿宋" w:hAnsi="仿宋" w:hint="eastAsia"/>
          <w:color w:val="000000"/>
          <w:sz w:val="32"/>
          <w:szCs w:val="32"/>
        </w:rPr>
        <w:t>的办学方向，加强学生思想政治教育、文化基础教育、专业技能教育，全面培养学生的综合素质。</w:t>
      </w:r>
    </w:p>
    <w:p w:rsidR="00A94196" w:rsidRPr="00F37294" w:rsidRDefault="00A94196" w:rsidP="006A27B6">
      <w:pPr>
        <w:spacing w:line="560" w:lineRule="exact"/>
        <w:ind w:firstLineChars="200" w:firstLine="643"/>
        <w:rPr>
          <w:rFonts w:ascii="仿宋" w:eastAsia="仿宋" w:hAnsi="仿宋"/>
          <w:b/>
          <w:color w:val="000000"/>
          <w:sz w:val="32"/>
          <w:szCs w:val="32"/>
        </w:rPr>
      </w:pPr>
      <w:r w:rsidRPr="00F37294">
        <w:rPr>
          <w:rFonts w:ascii="仿宋" w:eastAsia="仿宋" w:hAnsi="仿宋" w:hint="eastAsia"/>
          <w:b/>
          <w:color w:val="000000"/>
          <w:sz w:val="32"/>
          <w:szCs w:val="32"/>
        </w:rPr>
        <w:t>3.</w:t>
      </w:r>
      <w:r w:rsidRPr="00F37294">
        <w:rPr>
          <w:rFonts w:ascii="仿宋" w:eastAsia="仿宋" w:hAnsi="仿宋"/>
          <w:b/>
          <w:color w:val="000000"/>
          <w:sz w:val="32"/>
          <w:szCs w:val="32"/>
        </w:rPr>
        <w:t>1</w:t>
      </w:r>
      <w:r w:rsidRPr="00F37294">
        <w:rPr>
          <w:rFonts w:ascii="仿宋" w:eastAsia="仿宋" w:hAnsi="仿宋" w:hint="eastAsia"/>
          <w:b/>
          <w:color w:val="000000"/>
          <w:sz w:val="32"/>
          <w:szCs w:val="32"/>
        </w:rPr>
        <w:t>.1养成教育</w:t>
      </w:r>
    </w:p>
    <w:p w:rsidR="00A94196" w:rsidRDefault="00A94196" w:rsidP="006A27B6">
      <w:pPr>
        <w:spacing w:line="560" w:lineRule="exact"/>
        <w:ind w:firstLineChars="200" w:firstLine="640"/>
        <w:rPr>
          <w:rFonts w:ascii="仿宋" w:eastAsia="仿宋" w:hAnsi="仿宋"/>
          <w:color w:val="000000"/>
          <w:sz w:val="32"/>
          <w:szCs w:val="32"/>
        </w:rPr>
      </w:pPr>
      <w:r>
        <w:rPr>
          <w:rFonts w:ascii="仿宋" w:eastAsia="仿宋" w:hAnsi="仿宋" w:hint="eastAsia"/>
          <w:color w:val="000000"/>
          <w:sz w:val="32"/>
          <w:szCs w:val="32"/>
        </w:rPr>
        <w:t>学校</w:t>
      </w:r>
      <w:r w:rsidRPr="000E49DD">
        <w:rPr>
          <w:rFonts w:ascii="仿宋" w:eastAsia="仿宋" w:hAnsi="仿宋" w:hint="eastAsia"/>
          <w:color w:val="000000"/>
          <w:sz w:val="32"/>
          <w:szCs w:val="32"/>
        </w:rPr>
        <w:t>坚持“文化育人，立德树人”的德育理念，围绕立德树人的根本任务，形成“文化育德、行为塑德、感恩化德、知识养德、劳动</w:t>
      </w:r>
      <w:proofErr w:type="gramStart"/>
      <w:r w:rsidRPr="000E49DD">
        <w:rPr>
          <w:rFonts w:ascii="仿宋" w:eastAsia="仿宋" w:hAnsi="仿宋" w:hint="eastAsia"/>
          <w:color w:val="000000"/>
          <w:sz w:val="32"/>
          <w:szCs w:val="32"/>
        </w:rPr>
        <w:t>砺</w:t>
      </w:r>
      <w:proofErr w:type="gramEnd"/>
      <w:r w:rsidRPr="000E49DD">
        <w:rPr>
          <w:rFonts w:ascii="仿宋" w:eastAsia="仿宋" w:hAnsi="仿宋" w:hint="eastAsia"/>
          <w:color w:val="000000"/>
          <w:sz w:val="32"/>
          <w:szCs w:val="32"/>
        </w:rPr>
        <w:t>德、活动铸德”——“六径并举”的特色德育模式，</w:t>
      </w:r>
      <w:r w:rsidRPr="00211432">
        <w:rPr>
          <w:rFonts w:ascii="仿宋" w:eastAsia="仿宋" w:hAnsi="仿宋" w:hint="eastAsia"/>
          <w:color w:val="000000"/>
          <w:sz w:val="32"/>
          <w:szCs w:val="32"/>
        </w:rPr>
        <w:t>成立</w:t>
      </w:r>
      <w:proofErr w:type="gramStart"/>
      <w:r w:rsidRPr="00211432">
        <w:rPr>
          <w:rFonts w:ascii="仿宋" w:eastAsia="仿宋" w:hAnsi="仿宋" w:hint="eastAsia"/>
          <w:color w:val="000000"/>
          <w:sz w:val="32"/>
          <w:szCs w:val="32"/>
        </w:rPr>
        <w:t>王道广</w:t>
      </w:r>
      <w:proofErr w:type="gramEnd"/>
      <w:r w:rsidRPr="00211432">
        <w:rPr>
          <w:rFonts w:ascii="仿宋" w:eastAsia="仿宋" w:hAnsi="仿宋" w:hint="eastAsia"/>
          <w:color w:val="000000"/>
          <w:sz w:val="32"/>
          <w:szCs w:val="32"/>
        </w:rPr>
        <w:t>德育名师工作室，</w:t>
      </w:r>
      <w:r w:rsidRPr="000E49DD">
        <w:rPr>
          <w:rFonts w:ascii="仿宋" w:eastAsia="仿宋" w:hAnsi="仿宋" w:hint="eastAsia"/>
          <w:color w:val="000000"/>
          <w:sz w:val="32"/>
          <w:szCs w:val="32"/>
        </w:rPr>
        <w:t>全面落实“秩序、礼仪、素养”的育人路径，扎实推进“六个一”团建项目的实施和“以志愿服务及社团活动为核心的实践育人制度”，</w:t>
      </w:r>
      <w:r>
        <w:rPr>
          <w:rFonts w:ascii="仿宋" w:eastAsia="仿宋" w:hAnsi="仿宋" w:hint="eastAsia"/>
          <w:color w:val="000000"/>
          <w:sz w:val="32"/>
          <w:szCs w:val="32"/>
        </w:rPr>
        <w:t>加强心理健康教育，创建以“三基色”学生社团为载体的特色德育平台，推动</w:t>
      </w:r>
      <w:r w:rsidRPr="000E49DD">
        <w:rPr>
          <w:rFonts w:ascii="仿宋" w:eastAsia="仿宋" w:hAnsi="仿宋" w:hint="eastAsia"/>
          <w:color w:val="000000"/>
          <w:sz w:val="32"/>
          <w:szCs w:val="32"/>
        </w:rPr>
        <w:t>以“校园文化艺术节、雷锋月、读书月、技能竞赛月、学生</w:t>
      </w:r>
      <w:r>
        <w:rPr>
          <w:rFonts w:ascii="仿宋" w:eastAsia="仿宋" w:hAnsi="仿宋" w:hint="eastAsia"/>
          <w:color w:val="000000"/>
          <w:sz w:val="32"/>
          <w:szCs w:val="32"/>
        </w:rPr>
        <w:t>就业欢送晚会、运动会”为主体的“一节三月两会”校园文化品牌影响力的</w:t>
      </w:r>
      <w:r w:rsidRPr="000E49DD">
        <w:rPr>
          <w:rFonts w:ascii="仿宋" w:eastAsia="仿宋" w:hAnsi="仿宋" w:hint="eastAsia"/>
          <w:color w:val="000000"/>
          <w:sz w:val="32"/>
          <w:szCs w:val="32"/>
        </w:rPr>
        <w:t>提升。</w:t>
      </w:r>
    </w:p>
    <w:p w:rsidR="00A94196" w:rsidRPr="00F37294" w:rsidRDefault="00A94196" w:rsidP="006A27B6">
      <w:pPr>
        <w:spacing w:line="560" w:lineRule="exact"/>
        <w:ind w:firstLineChars="200" w:firstLine="643"/>
        <w:rPr>
          <w:rFonts w:ascii="仿宋" w:eastAsia="仿宋" w:hAnsi="仿宋"/>
          <w:b/>
          <w:color w:val="000000"/>
          <w:sz w:val="32"/>
          <w:szCs w:val="32"/>
        </w:rPr>
      </w:pPr>
      <w:r w:rsidRPr="00F37294">
        <w:rPr>
          <w:rFonts w:ascii="仿宋" w:eastAsia="仿宋" w:hAnsi="仿宋" w:hint="eastAsia"/>
          <w:b/>
          <w:color w:val="000000"/>
          <w:sz w:val="32"/>
          <w:szCs w:val="32"/>
        </w:rPr>
        <w:t>3.</w:t>
      </w:r>
      <w:r w:rsidRPr="00F37294">
        <w:rPr>
          <w:rFonts w:ascii="仿宋" w:eastAsia="仿宋" w:hAnsi="仿宋"/>
          <w:b/>
          <w:color w:val="000000"/>
          <w:sz w:val="32"/>
          <w:szCs w:val="32"/>
        </w:rPr>
        <w:t>1</w:t>
      </w:r>
      <w:r w:rsidRPr="00F37294">
        <w:rPr>
          <w:rFonts w:ascii="仿宋" w:eastAsia="仿宋" w:hAnsi="仿宋" w:hint="eastAsia"/>
          <w:b/>
          <w:color w:val="000000"/>
          <w:sz w:val="32"/>
          <w:szCs w:val="32"/>
        </w:rPr>
        <w:t>.</w:t>
      </w:r>
      <w:r w:rsidRPr="00F37294">
        <w:rPr>
          <w:rFonts w:ascii="仿宋" w:eastAsia="仿宋" w:hAnsi="仿宋"/>
          <w:b/>
          <w:color w:val="000000"/>
          <w:sz w:val="32"/>
          <w:szCs w:val="32"/>
        </w:rPr>
        <w:t xml:space="preserve">2 </w:t>
      </w:r>
      <w:r w:rsidRPr="00F37294">
        <w:rPr>
          <w:rFonts w:ascii="仿宋" w:eastAsia="仿宋" w:hAnsi="仿宋" w:hint="eastAsia"/>
          <w:b/>
          <w:color w:val="000000"/>
          <w:sz w:val="32"/>
          <w:szCs w:val="32"/>
        </w:rPr>
        <w:t>德育课实施情况</w:t>
      </w:r>
    </w:p>
    <w:p w:rsidR="00A94196" w:rsidRDefault="00A94196" w:rsidP="006A27B6">
      <w:pPr>
        <w:spacing w:line="560" w:lineRule="exact"/>
        <w:ind w:firstLineChars="200" w:firstLine="640"/>
        <w:rPr>
          <w:rFonts w:ascii="仿宋" w:eastAsia="仿宋" w:hAnsi="仿宋"/>
          <w:color w:val="000000"/>
          <w:sz w:val="32"/>
          <w:szCs w:val="32"/>
        </w:rPr>
      </w:pPr>
      <w:r>
        <w:rPr>
          <w:rFonts w:ascii="仿宋" w:eastAsia="仿宋" w:hAnsi="仿宋" w:hint="eastAsia"/>
          <w:color w:val="000000"/>
          <w:sz w:val="32"/>
          <w:szCs w:val="32"/>
        </w:rPr>
        <w:t>我校高度重视德育课程建设，</w:t>
      </w:r>
      <w:r w:rsidRPr="009A7645">
        <w:rPr>
          <w:rFonts w:ascii="仿宋" w:eastAsia="仿宋" w:hAnsi="仿宋" w:hint="eastAsia"/>
          <w:color w:val="000000"/>
          <w:sz w:val="32"/>
          <w:szCs w:val="32"/>
        </w:rPr>
        <w:t>全面贯彻落实《教育部关于中等职业学校德育课课程设置与教学安排的意见》、《中等职业学校德育大纲》等</w:t>
      </w:r>
      <w:r>
        <w:rPr>
          <w:rFonts w:ascii="仿宋" w:eastAsia="仿宋" w:hAnsi="仿宋" w:hint="eastAsia"/>
          <w:color w:val="000000"/>
          <w:sz w:val="32"/>
          <w:szCs w:val="32"/>
        </w:rPr>
        <w:t>文件精神，加强学生思想政治教育。</w:t>
      </w:r>
      <w:r w:rsidRPr="008424FB">
        <w:rPr>
          <w:rFonts w:ascii="仿宋" w:eastAsia="仿宋" w:hAnsi="仿宋" w:hint="eastAsia"/>
          <w:color w:val="000000"/>
          <w:sz w:val="32"/>
          <w:szCs w:val="32"/>
        </w:rPr>
        <w:t>我校德育课按照国家大纲要求足量开设必修课程，</w:t>
      </w:r>
      <w:r w:rsidRPr="009C3E83">
        <w:rPr>
          <w:rFonts w:ascii="仿宋" w:eastAsia="仿宋" w:hAnsi="仿宋" w:hint="eastAsia"/>
          <w:color w:val="000000"/>
          <w:sz w:val="32"/>
          <w:szCs w:val="32"/>
        </w:rPr>
        <w:t>德育课与专业课互相渗透，由四门必修课和</w:t>
      </w:r>
      <w:r>
        <w:rPr>
          <w:rFonts w:ascii="仿宋" w:eastAsia="仿宋" w:hAnsi="仿宋" w:hint="eastAsia"/>
          <w:color w:val="000000"/>
          <w:sz w:val="32"/>
          <w:szCs w:val="32"/>
        </w:rPr>
        <w:t>三</w:t>
      </w:r>
      <w:r w:rsidRPr="009C3E83">
        <w:rPr>
          <w:rFonts w:ascii="仿宋" w:eastAsia="仿宋" w:hAnsi="仿宋" w:hint="eastAsia"/>
          <w:color w:val="000000"/>
          <w:sz w:val="32"/>
          <w:szCs w:val="32"/>
        </w:rPr>
        <w:t>门选修课组成</w:t>
      </w:r>
      <w:r>
        <w:rPr>
          <w:rFonts w:ascii="仿宋" w:eastAsia="仿宋" w:hAnsi="仿宋" w:hint="eastAsia"/>
          <w:color w:val="000000"/>
          <w:sz w:val="32"/>
          <w:szCs w:val="32"/>
        </w:rPr>
        <w:t>，</w:t>
      </w:r>
      <w:r w:rsidRPr="008424FB">
        <w:rPr>
          <w:rFonts w:ascii="仿宋" w:eastAsia="仿宋" w:hAnsi="仿宋" w:hint="eastAsia"/>
          <w:color w:val="000000"/>
          <w:sz w:val="32"/>
          <w:szCs w:val="32"/>
        </w:rPr>
        <w:t>在必修课中有根据国家形势发展进行时事政策教育，结合</w:t>
      </w:r>
      <w:r>
        <w:rPr>
          <w:rFonts w:ascii="仿宋" w:eastAsia="仿宋" w:hAnsi="仿宋" w:hint="eastAsia"/>
          <w:color w:val="000000"/>
          <w:sz w:val="32"/>
          <w:szCs w:val="32"/>
        </w:rPr>
        <w:t>学校</w:t>
      </w:r>
      <w:r w:rsidRPr="008424FB">
        <w:rPr>
          <w:rFonts w:ascii="仿宋" w:eastAsia="仿宋" w:hAnsi="仿宋" w:hint="eastAsia"/>
          <w:color w:val="000000"/>
          <w:sz w:val="32"/>
          <w:szCs w:val="32"/>
        </w:rPr>
        <w:t>德育工作、学生社会实践、专业学习、顶岗实习进行预防艾滋病教育、毒品预防教育、环境教育、</w:t>
      </w:r>
      <w:r w:rsidRPr="008424FB">
        <w:rPr>
          <w:rFonts w:ascii="仿宋" w:eastAsia="仿宋" w:hAnsi="仿宋" w:hint="eastAsia"/>
          <w:color w:val="000000"/>
          <w:sz w:val="32"/>
          <w:szCs w:val="32"/>
        </w:rPr>
        <w:lastRenderedPageBreak/>
        <w:t>廉洁教育、安全教育等。德育课程教学安排如下表所示</w:t>
      </w:r>
      <w:r>
        <w:rPr>
          <w:rFonts w:ascii="仿宋" w:eastAsia="仿宋" w:hAnsi="仿宋" w:hint="eastAsia"/>
          <w:color w:val="000000"/>
          <w:sz w:val="32"/>
          <w:szCs w:val="32"/>
        </w:rPr>
        <w:t>：</w:t>
      </w:r>
    </w:p>
    <w:p w:rsidR="00A94196" w:rsidRPr="00C26968" w:rsidRDefault="00A94196" w:rsidP="00081DD8">
      <w:pPr>
        <w:spacing w:beforeLines="50" w:before="156" w:afterLines="50" w:after="156" w:line="500" w:lineRule="exact"/>
        <w:jc w:val="center"/>
        <w:rPr>
          <w:rFonts w:ascii="楷体" w:eastAsia="楷体" w:hAnsi="楷体"/>
          <w:color w:val="000000"/>
          <w:sz w:val="28"/>
          <w:szCs w:val="28"/>
        </w:rPr>
      </w:pPr>
      <w:r w:rsidRPr="00C26968">
        <w:rPr>
          <w:rFonts w:ascii="楷体" w:eastAsia="楷体" w:hAnsi="楷体" w:hint="eastAsia"/>
          <w:color w:val="000000"/>
          <w:sz w:val="28"/>
          <w:szCs w:val="28"/>
        </w:rPr>
        <w:t>表3-1  德育课程教学安排表</w:t>
      </w:r>
    </w:p>
    <w:tbl>
      <w:tblPr>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C6D9F1" w:themeFill="text2" w:themeFillTint="33"/>
        <w:tblLook w:val="04A0" w:firstRow="1" w:lastRow="0" w:firstColumn="1" w:lastColumn="0" w:noHBand="0" w:noVBand="1"/>
      </w:tblPr>
      <w:tblGrid>
        <w:gridCol w:w="2206"/>
        <w:gridCol w:w="2207"/>
        <w:gridCol w:w="2207"/>
        <w:gridCol w:w="2207"/>
      </w:tblGrid>
      <w:tr w:rsidR="00A94196" w:rsidRPr="00C26968" w:rsidTr="008F6E03">
        <w:trPr>
          <w:trHeight w:val="437"/>
        </w:trPr>
        <w:tc>
          <w:tcPr>
            <w:tcW w:w="2206" w:type="dxa"/>
            <w:shd w:val="clear" w:color="auto" w:fill="8DB3E2" w:themeFill="text2" w:themeFillTint="66"/>
            <w:vAlign w:val="center"/>
          </w:tcPr>
          <w:p w:rsidR="00A94196" w:rsidRPr="00BE7EBC" w:rsidRDefault="00A94196" w:rsidP="008F6E03">
            <w:pPr>
              <w:jc w:val="center"/>
              <w:rPr>
                <w:rFonts w:ascii="楷体" w:eastAsia="楷体" w:hAnsi="楷体"/>
                <w:b/>
                <w:sz w:val="28"/>
                <w:szCs w:val="28"/>
              </w:rPr>
            </w:pPr>
            <w:r w:rsidRPr="00BE7EBC">
              <w:rPr>
                <w:rFonts w:ascii="楷体" w:eastAsia="楷体" w:hAnsi="楷体" w:hint="eastAsia"/>
                <w:b/>
                <w:sz w:val="28"/>
                <w:szCs w:val="28"/>
              </w:rPr>
              <w:t>年  级</w:t>
            </w:r>
          </w:p>
        </w:tc>
        <w:tc>
          <w:tcPr>
            <w:tcW w:w="2207" w:type="dxa"/>
            <w:shd w:val="clear" w:color="auto" w:fill="8DB3E2" w:themeFill="text2" w:themeFillTint="66"/>
            <w:vAlign w:val="center"/>
          </w:tcPr>
          <w:p w:rsidR="00A94196" w:rsidRPr="00BE7EBC" w:rsidRDefault="00A94196" w:rsidP="008F6E03">
            <w:pPr>
              <w:jc w:val="center"/>
              <w:rPr>
                <w:rFonts w:ascii="楷体" w:eastAsia="楷体" w:hAnsi="楷体"/>
                <w:b/>
                <w:sz w:val="28"/>
                <w:szCs w:val="28"/>
              </w:rPr>
            </w:pPr>
            <w:r w:rsidRPr="00BE7EBC">
              <w:rPr>
                <w:rFonts w:ascii="楷体" w:eastAsia="楷体" w:hAnsi="楷体" w:hint="eastAsia"/>
                <w:b/>
                <w:sz w:val="28"/>
                <w:szCs w:val="28"/>
              </w:rPr>
              <w:t>学  期</w:t>
            </w:r>
          </w:p>
        </w:tc>
        <w:tc>
          <w:tcPr>
            <w:tcW w:w="2207" w:type="dxa"/>
            <w:shd w:val="clear" w:color="auto" w:fill="8DB3E2" w:themeFill="text2" w:themeFillTint="66"/>
            <w:vAlign w:val="center"/>
          </w:tcPr>
          <w:p w:rsidR="00A94196" w:rsidRPr="00BE7EBC" w:rsidRDefault="00A94196" w:rsidP="008F6E03">
            <w:pPr>
              <w:jc w:val="center"/>
              <w:rPr>
                <w:rFonts w:ascii="楷体" w:eastAsia="楷体" w:hAnsi="楷体"/>
                <w:b/>
                <w:sz w:val="28"/>
                <w:szCs w:val="28"/>
              </w:rPr>
            </w:pPr>
            <w:r w:rsidRPr="00BE7EBC">
              <w:rPr>
                <w:rFonts w:ascii="楷体" w:eastAsia="楷体" w:hAnsi="楷体" w:hint="eastAsia"/>
                <w:b/>
                <w:sz w:val="28"/>
                <w:szCs w:val="28"/>
              </w:rPr>
              <w:t>课  程</w:t>
            </w:r>
          </w:p>
        </w:tc>
        <w:tc>
          <w:tcPr>
            <w:tcW w:w="2207" w:type="dxa"/>
            <w:shd w:val="clear" w:color="auto" w:fill="8DB3E2" w:themeFill="text2" w:themeFillTint="66"/>
            <w:vAlign w:val="center"/>
          </w:tcPr>
          <w:p w:rsidR="00A94196" w:rsidRPr="00BE7EBC" w:rsidRDefault="00A94196" w:rsidP="008F6E03">
            <w:pPr>
              <w:jc w:val="center"/>
              <w:rPr>
                <w:rFonts w:ascii="楷体" w:eastAsia="楷体" w:hAnsi="楷体"/>
                <w:b/>
                <w:sz w:val="28"/>
                <w:szCs w:val="28"/>
              </w:rPr>
            </w:pPr>
            <w:r w:rsidRPr="00BE7EBC">
              <w:rPr>
                <w:rFonts w:ascii="楷体" w:eastAsia="楷体" w:hAnsi="楷体" w:hint="eastAsia"/>
                <w:b/>
                <w:sz w:val="28"/>
                <w:szCs w:val="28"/>
              </w:rPr>
              <w:t>学  时</w:t>
            </w:r>
          </w:p>
        </w:tc>
      </w:tr>
      <w:tr w:rsidR="00A94196" w:rsidRPr="00C26968" w:rsidTr="008F6E03">
        <w:trPr>
          <w:trHeight w:val="444"/>
        </w:trPr>
        <w:tc>
          <w:tcPr>
            <w:tcW w:w="2206" w:type="dxa"/>
            <w:vMerge w:val="restart"/>
            <w:shd w:val="clear" w:color="auto" w:fill="C6D9F1" w:themeFill="text2" w:themeFillTint="33"/>
            <w:vAlign w:val="center"/>
          </w:tcPr>
          <w:p w:rsidR="00A94196" w:rsidRPr="00BE7EBC" w:rsidRDefault="00A94196" w:rsidP="008F6E03">
            <w:pPr>
              <w:jc w:val="center"/>
              <w:rPr>
                <w:rFonts w:ascii="楷体" w:eastAsia="楷体" w:hAnsi="楷体"/>
              </w:rPr>
            </w:pPr>
            <w:r w:rsidRPr="00BE7EBC">
              <w:rPr>
                <w:rFonts w:ascii="楷体" w:eastAsia="楷体" w:hAnsi="楷体" w:hint="eastAsia"/>
              </w:rPr>
              <w:t>一年级</w:t>
            </w:r>
          </w:p>
        </w:tc>
        <w:tc>
          <w:tcPr>
            <w:tcW w:w="2207" w:type="dxa"/>
            <w:shd w:val="clear" w:color="auto" w:fill="C6D9F1" w:themeFill="text2" w:themeFillTint="33"/>
            <w:vAlign w:val="center"/>
          </w:tcPr>
          <w:p w:rsidR="00A94196" w:rsidRPr="00BE7EBC" w:rsidRDefault="00A94196" w:rsidP="008F6E03">
            <w:pPr>
              <w:jc w:val="center"/>
              <w:rPr>
                <w:rFonts w:ascii="楷体" w:eastAsia="楷体" w:hAnsi="楷体"/>
              </w:rPr>
            </w:pPr>
            <w:r w:rsidRPr="00BE7EBC">
              <w:rPr>
                <w:rFonts w:ascii="楷体" w:eastAsia="楷体" w:hAnsi="楷体" w:hint="eastAsia"/>
              </w:rPr>
              <w:t>第一学期</w:t>
            </w:r>
          </w:p>
        </w:tc>
        <w:tc>
          <w:tcPr>
            <w:tcW w:w="2207" w:type="dxa"/>
            <w:shd w:val="clear" w:color="auto" w:fill="C6D9F1" w:themeFill="text2" w:themeFillTint="33"/>
            <w:vAlign w:val="center"/>
          </w:tcPr>
          <w:p w:rsidR="00A94196" w:rsidRPr="00BE7EBC" w:rsidRDefault="00A94196" w:rsidP="008F6E03">
            <w:pPr>
              <w:jc w:val="left"/>
              <w:rPr>
                <w:rFonts w:ascii="楷体" w:eastAsia="楷体" w:hAnsi="楷体"/>
              </w:rPr>
            </w:pPr>
            <w:r w:rsidRPr="00BE7EBC">
              <w:rPr>
                <w:rFonts w:ascii="楷体" w:eastAsia="楷体" w:hAnsi="楷体" w:hint="eastAsia"/>
              </w:rPr>
              <w:t>职业生涯规划</w:t>
            </w:r>
          </w:p>
        </w:tc>
        <w:tc>
          <w:tcPr>
            <w:tcW w:w="2207" w:type="dxa"/>
            <w:shd w:val="clear" w:color="auto" w:fill="C6D9F1" w:themeFill="text2" w:themeFillTint="33"/>
            <w:vAlign w:val="center"/>
          </w:tcPr>
          <w:p w:rsidR="00A94196" w:rsidRPr="00BE7EBC" w:rsidRDefault="00A94196" w:rsidP="008F6E03">
            <w:pPr>
              <w:jc w:val="center"/>
              <w:rPr>
                <w:rFonts w:ascii="楷体" w:eastAsia="楷体" w:hAnsi="楷体"/>
              </w:rPr>
            </w:pPr>
            <w:r w:rsidRPr="00BE7EBC">
              <w:rPr>
                <w:rFonts w:ascii="楷体" w:eastAsia="楷体" w:hAnsi="楷体" w:hint="eastAsia"/>
              </w:rPr>
              <w:t>36</w:t>
            </w:r>
          </w:p>
        </w:tc>
      </w:tr>
      <w:tr w:rsidR="00A94196" w:rsidRPr="00C26968" w:rsidTr="008F6E03">
        <w:trPr>
          <w:trHeight w:val="437"/>
        </w:trPr>
        <w:tc>
          <w:tcPr>
            <w:tcW w:w="2206" w:type="dxa"/>
            <w:vMerge/>
            <w:shd w:val="clear" w:color="auto" w:fill="C6D9F1" w:themeFill="text2" w:themeFillTint="33"/>
            <w:vAlign w:val="center"/>
          </w:tcPr>
          <w:p w:rsidR="00A94196" w:rsidRPr="00BE7EBC" w:rsidRDefault="00A94196" w:rsidP="008F6E03">
            <w:pPr>
              <w:jc w:val="center"/>
              <w:rPr>
                <w:rFonts w:ascii="楷体" w:eastAsia="楷体" w:hAnsi="楷体"/>
              </w:rPr>
            </w:pPr>
          </w:p>
        </w:tc>
        <w:tc>
          <w:tcPr>
            <w:tcW w:w="2207" w:type="dxa"/>
            <w:shd w:val="clear" w:color="auto" w:fill="C6D9F1" w:themeFill="text2" w:themeFillTint="33"/>
            <w:vAlign w:val="center"/>
          </w:tcPr>
          <w:p w:rsidR="00A94196" w:rsidRPr="00BE7EBC" w:rsidRDefault="00A94196" w:rsidP="008F6E03">
            <w:pPr>
              <w:jc w:val="center"/>
              <w:rPr>
                <w:rFonts w:ascii="楷体" w:eastAsia="楷体" w:hAnsi="楷体"/>
              </w:rPr>
            </w:pPr>
            <w:r w:rsidRPr="00BE7EBC">
              <w:rPr>
                <w:rFonts w:ascii="楷体" w:eastAsia="楷体" w:hAnsi="楷体" w:hint="eastAsia"/>
              </w:rPr>
              <w:t>第二学期</w:t>
            </w:r>
          </w:p>
        </w:tc>
        <w:tc>
          <w:tcPr>
            <w:tcW w:w="2207" w:type="dxa"/>
            <w:shd w:val="clear" w:color="auto" w:fill="C6D9F1" w:themeFill="text2" w:themeFillTint="33"/>
            <w:vAlign w:val="center"/>
          </w:tcPr>
          <w:p w:rsidR="00A94196" w:rsidRPr="00BE7EBC" w:rsidRDefault="00A94196" w:rsidP="008F6E03">
            <w:pPr>
              <w:jc w:val="left"/>
              <w:rPr>
                <w:rFonts w:ascii="楷体" w:eastAsia="楷体" w:hAnsi="楷体"/>
              </w:rPr>
            </w:pPr>
            <w:r w:rsidRPr="00BE7EBC">
              <w:rPr>
                <w:rFonts w:ascii="楷体" w:eastAsia="楷体" w:hAnsi="楷体" w:hint="eastAsia"/>
              </w:rPr>
              <w:t>职业道德与法律</w:t>
            </w:r>
          </w:p>
        </w:tc>
        <w:tc>
          <w:tcPr>
            <w:tcW w:w="2207" w:type="dxa"/>
            <w:shd w:val="clear" w:color="auto" w:fill="C6D9F1" w:themeFill="text2" w:themeFillTint="33"/>
            <w:vAlign w:val="center"/>
          </w:tcPr>
          <w:p w:rsidR="00A94196" w:rsidRPr="00BE7EBC" w:rsidRDefault="00A94196" w:rsidP="008F6E03">
            <w:pPr>
              <w:jc w:val="center"/>
              <w:rPr>
                <w:rFonts w:ascii="楷体" w:eastAsia="楷体" w:hAnsi="楷体"/>
              </w:rPr>
            </w:pPr>
            <w:r w:rsidRPr="00BE7EBC">
              <w:rPr>
                <w:rFonts w:ascii="楷体" w:eastAsia="楷体" w:hAnsi="楷体" w:hint="eastAsia"/>
              </w:rPr>
              <w:t>36</w:t>
            </w:r>
          </w:p>
        </w:tc>
      </w:tr>
      <w:tr w:rsidR="00A94196" w:rsidRPr="00C26968" w:rsidTr="008F6E03">
        <w:trPr>
          <w:trHeight w:val="444"/>
        </w:trPr>
        <w:tc>
          <w:tcPr>
            <w:tcW w:w="2206" w:type="dxa"/>
            <w:vMerge w:val="restart"/>
            <w:shd w:val="clear" w:color="auto" w:fill="C6D9F1" w:themeFill="text2" w:themeFillTint="33"/>
            <w:vAlign w:val="center"/>
          </w:tcPr>
          <w:p w:rsidR="00A94196" w:rsidRPr="00BE7EBC" w:rsidRDefault="00A94196" w:rsidP="008F6E03">
            <w:pPr>
              <w:jc w:val="center"/>
              <w:rPr>
                <w:rFonts w:ascii="楷体" w:eastAsia="楷体" w:hAnsi="楷体"/>
              </w:rPr>
            </w:pPr>
            <w:r w:rsidRPr="00BE7EBC">
              <w:rPr>
                <w:rFonts w:ascii="楷体" w:eastAsia="楷体" w:hAnsi="楷体" w:hint="eastAsia"/>
              </w:rPr>
              <w:t>二年级</w:t>
            </w:r>
          </w:p>
        </w:tc>
        <w:tc>
          <w:tcPr>
            <w:tcW w:w="2207" w:type="dxa"/>
            <w:shd w:val="clear" w:color="auto" w:fill="C6D9F1" w:themeFill="text2" w:themeFillTint="33"/>
            <w:vAlign w:val="center"/>
          </w:tcPr>
          <w:p w:rsidR="00A94196" w:rsidRPr="00BE7EBC" w:rsidRDefault="00A94196" w:rsidP="008F6E03">
            <w:pPr>
              <w:jc w:val="center"/>
              <w:rPr>
                <w:rFonts w:ascii="楷体" w:eastAsia="楷体" w:hAnsi="楷体"/>
              </w:rPr>
            </w:pPr>
            <w:r w:rsidRPr="00BE7EBC">
              <w:rPr>
                <w:rFonts w:ascii="楷体" w:eastAsia="楷体" w:hAnsi="楷体" w:hint="eastAsia"/>
              </w:rPr>
              <w:t>第一学期</w:t>
            </w:r>
          </w:p>
        </w:tc>
        <w:tc>
          <w:tcPr>
            <w:tcW w:w="2207" w:type="dxa"/>
            <w:shd w:val="clear" w:color="auto" w:fill="C6D9F1" w:themeFill="text2" w:themeFillTint="33"/>
            <w:vAlign w:val="center"/>
          </w:tcPr>
          <w:p w:rsidR="00A94196" w:rsidRPr="00BE7EBC" w:rsidRDefault="00A94196" w:rsidP="008F6E03">
            <w:pPr>
              <w:jc w:val="left"/>
              <w:rPr>
                <w:rFonts w:ascii="楷体" w:eastAsia="楷体" w:hAnsi="楷体"/>
              </w:rPr>
            </w:pPr>
            <w:r w:rsidRPr="00BE7EBC">
              <w:rPr>
                <w:rFonts w:ascii="楷体" w:eastAsia="楷体" w:hAnsi="楷体" w:hint="eastAsia"/>
              </w:rPr>
              <w:t>经济政治与社会</w:t>
            </w:r>
          </w:p>
        </w:tc>
        <w:tc>
          <w:tcPr>
            <w:tcW w:w="2207" w:type="dxa"/>
            <w:shd w:val="clear" w:color="auto" w:fill="C6D9F1" w:themeFill="text2" w:themeFillTint="33"/>
            <w:vAlign w:val="center"/>
          </w:tcPr>
          <w:p w:rsidR="00A94196" w:rsidRPr="00BE7EBC" w:rsidRDefault="00A94196" w:rsidP="008F6E03">
            <w:pPr>
              <w:jc w:val="center"/>
              <w:rPr>
                <w:rFonts w:ascii="楷体" w:eastAsia="楷体" w:hAnsi="楷体"/>
              </w:rPr>
            </w:pPr>
            <w:r w:rsidRPr="00BE7EBC">
              <w:rPr>
                <w:rFonts w:ascii="楷体" w:eastAsia="楷体" w:hAnsi="楷体" w:hint="eastAsia"/>
              </w:rPr>
              <w:t>36</w:t>
            </w:r>
          </w:p>
        </w:tc>
      </w:tr>
      <w:tr w:rsidR="00A94196" w:rsidRPr="00C26968" w:rsidTr="008F6E03">
        <w:trPr>
          <w:trHeight w:val="437"/>
        </w:trPr>
        <w:tc>
          <w:tcPr>
            <w:tcW w:w="2206" w:type="dxa"/>
            <w:vMerge/>
            <w:shd w:val="clear" w:color="auto" w:fill="C6D9F1" w:themeFill="text2" w:themeFillTint="33"/>
            <w:vAlign w:val="center"/>
          </w:tcPr>
          <w:p w:rsidR="00A94196" w:rsidRPr="00BE7EBC" w:rsidRDefault="00A94196" w:rsidP="008F6E03">
            <w:pPr>
              <w:jc w:val="center"/>
              <w:rPr>
                <w:rFonts w:ascii="楷体" w:eastAsia="楷体" w:hAnsi="楷体"/>
              </w:rPr>
            </w:pPr>
          </w:p>
        </w:tc>
        <w:tc>
          <w:tcPr>
            <w:tcW w:w="2207" w:type="dxa"/>
            <w:shd w:val="clear" w:color="auto" w:fill="C6D9F1" w:themeFill="text2" w:themeFillTint="33"/>
            <w:vAlign w:val="center"/>
          </w:tcPr>
          <w:p w:rsidR="00A94196" w:rsidRPr="00BE7EBC" w:rsidRDefault="00A94196" w:rsidP="008F6E03">
            <w:pPr>
              <w:jc w:val="center"/>
              <w:rPr>
                <w:rFonts w:ascii="楷体" w:eastAsia="楷体" w:hAnsi="楷体"/>
              </w:rPr>
            </w:pPr>
            <w:r w:rsidRPr="00BE7EBC">
              <w:rPr>
                <w:rFonts w:ascii="楷体" w:eastAsia="楷体" w:hAnsi="楷体" w:hint="eastAsia"/>
              </w:rPr>
              <w:t>第二学期</w:t>
            </w:r>
          </w:p>
        </w:tc>
        <w:tc>
          <w:tcPr>
            <w:tcW w:w="2207" w:type="dxa"/>
            <w:shd w:val="clear" w:color="auto" w:fill="C6D9F1" w:themeFill="text2" w:themeFillTint="33"/>
            <w:vAlign w:val="center"/>
          </w:tcPr>
          <w:p w:rsidR="00A94196" w:rsidRPr="00BE7EBC" w:rsidRDefault="00A94196" w:rsidP="008F6E03">
            <w:pPr>
              <w:jc w:val="left"/>
              <w:rPr>
                <w:rFonts w:ascii="楷体" w:eastAsia="楷体" w:hAnsi="楷体"/>
              </w:rPr>
            </w:pPr>
            <w:r w:rsidRPr="00BE7EBC">
              <w:rPr>
                <w:rFonts w:ascii="楷体" w:eastAsia="楷体" w:hAnsi="楷体" w:hint="eastAsia"/>
              </w:rPr>
              <w:t>哲学与人生</w:t>
            </w:r>
          </w:p>
        </w:tc>
        <w:tc>
          <w:tcPr>
            <w:tcW w:w="2207" w:type="dxa"/>
            <w:shd w:val="clear" w:color="auto" w:fill="C6D9F1" w:themeFill="text2" w:themeFillTint="33"/>
            <w:vAlign w:val="center"/>
          </w:tcPr>
          <w:p w:rsidR="00A94196" w:rsidRPr="00BE7EBC" w:rsidRDefault="00A94196" w:rsidP="008F6E03">
            <w:pPr>
              <w:jc w:val="center"/>
              <w:rPr>
                <w:rFonts w:ascii="楷体" w:eastAsia="楷体" w:hAnsi="楷体"/>
              </w:rPr>
            </w:pPr>
            <w:r w:rsidRPr="00BE7EBC">
              <w:rPr>
                <w:rFonts w:ascii="楷体" w:eastAsia="楷体" w:hAnsi="楷体" w:hint="eastAsia"/>
              </w:rPr>
              <w:t>36</w:t>
            </w:r>
          </w:p>
        </w:tc>
      </w:tr>
      <w:tr w:rsidR="00A94196" w:rsidRPr="00C26968" w:rsidTr="008F6E03">
        <w:trPr>
          <w:trHeight w:val="444"/>
        </w:trPr>
        <w:tc>
          <w:tcPr>
            <w:tcW w:w="2206" w:type="dxa"/>
            <w:vMerge w:val="restart"/>
            <w:shd w:val="clear" w:color="auto" w:fill="C6D9F1" w:themeFill="text2" w:themeFillTint="33"/>
            <w:vAlign w:val="center"/>
          </w:tcPr>
          <w:p w:rsidR="00A94196" w:rsidRPr="00BE7EBC" w:rsidRDefault="00A94196" w:rsidP="008F6E03">
            <w:pPr>
              <w:jc w:val="center"/>
              <w:rPr>
                <w:rFonts w:ascii="楷体" w:eastAsia="楷体" w:hAnsi="楷体"/>
              </w:rPr>
            </w:pPr>
            <w:r w:rsidRPr="00BE7EBC">
              <w:rPr>
                <w:rFonts w:ascii="楷体" w:eastAsia="楷体" w:hAnsi="楷体" w:hint="eastAsia"/>
              </w:rPr>
              <w:t>三年级</w:t>
            </w:r>
          </w:p>
        </w:tc>
        <w:tc>
          <w:tcPr>
            <w:tcW w:w="2207" w:type="dxa"/>
            <w:vMerge w:val="restart"/>
            <w:shd w:val="clear" w:color="auto" w:fill="C6D9F1" w:themeFill="text2" w:themeFillTint="33"/>
            <w:vAlign w:val="center"/>
          </w:tcPr>
          <w:p w:rsidR="00A94196" w:rsidRPr="00BE7EBC" w:rsidRDefault="00A94196" w:rsidP="008F6E03">
            <w:pPr>
              <w:jc w:val="center"/>
              <w:rPr>
                <w:rFonts w:ascii="楷体" w:eastAsia="楷体" w:hAnsi="楷体"/>
              </w:rPr>
            </w:pPr>
            <w:r w:rsidRPr="00BE7EBC">
              <w:rPr>
                <w:rFonts w:ascii="楷体" w:eastAsia="楷体" w:hAnsi="楷体" w:hint="eastAsia"/>
              </w:rPr>
              <w:t>第一学期（限选）</w:t>
            </w:r>
          </w:p>
        </w:tc>
        <w:tc>
          <w:tcPr>
            <w:tcW w:w="2207" w:type="dxa"/>
            <w:shd w:val="clear" w:color="auto" w:fill="C6D9F1" w:themeFill="text2" w:themeFillTint="33"/>
            <w:vAlign w:val="center"/>
          </w:tcPr>
          <w:p w:rsidR="00A94196" w:rsidRPr="00BE7EBC" w:rsidRDefault="00A94196" w:rsidP="008F6E03">
            <w:pPr>
              <w:jc w:val="left"/>
              <w:rPr>
                <w:rFonts w:ascii="楷体" w:eastAsia="楷体" w:hAnsi="楷体"/>
              </w:rPr>
            </w:pPr>
            <w:r w:rsidRPr="00BE7EBC">
              <w:rPr>
                <w:rFonts w:ascii="楷体" w:eastAsia="楷体" w:hAnsi="楷体" w:hint="eastAsia"/>
              </w:rPr>
              <w:t>心理健康</w:t>
            </w:r>
          </w:p>
        </w:tc>
        <w:tc>
          <w:tcPr>
            <w:tcW w:w="2207" w:type="dxa"/>
            <w:shd w:val="clear" w:color="auto" w:fill="C6D9F1" w:themeFill="text2" w:themeFillTint="33"/>
            <w:vAlign w:val="center"/>
          </w:tcPr>
          <w:p w:rsidR="00A94196" w:rsidRPr="00BE7EBC" w:rsidRDefault="00A94196" w:rsidP="008F6E03">
            <w:pPr>
              <w:jc w:val="center"/>
              <w:rPr>
                <w:rFonts w:ascii="楷体" w:eastAsia="楷体" w:hAnsi="楷体"/>
              </w:rPr>
            </w:pPr>
            <w:r w:rsidRPr="00BE7EBC">
              <w:rPr>
                <w:rFonts w:ascii="楷体" w:eastAsia="楷体" w:hAnsi="楷体" w:hint="eastAsia"/>
              </w:rPr>
              <w:t>32</w:t>
            </w:r>
          </w:p>
        </w:tc>
      </w:tr>
      <w:tr w:rsidR="00A94196" w:rsidRPr="00C26968" w:rsidTr="008F6E03">
        <w:trPr>
          <w:trHeight w:val="437"/>
        </w:trPr>
        <w:tc>
          <w:tcPr>
            <w:tcW w:w="2206" w:type="dxa"/>
            <w:vMerge/>
            <w:shd w:val="clear" w:color="auto" w:fill="C6D9F1" w:themeFill="text2" w:themeFillTint="33"/>
            <w:vAlign w:val="center"/>
          </w:tcPr>
          <w:p w:rsidR="00A94196" w:rsidRPr="00BE7EBC" w:rsidRDefault="00A94196" w:rsidP="008F6E03">
            <w:pPr>
              <w:jc w:val="center"/>
              <w:rPr>
                <w:rFonts w:ascii="楷体" w:eastAsia="楷体" w:hAnsi="楷体"/>
              </w:rPr>
            </w:pPr>
          </w:p>
        </w:tc>
        <w:tc>
          <w:tcPr>
            <w:tcW w:w="2207" w:type="dxa"/>
            <w:vMerge/>
            <w:shd w:val="clear" w:color="auto" w:fill="C6D9F1" w:themeFill="text2" w:themeFillTint="33"/>
            <w:vAlign w:val="center"/>
          </w:tcPr>
          <w:p w:rsidR="00A94196" w:rsidRPr="00BE7EBC" w:rsidRDefault="00A94196" w:rsidP="008F6E03">
            <w:pPr>
              <w:jc w:val="center"/>
              <w:rPr>
                <w:rFonts w:ascii="楷体" w:eastAsia="楷体" w:hAnsi="楷体"/>
              </w:rPr>
            </w:pPr>
          </w:p>
        </w:tc>
        <w:tc>
          <w:tcPr>
            <w:tcW w:w="2207" w:type="dxa"/>
            <w:shd w:val="clear" w:color="auto" w:fill="C6D9F1" w:themeFill="text2" w:themeFillTint="33"/>
            <w:vAlign w:val="center"/>
          </w:tcPr>
          <w:p w:rsidR="00A94196" w:rsidRPr="00BE7EBC" w:rsidRDefault="00A94196" w:rsidP="008F6E03">
            <w:pPr>
              <w:jc w:val="left"/>
              <w:rPr>
                <w:rFonts w:ascii="楷体" w:eastAsia="楷体" w:hAnsi="楷体"/>
              </w:rPr>
            </w:pPr>
            <w:r w:rsidRPr="00BE7EBC">
              <w:rPr>
                <w:rFonts w:ascii="楷体" w:eastAsia="楷体" w:hAnsi="楷体" w:hint="eastAsia"/>
              </w:rPr>
              <w:t>中国特色社会主义理论读本</w:t>
            </w:r>
          </w:p>
        </w:tc>
        <w:tc>
          <w:tcPr>
            <w:tcW w:w="2207" w:type="dxa"/>
            <w:shd w:val="clear" w:color="auto" w:fill="C6D9F1" w:themeFill="text2" w:themeFillTint="33"/>
            <w:vAlign w:val="center"/>
          </w:tcPr>
          <w:p w:rsidR="00A94196" w:rsidRPr="00BE7EBC" w:rsidRDefault="00A94196" w:rsidP="008F6E03">
            <w:pPr>
              <w:jc w:val="center"/>
              <w:rPr>
                <w:rFonts w:ascii="楷体" w:eastAsia="楷体" w:hAnsi="楷体"/>
              </w:rPr>
            </w:pPr>
            <w:r w:rsidRPr="00BE7EBC">
              <w:rPr>
                <w:rFonts w:ascii="楷体" w:eastAsia="楷体" w:hAnsi="楷体" w:hint="eastAsia"/>
              </w:rPr>
              <w:t>32</w:t>
            </w:r>
          </w:p>
        </w:tc>
      </w:tr>
      <w:tr w:rsidR="00A94196" w:rsidRPr="00C26968" w:rsidTr="008F6E03">
        <w:trPr>
          <w:trHeight w:val="444"/>
        </w:trPr>
        <w:tc>
          <w:tcPr>
            <w:tcW w:w="2206" w:type="dxa"/>
            <w:vMerge/>
            <w:shd w:val="clear" w:color="auto" w:fill="C6D9F1" w:themeFill="text2" w:themeFillTint="33"/>
            <w:vAlign w:val="center"/>
          </w:tcPr>
          <w:p w:rsidR="00A94196" w:rsidRPr="00BE7EBC" w:rsidRDefault="00A94196" w:rsidP="008F6E03">
            <w:pPr>
              <w:jc w:val="center"/>
              <w:rPr>
                <w:rFonts w:ascii="楷体" w:eastAsia="楷体" w:hAnsi="楷体"/>
              </w:rPr>
            </w:pPr>
          </w:p>
        </w:tc>
        <w:tc>
          <w:tcPr>
            <w:tcW w:w="2207" w:type="dxa"/>
            <w:vMerge/>
            <w:shd w:val="clear" w:color="auto" w:fill="C6D9F1" w:themeFill="text2" w:themeFillTint="33"/>
            <w:vAlign w:val="center"/>
          </w:tcPr>
          <w:p w:rsidR="00A94196" w:rsidRPr="00BE7EBC" w:rsidRDefault="00A94196" w:rsidP="008F6E03">
            <w:pPr>
              <w:jc w:val="center"/>
              <w:rPr>
                <w:rFonts w:ascii="楷体" w:eastAsia="楷体" w:hAnsi="楷体"/>
              </w:rPr>
            </w:pPr>
          </w:p>
        </w:tc>
        <w:tc>
          <w:tcPr>
            <w:tcW w:w="2207" w:type="dxa"/>
            <w:shd w:val="clear" w:color="auto" w:fill="C6D9F1" w:themeFill="text2" w:themeFillTint="33"/>
            <w:vAlign w:val="center"/>
          </w:tcPr>
          <w:p w:rsidR="00A94196" w:rsidRPr="00BE7EBC" w:rsidRDefault="00A94196" w:rsidP="008F6E03">
            <w:pPr>
              <w:jc w:val="left"/>
              <w:rPr>
                <w:rFonts w:ascii="楷体" w:eastAsia="楷体" w:hAnsi="楷体"/>
              </w:rPr>
            </w:pPr>
            <w:r w:rsidRPr="00BE7EBC">
              <w:rPr>
                <w:rFonts w:ascii="楷体" w:eastAsia="楷体" w:hAnsi="楷体" w:hint="eastAsia"/>
              </w:rPr>
              <w:t>工匠精神读本</w:t>
            </w:r>
          </w:p>
        </w:tc>
        <w:tc>
          <w:tcPr>
            <w:tcW w:w="2207" w:type="dxa"/>
            <w:shd w:val="clear" w:color="auto" w:fill="C6D9F1" w:themeFill="text2" w:themeFillTint="33"/>
            <w:vAlign w:val="center"/>
          </w:tcPr>
          <w:p w:rsidR="00A94196" w:rsidRPr="00BE7EBC" w:rsidRDefault="00A94196" w:rsidP="008F6E03">
            <w:pPr>
              <w:jc w:val="center"/>
              <w:rPr>
                <w:rFonts w:ascii="楷体" w:eastAsia="楷体" w:hAnsi="楷体"/>
              </w:rPr>
            </w:pPr>
            <w:r w:rsidRPr="00BE7EBC">
              <w:rPr>
                <w:rFonts w:ascii="楷体" w:eastAsia="楷体" w:hAnsi="楷体" w:hint="eastAsia"/>
              </w:rPr>
              <w:t>32</w:t>
            </w:r>
          </w:p>
        </w:tc>
      </w:tr>
      <w:tr w:rsidR="00A94196" w:rsidRPr="00C26968" w:rsidTr="008F6E03">
        <w:trPr>
          <w:trHeight w:val="437"/>
        </w:trPr>
        <w:tc>
          <w:tcPr>
            <w:tcW w:w="2206" w:type="dxa"/>
            <w:vMerge/>
            <w:shd w:val="clear" w:color="auto" w:fill="C6D9F1" w:themeFill="text2" w:themeFillTint="33"/>
            <w:vAlign w:val="center"/>
          </w:tcPr>
          <w:p w:rsidR="00A94196" w:rsidRPr="00BE7EBC" w:rsidRDefault="00A94196" w:rsidP="008F6E03">
            <w:pPr>
              <w:jc w:val="center"/>
              <w:rPr>
                <w:rFonts w:ascii="楷体" w:eastAsia="楷体" w:hAnsi="楷体"/>
              </w:rPr>
            </w:pPr>
          </w:p>
        </w:tc>
        <w:tc>
          <w:tcPr>
            <w:tcW w:w="2207" w:type="dxa"/>
            <w:vMerge w:val="restart"/>
            <w:shd w:val="clear" w:color="auto" w:fill="C6D9F1" w:themeFill="text2" w:themeFillTint="33"/>
            <w:vAlign w:val="center"/>
          </w:tcPr>
          <w:p w:rsidR="00A94196" w:rsidRPr="00BE7EBC" w:rsidRDefault="00A94196" w:rsidP="008F6E03">
            <w:pPr>
              <w:jc w:val="center"/>
              <w:rPr>
                <w:rFonts w:ascii="楷体" w:eastAsia="楷体" w:hAnsi="楷体"/>
              </w:rPr>
            </w:pPr>
            <w:r w:rsidRPr="00BE7EBC">
              <w:rPr>
                <w:rFonts w:ascii="楷体" w:eastAsia="楷体" w:hAnsi="楷体" w:hint="eastAsia"/>
              </w:rPr>
              <w:t>第二学期（限选）</w:t>
            </w:r>
          </w:p>
        </w:tc>
        <w:tc>
          <w:tcPr>
            <w:tcW w:w="2207" w:type="dxa"/>
            <w:shd w:val="clear" w:color="auto" w:fill="C6D9F1" w:themeFill="text2" w:themeFillTint="33"/>
            <w:vAlign w:val="center"/>
          </w:tcPr>
          <w:p w:rsidR="00A94196" w:rsidRPr="00BE7EBC" w:rsidRDefault="00A94196" w:rsidP="008F6E03">
            <w:pPr>
              <w:jc w:val="left"/>
              <w:rPr>
                <w:rFonts w:ascii="楷体" w:eastAsia="楷体" w:hAnsi="楷体"/>
              </w:rPr>
            </w:pPr>
            <w:r w:rsidRPr="00BE7EBC">
              <w:rPr>
                <w:rFonts w:ascii="楷体" w:eastAsia="楷体" w:hAnsi="楷体" w:hint="eastAsia"/>
              </w:rPr>
              <w:t>心理健康</w:t>
            </w:r>
          </w:p>
        </w:tc>
        <w:tc>
          <w:tcPr>
            <w:tcW w:w="2207" w:type="dxa"/>
            <w:shd w:val="clear" w:color="auto" w:fill="C6D9F1" w:themeFill="text2" w:themeFillTint="33"/>
            <w:vAlign w:val="center"/>
          </w:tcPr>
          <w:p w:rsidR="00A94196" w:rsidRPr="00BE7EBC" w:rsidRDefault="00A94196" w:rsidP="008F6E03">
            <w:pPr>
              <w:jc w:val="center"/>
              <w:rPr>
                <w:rFonts w:ascii="楷体" w:eastAsia="楷体" w:hAnsi="楷体"/>
              </w:rPr>
            </w:pPr>
            <w:r w:rsidRPr="00BE7EBC">
              <w:rPr>
                <w:rFonts w:ascii="楷体" w:eastAsia="楷体" w:hAnsi="楷体" w:hint="eastAsia"/>
              </w:rPr>
              <w:t>32</w:t>
            </w:r>
          </w:p>
        </w:tc>
      </w:tr>
      <w:tr w:rsidR="00A94196" w:rsidRPr="00C26968" w:rsidTr="008F6E03">
        <w:trPr>
          <w:trHeight w:val="451"/>
        </w:trPr>
        <w:tc>
          <w:tcPr>
            <w:tcW w:w="2206" w:type="dxa"/>
            <w:vMerge/>
            <w:shd w:val="clear" w:color="auto" w:fill="C6D9F1" w:themeFill="text2" w:themeFillTint="33"/>
            <w:vAlign w:val="center"/>
          </w:tcPr>
          <w:p w:rsidR="00A94196" w:rsidRPr="00BE7EBC" w:rsidRDefault="00A94196" w:rsidP="008F6E03">
            <w:pPr>
              <w:jc w:val="center"/>
              <w:rPr>
                <w:rFonts w:ascii="楷体" w:eastAsia="楷体" w:hAnsi="楷体"/>
              </w:rPr>
            </w:pPr>
          </w:p>
        </w:tc>
        <w:tc>
          <w:tcPr>
            <w:tcW w:w="2207" w:type="dxa"/>
            <w:vMerge/>
            <w:shd w:val="clear" w:color="auto" w:fill="C6D9F1" w:themeFill="text2" w:themeFillTint="33"/>
            <w:vAlign w:val="center"/>
          </w:tcPr>
          <w:p w:rsidR="00A94196" w:rsidRPr="00BE7EBC" w:rsidRDefault="00A94196" w:rsidP="008F6E03">
            <w:pPr>
              <w:jc w:val="center"/>
              <w:rPr>
                <w:rFonts w:ascii="楷体" w:eastAsia="楷体" w:hAnsi="楷体"/>
              </w:rPr>
            </w:pPr>
          </w:p>
        </w:tc>
        <w:tc>
          <w:tcPr>
            <w:tcW w:w="2207" w:type="dxa"/>
            <w:shd w:val="clear" w:color="auto" w:fill="C6D9F1" w:themeFill="text2" w:themeFillTint="33"/>
            <w:vAlign w:val="center"/>
          </w:tcPr>
          <w:p w:rsidR="00A94196" w:rsidRPr="00BE7EBC" w:rsidRDefault="00A94196" w:rsidP="008F6E03">
            <w:pPr>
              <w:jc w:val="left"/>
              <w:rPr>
                <w:rFonts w:ascii="楷体" w:eastAsia="楷体" w:hAnsi="楷体"/>
              </w:rPr>
            </w:pPr>
            <w:r w:rsidRPr="00BE7EBC">
              <w:rPr>
                <w:rFonts w:ascii="楷体" w:eastAsia="楷体" w:hAnsi="楷体" w:hint="eastAsia"/>
              </w:rPr>
              <w:t>中国特色社会主义理论读本</w:t>
            </w:r>
          </w:p>
        </w:tc>
        <w:tc>
          <w:tcPr>
            <w:tcW w:w="2207" w:type="dxa"/>
            <w:shd w:val="clear" w:color="auto" w:fill="C6D9F1" w:themeFill="text2" w:themeFillTint="33"/>
            <w:vAlign w:val="center"/>
          </w:tcPr>
          <w:p w:rsidR="00A94196" w:rsidRPr="00BE7EBC" w:rsidRDefault="00A94196" w:rsidP="008F6E03">
            <w:pPr>
              <w:jc w:val="center"/>
              <w:rPr>
                <w:rFonts w:ascii="楷体" w:eastAsia="楷体" w:hAnsi="楷体"/>
              </w:rPr>
            </w:pPr>
            <w:r w:rsidRPr="00BE7EBC">
              <w:rPr>
                <w:rFonts w:ascii="楷体" w:eastAsia="楷体" w:hAnsi="楷体" w:hint="eastAsia"/>
              </w:rPr>
              <w:t>32</w:t>
            </w:r>
          </w:p>
        </w:tc>
      </w:tr>
      <w:tr w:rsidR="00A94196" w:rsidRPr="00C26968" w:rsidTr="008F6E03">
        <w:trPr>
          <w:trHeight w:val="451"/>
        </w:trPr>
        <w:tc>
          <w:tcPr>
            <w:tcW w:w="2206" w:type="dxa"/>
            <w:vMerge/>
            <w:shd w:val="clear" w:color="auto" w:fill="C6D9F1" w:themeFill="text2" w:themeFillTint="33"/>
            <w:vAlign w:val="center"/>
          </w:tcPr>
          <w:p w:rsidR="00A94196" w:rsidRPr="00BE7EBC" w:rsidRDefault="00A94196" w:rsidP="008F6E03">
            <w:pPr>
              <w:jc w:val="center"/>
              <w:rPr>
                <w:rFonts w:ascii="楷体" w:eastAsia="楷体" w:hAnsi="楷体"/>
              </w:rPr>
            </w:pPr>
          </w:p>
        </w:tc>
        <w:tc>
          <w:tcPr>
            <w:tcW w:w="2207" w:type="dxa"/>
            <w:vMerge/>
            <w:shd w:val="clear" w:color="auto" w:fill="C6D9F1" w:themeFill="text2" w:themeFillTint="33"/>
            <w:vAlign w:val="center"/>
          </w:tcPr>
          <w:p w:rsidR="00A94196" w:rsidRPr="00BE7EBC" w:rsidRDefault="00A94196" w:rsidP="008F6E03">
            <w:pPr>
              <w:jc w:val="center"/>
              <w:rPr>
                <w:rFonts w:ascii="楷体" w:eastAsia="楷体" w:hAnsi="楷体"/>
              </w:rPr>
            </w:pPr>
          </w:p>
        </w:tc>
        <w:tc>
          <w:tcPr>
            <w:tcW w:w="2207" w:type="dxa"/>
            <w:shd w:val="clear" w:color="auto" w:fill="C6D9F1" w:themeFill="text2" w:themeFillTint="33"/>
            <w:vAlign w:val="center"/>
          </w:tcPr>
          <w:p w:rsidR="00A94196" w:rsidRPr="00BE7EBC" w:rsidRDefault="00A94196" w:rsidP="008F6E03">
            <w:pPr>
              <w:jc w:val="left"/>
              <w:rPr>
                <w:rFonts w:ascii="楷体" w:eastAsia="楷体" w:hAnsi="楷体"/>
              </w:rPr>
            </w:pPr>
            <w:r w:rsidRPr="00BE7EBC">
              <w:rPr>
                <w:rFonts w:ascii="楷体" w:eastAsia="楷体" w:hAnsi="楷体" w:hint="eastAsia"/>
              </w:rPr>
              <w:t>工匠精神读本</w:t>
            </w:r>
          </w:p>
        </w:tc>
        <w:tc>
          <w:tcPr>
            <w:tcW w:w="2207" w:type="dxa"/>
            <w:shd w:val="clear" w:color="auto" w:fill="C6D9F1" w:themeFill="text2" w:themeFillTint="33"/>
            <w:vAlign w:val="center"/>
          </w:tcPr>
          <w:p w:rsidR="00A94196" w:rsidRPr="00BE7EBC" w:rsidRDefault="00A94196" w:rsidP="008F6E03">
            <w:pPr>
              <w:jc w:val="center"/>
              <w:rPr>
                <w:rFonts w:ascii="楷体" w:eastAsia="楷体" w:hAnsi="楷体"/>
              </w:rPr>
            </w:pPr>
            <w:r w:rsidRPr="00BE7EBC">
              <w:rPr>
                <w:rFonts w:ascii="楷体" w:eastAsia="楷体" w:hAnsi="楷体" w:hint="eastAsia"/>
              </w:rPr>
              <w:t>32</w:t>
            </w:r>
          </w:p>
        </w:tc>
      </w:tr>
    </w:tbl>
    <w:p w:rsidR="00A94196" w:rsidRDefault="00A94196" w:rsidP="00A94196">
      <w:pPr>
        <w:spacing w:line="560" w:lineRule="exact"/>
        <w:ind w:firstLineChars="200" w:firstLine="640"/>
        <w:rPr>
          <w:rFonts w:ascii="仿宋" w:eastAsia="仿宋" w:hAnsi="仿宋"/>
          <w:color w:val="000000"/>
          <w:sz w:val="32"/>
          <w:szCs w:val="32"/>
        </w:rPr>
      </w:pPr>
      <w:r>
        <w:rPr>
          <w:rFonts w:ascii="仿宋" w:eastAsia="仿宋" w:hAnsi="仿宋" w:hint="eastAsia"/>
          <w:color w:val="000000" w:themeColor="text1"/>
          <w:sz w:val="32"/>
          <w:szCs w:val="32"/>
          <w:shd w:val="clear" w:color="auto" w:fill="FFFFFF"/>
        </w:rPr>
        <w:t>学校</w:t>
      </w:r>
      <w:r w:rsidRPr="00DF2E4E">
        <w:rPr>
          <w:rFonts w:ascii="仿宋" w:eastAsia="仿宋" w:hAnsi="仿宋" w:hint="eastAsia"/>
          <w:color w:val="000000" w:themeColor="text1"/>
          <w:sz w:val="32"/>
          <w:szCs w:val="32"/>
          <w:shd w:val="clear" w:color="auto" w:fill="FFFFFF"/>
        </w:rPr>
        <w:t>牢牢把握“培养高素质技能人才”这一办学目标，制订了“高素质”学生培养规划，主要从思想品德、职业道德、行为规范、专业技能、心理健康、文体活动等方面加强对学生的教育与培养。按照教育部《中等职业学校德育大纲》要求，开设德育课，同时开展丰富多彩的德育活动，学生思想政治情况健康良好。但</w:t>
      </w:r>
      <w:r w:rsidRPr="00DF2E4E">
        <w:rPr>
          <w:rFonts w:ascii="仿宋" w:eastAsia="仿宋" w:hAnsi="仿宋" w:hint="eastAsia"/>
          <w:color w:val="000000"/>
          <w:sz w:val="32"/>
          <w:szCs w:val="32"/>
        </w:rPr>
        <w:t>在校学生由于受到特殊的环境影响和面临就业的现实情况，具有自身的特点。绝大多数学生通过参加爱国主义、社会主义思想教育等一系列主题教育活动，以及一些社会实践活动，思想逐步趋于成熟。大多数学生已有一定的理想和信念，他们的正确人生</w:t>
      </w:r>
      <w:r w:rsidRPr="00DF2E4E">
        <w:rPr>
          <w:rFonts w:ascii="仿宋" w:eastAsia="仿宋" w:hAnsi="仿宋" w:hint="eastAsia"/>
          <w:color w:val="000000"/>
          <w:sz w:val="32"/>
          <w:szCs w:val="32"/>
        </w:rPr>
        <w:lastRenderedPageBreak/>
        <w:t>观正在逐步形成，个人的自我价值取向正逐步转变，树立当代青年形象的风气在校园逐渐形成。</w:t>
      </w:r>
    </w:p>
    <w:p w:rsidR="00F91934" w:rsidRPr="00F37294" w:rsidRDefault="00F91934" w:rsidP="00F91934">
      <w:pPr>
        <w:spacing w:line="560" w:lineRule="exact"/>
        <w:ind w:firstLineChars="200" w:firstLine="643"/>
        <w:rPr>
          <w:rFonts w:ascii="仿宋" w:eastAsia="仿宋" w:hAnsi="仿宋"/>
          <w:b/>
          <w:color w:val="000000"/>
          <w:sz w:val="32"/>
          <w:szCs w:val="32"/>
        </w:rPr>
      </w:pPr>
      <w:r w:rsidRPr="00F37294">
        <w:rPr>
          <w:rFonts w:ascii="仿宋" w:eastAsia="仿宋" w:hAnsi="仿宋" w:hint="eastAsia"/>
          <w:b/>
          <w:color w:val="000000"/>
          <w:sz w:val="32"/>
          <w:szCs w:val="32"/>
        </w:rPr>
        <w:t>3.</w:t>
      </w:r>
      <w:r w:rsidRPr="00F37294">
        <w:rPr>
          <w:rFonts w:ascii="仿宋" w:eastAsia="仿宋" w:hAnsi="仿宋"/>
          <w:b/>
          <w:color w:val="000000"/>
          <w:sz w:val="32"/>
          <w:szCs w:val="32"/>
        </w:rPr>
        <w:t>1</w:t>
      </w:r>
      <w:r w:rsidRPr="00F37294">
        <w:rPr>
          <w:rFonts w:ascii="仿宋" w:eastAsia="仿宋" w:hAnsi="仿宋" w:hint="eastAsia"/>
          <w:b/>
          <w:color w:val="000000"/>
          <w:sz w:val="32"/>
          <w:szCs w:val="32"/>
        </w:rPr>
        <w:t>.</w:t>
      </w:r>
      <w:r w:rsidRPr="00F37294">
        <w:rPr>
          <w:rFonts w:ascii="仿宋" w:eastAsia="仿宋" w:hAnsi="仿宋"/>
          <w:b/>
          <w:color w:val="000000"/>
          <w:sz w:val="32"/>
          <w:szCs w:val="32"/>
        </w:rPr>
        <w:t xml:space="preserve">3 </w:t>
      </w:r>
      <w:r w:rsidRPr="00F37294">
        <w:rPr>
          <w:rFonts w:ascii="仿宋" w:eastAsia="仿宋" w:hAnsi="仿宋" w:hint="eastAsia"/>
          <w:b/>
          <w:color w:val="000000"/>
          <w:sz w:val="32"/>
          <w:szCs w:val="32"/>
        </w:rPr>
        <w:t>校园文化建设</w:t>
      </w:r>
      <w:r w:rsidRPr="00F37294">
        <w:rPr>
          <w:rFonts w:ascii="仿宋" w:eastAsia="仿宋" w:hAnsi="仿宋"/>
          <w:b/>
          <w:noProof/>
          <w:color w:val="000000"/>
          <w:sz w:val="32"/>
          <w:szCs w:val="32"/>
        </w:rPr>
        <w:drawing>
          <wp:anchor distT="0" distB="0" distL="114300" distR="114300" simplePos="0" relativeHeight="251659264" behindDoc="0" locked="0" layoutInCell="1" allowOverlap="1" wp14:anchorId="3B2EA854" wp14:editId="07FC62A1">
            <wp:simplePos x="0" y="0"/>
            <wp:positionH relativeFrom="column">
              <wp:posOffset>123190</wp:posOffset>
            </wp:positionH>
            <wp:positionV relativeFrom="paragraph">
              <wp:posOffset>412750</wp:posOffset>
            </wp:positionV>
            <wp:extent cx="5341620" cy="2049780"/>
            <wp:effectExtent l="0" t="0" r="0" b="0"/>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41620" cy="2049780"/>
                    </a:xfrm>
                    <a:prstGeom prst="rect">
                      <a:avLst/>
                    </a:prstGeom>
                    <a:noFill/>
                  </pic:spPr>
                </pic:pic>
              </a:graphicData>
            </a:graphic>
          </wp:anchor>
        </w:drawing>
      </w:r>
    </w:p>
    <w:p w:rsidR="00F91934" w:rsidRPr="00DB6F71" w:rsidRDefault="00F91934" w:rsidP="00DB6F71">
      <w:pPr>
        <w:spacing w:line="560" w:lineRule="exact"/>
        <w:ind w:firstLineChars="200" w:firstLine="420"/>
        <w:jc w:val="center"/>
        <w:rPr>
          <w:rFonts w:ascii="仿宋" w:eastAsia="仿宋" w:hAnsi="仿宋"/>
          <w:color w:val="000000"/>
          <w:szCs w:val="21"/>
        </w:rPr>
      </w:pPr>
      <w:r w:rsidRPr="00DB6F71">
        <w:rPr>
          <w:rFonts w:ascii="楷体" w:eastAsia="楷体" w:hAnsi="楷体"/>
          <w:color w:val="000000" w:themeColor="text1"/>
          <w:szCs w:val="21"/>
          <w:shd w:val="clear" w:color="auto" w:fill="FFFFFF"/>
        </w:rPr>
        <w:t>图3</w:t>
      </w:r>
      <w:r w:rsidRPr="00DB6F71">
        <w:rPr>
          <w:rFonts w:ascii="楷体" w:eastAsia="楷体" w:hAnsi="楷体" w:hint="eastAsia"/>
          <w:color w:val="000000" w:themeColor="text1"/>
          <w:szCs w:val="21"/>
          <w:shd w:val="clear" w:color="auto" w:fill="FFFFFF"/>
        </w:rPr>
        <w:t>-1  “和”文化</w:t>
      </w:r>
    </w:p>
    <w:p w:rsidR="00DB6F71" w:rsidRDefault="00F91934" w:rsidP="00FF6B85">
      <w:pPr>
        <w:spacing w:line="560" w:lineRule="exact"/>
        <w:ind w:firstLineChars="200" w:firstLine="640"/>
        <w:rPr>
          <w:rFonts w:ascii="楷体" w:eastAsia="楷体" w:hAnsi="楷体"/>
          <w:color w:val="000000" w:themeColor="text1"/>
          <w:sz w:val="28"/>
          <w:szCs w:val="28"/>
          <w:shd w:val="clear" w:color="auto" w:fill="FFFFFF"/>
        </w:rPr>
      </w:pPr>
      <w:r>
        <w:rPr>
          <w:rFonts w:ascii="仿宋" w:eastAsia="仿宋" w:hAnsi="仿宋"/>
          <w:color w:val="000000"/>
          <w:sz w:val="32"/>
          <w:szCs w:val="32"/>
        </w:rPr>
        <w:t>学校高度重视校园文化建设</w:t>
      </w:r>
      <w:r>
        <w:rPr>
          <w:rFonts w:ascii="仿宋" w:eastAsia="仿宋" w:hAnsi="仿宋" w:hint="eastAsia"/>
          <w:color w:val="000000"/>
          <w:sz w:val="32"/>
          <w:szCs w:val="32"/>
        </w:rPr>
        <w:t>。</w:t>
      </w:r>
      <w:r w:rsidRPr="004115A5">
        <w:rPr>
          <w:rFonts w:ascii="仿宋" w:eastAsia="仿宋" w:hAnsi="仿宋" w:hint="eastAsia"/>
          <w:color w:val="000000"/>
          <w:sz w:val="32"/>
          <w:szCs w:val="32"/>
        </w:rPr>
        <w:t>2018年，</w:t>
      </w:r>
      <w:r>
        <w:rPr>
          <w:rFonts w:ascii="仿宋" w:eastAsia="仿宋" w:hAnsi="仿宋" w:hint="eastAsia"/>
          <w:color w:val="000000"/>
          <w:sz w:val="32"/>
          <w:szCs w:val="32"/>
        </w:rPr>
        <w:t>学校</w:t>
      </w:r>
      <w:r w:rsidR="001B006C">
        <w:rPr>
          <w:rFonts w:ascii="仿宋" w:eastAsia="仿宋" w:hAnsi="仿宋" w:hint="eastAsia"/>
          <w:color w:val="000000"/>
          <w:sz w:val="32"/>
          <w:szCs w:val="32"/>
        </w:rPr>
        <w:t>校园文化建设紧扣“强化内涵·打造品牌”</w:t>
      </w:r>
      <w:r w:rsidRPr="004115A5">
        <w:rPr>
          <w:rFonts w:ascii="仿宋" w:eastAsia="仿宋" w:hAnsi="仿宋" w:hint="eastAsia"/>
          <w:color w:val="000000"/>
          <w:sz w:val="32"/>
          <w:szCs w:val="32"/>
        </w:rPr>
        <w:t>年度发展</w:t>
      </w:r>
      <w:r w:rsidR="001B006C">
        <w:rPr>
          <w:rFonts w:ascii="仿宋" w:eastAsia="仿宋" w:hAnsi="仿宋" w:hint="eastAsia"/>
          <w:color w:val="000000"/>
          <w:sz w:val="32"/>
          <w:szCs w:val="32"/>
        </w:rPr>
        <w:t>定位</w:t>
      </w:r>
      <w:r w:rsidRPr="004115A5">
        <w:rPr>
          <w:rFonts w:ascii="仿宋" w:eastAsia="仿宋" w:hAnsi="仿宋" w:hint="eastAsia"/>
          <w:color w:val="000000"/>
          <w:sz w:val="32"/>
          <w:szCs w:val="32"/>
        </w:rPr>
        <w:t>，</w:t>
      </w:r>
      <w:r>
        <w:rPr>
          <w:rFonts w:ascii="仿宋" w:eastAsia="仿宋" w:hAnsi="仿宋" w:hint="eastAsia"/>
          <w:color w:val="000000"/>
          <w:sz w:val="32"/>
          <w:szCs w:val="32"/>
        </w:rPr>
        <w:t>以</w:t>
      </w:r>
      <w:r w:rsidR="00FF6B85">
        <w:rPr>
          <w:rFonts w:ascii="仿宋" w:eastAsia="仿宋" w:hAnsi="仿宋" w:hint="eastAsia"/>
          <w:color w:val="000000"/>
          <w:sz w:val="32"/>
          <w:szCs w:val="32"/>
        </w:rPr>
        <w:t>庆祝学校40</w:t>
      </w:r>
      <w:r>
        <w:rPr>
          <w:rFonts w:ascii="仿宋" w:eastAsia="仿宋" w:hAnsi="仿宋" w:hint="eastAsia"/>
          <w:color w:val="000000"/>
          <w:sz w:val="32"/>
          <w:szCs w:val="32"/>
        </w:rPr>
        <w:t>华诞为契机，在“文化育人，立德树人”的理念引领下，持续挖掘“和”文化的深刻内涵。利用校史馆、校园文化墙、大屏幕、教室走廊、墙壁、宣传栏等载体，形成浓厚的育人氛围；结合季节更替及重大节庆日，定期组织不同主题的校园宣传橱窗、班级板报评比展示；充分利用“一网一报、</w:t>
      </w:r>
      <w:proofErr w:type="gramStart"/>
      <w:r>
        <w:rPr>
          <w:rFonts w:ascii="仿宋" w:eastAsia="仿宋" w:hAnsi="仿宋" w:hint="eastAsia"/>
          <w:color w:val="000000"/>
          <w:sz w:val="32"/>
          <w:szCs w:val="32"/>
        </w:rPr>
        <w:t>一视一</w:t>
      </w:r>
      <w:proofErr w:type="gramEnd"/>
      <w:r>
        <w:rPr>
          <w:rFonts w:ascii="仿宋" w:eastAsia="仿宋" w:hAnsi="仿宋" w:hint="eastAsia"/>
          <w:color w:val="000000"/>
          <w:sz w:val="32"/>
          <w:szCs w:val="32"/>
        </w:rPr>
        <w:t>站、一板一窗、一墙一体、</w:t>
      </w:r>
      <w:proofErr w:type="gramStart"/>
      <w:r>
        <w:rPr>
          <w:rFonts w:ascii="仿宋" w:eastAsia="仿宋" w:hAnsi="仿宋" w:hint="eastAsia"/>
          <w:color w:val="000000"/>
          <w:sz w:val="32"/>
          <w:szCs w:val="32"/>
        </w:rPr>
        <w:t>一</w:t>
      </w:r>
      <w:proofErr w:type="gramEnd"/>
      <w:r>
        <w:rPr>
          <w:rFonts w:ascii="仿宋" w:eastAsia="仿宋" w:hAnsi="仿宋" w:hint="eastAsia"/>
          <w:color w:val="000000"/>
          <w:sz w:val="32"/>
          <w:szCs w:val="32"/>
        </w:rPr>
        <w:t>屏</w:t>
      </w:r>
      <w:proofErr w:type="gramStart"/>
      <w:r>
        <w:rPr>
          <w:rFonts w:ascii="仿宋" w:eastAsia="仿宋" w:hAnsi="仿宋" w:hint="eastAsia"/>
          <w:color w:val="000000"/>
          <w:sz w:val="32"/>
          <w:szCs w:val="32"/>
        </w:rPr>
        <w:t>一</w:t>
      </w:r>
      <w:proofErr w:type="gramEnd"/>
      <w:r>
        <w:rPr>
          <w:rFonts w:ascii="仿宋" w:eastAsia="仿宋" w:hAnsi="仿宋" w:hint="eastAsia"/>
          <w:color w:val="000000"/>
          <w:sz w:val="32"/>
          <w:szCs w:val="32"/>
        </w:rPr>
        <w:t>外”（校园网、校报、电视台、广播站、黑板报、宣传橱窗、文化墙、新媒体、校园大屏、省市</w:t>
      </w:r>
      <w:proofErr w:type="gramStart"/>
      <w:r>
        <w:rPr>
          <w:rFonts w:ascii="仿宋" w:eastAsia="仿宋" w:hAnsi="仿宋" w:hint="eastAsia"/>
          <w:color w:val="000000"/>
          <w:sz w:val="32"/>
          <w:szCs w:val="32"/>
        </w:rPr>
        <w:t>级外媒</w:t>
      </w:r>
      <w:proofErr w:type="gramEnd"/>
      <w:r>
        <w:rPr>
          <w:rFonts w:ascii="仿宋" w:eastAsia="仿宋" w:hAnsi="仿宋" w:hint="eastAsia"/>
          <w:color w:val="000000"/>
          <w:sz w:val="32"/>
          <w:szCs w:val="32"/>
        </w:rPr>
        <w:t>）十大宣传渠道，强化</w:t>
      </w:r>
      <w:r w:rsidR="00FF6B85">
        <w:rPr>
          <w:rFonts w:ascii="仿宋" w:eastAsia="仿宋" w:hAnsi="仿宋" w:hint="eastAsia"/>
          <w:color w:val="000000"/>
          <w:sz w:val="32"/>
          <w:szCs w:val="32"/>
        </w:rPr>
        <w:t>校园文化宣传，打造“一节三月两会”</w:t>
      </w:r>
      <w:r w:rsidR="00DB6F71">
        <w:rPr>
          <w:rFonts w:ascii="仿宋" w:eastAsia="仿宋" w:hAnsi="仿宋" w:hint="eastAsia"/>
          <w:color w:val="000000"/>
          <w:sz w:val="32"/>
          <w:szCs w:val="32"/>
        </w:rPr>
        <w:t>校园文化品牌。开展“追寻机电记忆，唱响美好未来”校园文化艺术节系列活动</w:t>
      </w:r>
      <w:r w:rsidR="00DB6F71" w:rsidRPr="00FF6B85">
        <w:rPr>
          <w:rFonts w:ascii="仿宋" w:eastAsia="仿宋" w:hAnsi="仿宋" w:hint="eastAsia"/>
          <w:color w:val="000000"/>
          <w:spacing w:val="-4"/>
          <w:sz w:val="32"/>
          <w:szCs w:val="32"/>
        </w:rPr>
        <w:t>三十余项，</w:t>
      </w:r>
      <w:r w:rsidR="00FF6B85" w:rsidRPr="00FF6B85">
        <w:rPr>
          <w:rFonts w:ascii="仿宋" w:eastAsia="仿宋" w:hAnsi="仿宋" w:hint="eastAsia"/>
          <w:color w:val="000000"/>
          <w:spacing w:val="-4"/>
          <w:sz w:val="32"/>
          <w:szCs w:val="32"/>
        </w:rPr>
        <w:t>“润青春梦，承雷锋髓”学雷锋活动月系列活动十余项，</w:t>
      </w:r>
    </w:p>
    <w:p w:rsidR="00B57429" w:rsidRPr="00DB6F71" w:rsidRDefault="00DB6F71" w:rsidP="001B006C">
      <w:pPr>
        <w:spacing w:line="560" w:lineRule="exact"/>
        <w:ind w:firstLineChars="700" w:firstLine="1470"/>
        <w:jc w:val="center"/>
        <w:rPr>
          <w:rFonts w:ascii="楷体" w:eastAsia="楷体" w:hAnsi="楷体"/>
          <w:color w:val="000000" w:themeColor="text1"/>
          <w:szCs w:val="21"/>
          <w:shd w:val="clear" w:color="auto" w:fill="FFFFFF"/>
        </w:rPr>
      </w:pPr>
      <w:r w:rsidRPr="00DB6F71">
        <w:rPr>
          <w:rFonts w:ascii="仿宋" w:eastAsia="仿宋" w:hAnsi="仿宋"/>
          <w:noProof/>
          <w:szCs w:val="21"/>
        </w:rPr>
        <w:lastRenderedPageBreak/>
        <w:drawing>
          <wp:anchor distT="0" distB="0" distL="114300" distR="114300" simplePos="0" relativeHeight="251663360" behindDoc="0" locked="0" layoutInCell="1" allowOverlap="1" wp14:anchorId="7860723B" wp14:editId="270B4708">
            <wp:simplePos x="0" y="0"/>
            <wp:positionH relativeFrom="column">
              <wp:posOffset>789940</wp:posOffset>
            </wp:positionH>
            <wp:positionV relativeFrom="paragraph">
              <wp:posOffset>16510</wp:posOffset>
            </wp:positionV>
            <wp:extent cx="4465320" cy="1617345"/>
            <wp:effectExtent l="0" t="0" r="0" b="1905"/>
            <wp:wrapTopAndBottom/>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65320" cy="1617345"/>
                    </a:xfrm>
                    <a:prstGeom prst="rect">
                      <a:avLst/>
                    </a:prstGeom>
                    <a:noFill/>
                  </pic:spPr>
                </pic:pic>
              </a:graphicData>
            </a:graphic>
          </wp:anchor>
        </w:drawing>
      </w:r>
      <w:r w:rsidR="004C1D24" w:rsidRPr="00DB6F71">
        <w:rPr>
          <w:rFonts w:ascii="楷体" w:eastAsia="楷体" w:hAnsi="楷体"/>
          <w:color w:val="000000" w:themeColor="text1"/>
          <w:szCs w:val="21"/>
          <w:shd w:val="clear" w:color="auto" w:fill="FFFFFF"/>
        </w:rPr>
        <w:t>图3</w:t>
      </w:r>
      <w:r w:rsidR="004C1D24" w:rsidRPr="00DB6F71">
        <w:rPr>
          <w:rFonts w:ascii="楷体" w:eastAsia="楷体" w:hAnsi="楷体" w:hint="eastAsia"/>
          <w:color w:val="000000" w:themeColor="text1"/>
          <w:szCs w:val="21"/>
          <w:shd w:val="clear" w:color="auto" w:fill="FFFFFF"/>
        </w:rPr>
        <w:t>-</w:t>
      </w:r>
      <w:r w:rsidR="004C1D24" w:rsidRPr="00DB6F71">
        <w:rPr>
          <w:rFonts w:ascii="楷体" w:eastAsia="楷体" w:hAnsi="楷体"/>
          <w:color w:val="000000" w:themeColor="text1"/>
          <w:szCs w:val="21"/>
          <w:shd w:val="clear" w:color="auto" w:fill="FFFFFF"/>
        </w:rPr>
        <w:t>2学校四十周年校庆演出</w:t>
      </w:r>
    </w:p>
    <w:p w:rsidR="00F91934" w:rsidRPr="00EE7124" w:rsidRDefault="00DB6F71" w:rsidP="00DB6F71">
      <w:pPr>
        <w:spacing w:line="560" w:lineRule="exact"/>
        <w:rPr>
          <w:rFonts w:ascii="仿宋" w:eastAsia="仿宋" w:hAnsi="仿宋"/>
          <w:color w:val="000000"/>
          <w:sz w:val="32"/>
          <w:szCs w:val="32"/>
        </w:rPr>
      </w:pPr>
      <w:r w:rsidRPr="00DB6F71">
        <w:rPr>
          <w:rFonts w:ascii="仿宋" w:eastAsia="仿宋" w:hAnsi="仿宋"/>
          <w:noProof/>
          <w:szCs w:val="21"/>
        </w:rPr>
        <w:drawing>
          <wp:anchor distT="0" distB="0" distL="114300" distR="114300" simplePos="0" relativeHeight="251661312" behindDoc="0" locked="0" layoutInCell="1" allowOverlap="1" wp14:anchorId="76B0D2A6" wp14:editId="788E14D9">
            <wp:simplePos x="0" y="0"/>
            <wp:positionH relativeFrom="column">
              <wp:posOffset>462280</wp:posOffset>
            </wp:positionH>
            <wp:positionV relativeFrom="paragraph">
              <wp:posOffset>1469390</wp:posOffset>
            </wp:positionV>
            <wp:extent cx="4617720" cy="1440180"/>
            <wp:effectExtent l="0" t="0" r="0" b="7620"/>
            <wp:wrapTopAndBottom/>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17720" cy="1440180"/>
                    </a:xfrm>
                    <a:prstGeom prst="rect">
                      <a:avLst/>
                    </a:prstGeom>
                    <a:noFill/>
                  </pic:spPr>
                </pic:pic>
              </a:graphicData>
            </a:graphic>
          </wp:anchor>
        </w:drawing>
      </w:r>
      <w:r w:rsidR="00F91934">
        <w:rPr>
          <w:rFonts w:ascii="仿宋" w:eastAsia="仿宋" w:hAnsi="仿宋" w:hint="eastAsia"/>
          <w:color w:val="000000"/>
          <w:sz w:val="32"/>
          <w:szCs w:val="32"/>
        </w:rPr>
        <w:t>“书韵飘香，悦读人生”读书月系列活动十余项，组织师生技能竞赛月三十个项目的比赛，举办“那年，那月，那片天”学生就业欢送晚会，开展第三十四届运动会近六十个项目的比赛。</w:t>
      </w:r>
    </w:p>
    <w:p w:rsidR="00F91934" w:rsidRPr="00DB6F71" w:rsidRDefault="00B57429" w:rsidP="00F91934">
      <w:pPr>
        <w:spacing w:line="560" w:lineRule="exact"/>
        <w:jc w:val="center"/>
        <w:rPr>
          <w:rFonts w:ascii="仿宋" w:eastAsia="仿宋" w:hAnsi="仿宋"/>
          <w:szCs w:val="21"/>
        </w:rPr>
      </w:pPr>
      <w:r w:rsidRPr="00DB6F71">
        <w:rPr>
          <w:rFonts w:ascii="仿宋" w:eastAsia="仿宋" w:hAnsi="仿宋"/>
          <w:noProof/>
          <w:szCs w:val="21"/>
        </w:rPr>
        <w:drawing>
          <wp:anchor distT="0" distB="0" distL="114300" distR="114300" simplePos="0" relativeHeight="251662336" behindDoc="0" locked="0" layoutInCell="1" allowOverlap="1" wp14:anchorId="7DC2D445" wp14:editId="36565C9E">
            <wp:simplePos x="0" y="0"/>
            <wp:positionH relativeFrom="column">
              <wp:posOffset>614680</wp:posOffset>
            </wp:positionH>
            <wp:positionV relativeFrom="paragraph">
              <wp:posOffset>1967230</wp:posOffset>
            </wp:positionV>
            <wp:extent cx="4168140" cy="2312035"/>
            <wp:effectExtent l="0" t="0" r="3810" b="0"/>
            <wp:wrapTopAndBottom/>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68140" cy="2312035"/>
                    </a:xfrm>
                    <a:prstGeom prst="rect">
                      <a:avLst/>
                    </a:prstGeom>
                    <a:noFill/>
                  </pic:spPr>
                </pic:pic>
              </a:graphicData>
            </a:graphic>
          </wp:anchor>
        </w:drawing>
      </w:r>
      <w:r w:rsidR="00F91934" w:rsidRPr="00DB6F71">
        <w:rPr>
          <w:rFonts w:ascii="楷体" w:eastAsia="楷体" w:hAnsi="楷体"/>
          <w:color w:val="000000" w:themeColor="text1"/>
          <w:szCs w:val="21"/>
          <w:shd w:val="clear" w:color="auto" w:fill="FFFFFF"/>
        </w:rPr>
        <w:t>图3</w:t>
      </w:r>
      <w:r w:rsidR="00F91934" w:rsidRPr="00DB6F71">
        <w:rPr>
          <w:rFonts w:ascii="楷体" w:eastAsia="楷体" w:hAnsi="楷体" w:hint="eastAsia"/>
          <w:color w:val="000000" w:themeColor="text1"/>
          <w:szCs w:val="21"/>
          <w:shd w:val="clear" w:color="auto" w:fill="FFFFFF"/>
        </w:rPr>
        <w:t>-</w:t>
      </w:r>
      <w:r w:rsidR="00F91934" w:rsidRPr="00DB6F71">
        <w:rPr>
          <w:rFonts w:ascii="楷体" w:eastAsia="楷体" w:hAnsi="楷体"/>
          <w:color w:val="000000" w:themeColor="text1"/>
          <w:szCs w:val="21"/>
          <w:shd w:val="clear" w:color="auto" w:fill="FFFFFF"/>
        </w:rPr>
        <w:t>3</w:t>
      </w:r>
      <w:r w:rsidR="00F91934" w:rsidRPr="00DB6F71">
        <w:rPr>
          <w:rFonts w:ascii="楷体" w:eastAsia="楷体" w:hAnsi="楷体" w:hint="eastAsia"/>
          <w:color w:val="000000" w:themeColor="text1"/>
          <w:szCs w:val="21"/>
          <w:shd w:val="clear" w:color="auto" w:fill="FFFFFF"/>
        </w:rPr>
        <w:t>第十二届校园文化艺术节</w:t>
      </w:r>
    </w:p>
    <w:p w:rsidR="00F91934" w:rsidRPr="00DB6F71" w:rsidRDefault="00F91934" w:rsidP="00F91934">
      <w:pPr>
        <w:spacing w:line="560" w:lineRule="exact"/>
        <w:jc w:val="center"/>
        <w:rPr>
          <w:rFonts w:ascii="仿宋" w:eastAsia="仿宋" w:hAnsi="仿宋"/>
          <w:szCs w:val="21"/>
        </w:rPr>
      </w:pPr>
      <w:r w:rsidRPr="00DB6F71">
        <w:rPr>
          <w:rFonts w:ascii="楷体" w:eastAsia="楷体" w:hAnsi="楷体"/>
          <w:color w:val="000000" w:themeColor="text1"/>
          <w:szCs w:val="21"/>
          <w:shd w:val="clear" w:color="auto" w:fill="FFFFFF"/>
        </w:rPr>
        <w:t>图3</w:t>
      </w:r>
      <w:r w:rsidRPr="00DB6F71">
        <w:rPr>
          <w:rFonts w:ascii="楷体" w:eastAsia="楷体" w:hAnsi="楷体" w:hint="eastAsia"/>
          <w:color w:val="000000" w:themeColor="text1"/>
          <w:szCs w:val="21"/>
          <w:shd w:val="clear" w:color="auto" w:fill="FFFFFF"/>
        </w:rPr>
        <w:t>-</w:t>
      </w:r>
      <w:r w:rsidRPr="00DB6F71">
        <w:rPr>
          <w:rFonts w:ascii="楷体" w:eastAsia="楷体" w:hAnsi="楷体"/>
          <w:color w:val="000000" w:themeColor="text1"/>
          <w:szCs w:val="21"/>
          <w:shd w:val="clear" w:color="auto" w:fill="FFFFFF"/>
        </w:rPr>
        <w:t>4</w:t>
      </w:r>
      <w:r w:rsidRPr="00DB6F71">
        <w:rPr>
          <w:rFonts w:ascii="楷体" w:eastAsia="楷体" w:hAnsi="楷体" w:hint="eastAsia"/>
          <w:color w:val="000000" w:themeColor="text1"/>
          <w:szCs w:val="21"/>
          <w:shd w:val="clear" w:color="auto" w:fill="FFFFFF"/>
        </w:rPr>
        <w:t>学雷锋活动月之主题班会展演</w:t>
      </w:r>
    </w:p>
    <w:p w:rsidR="008C39E9" w:rsidRDefault="00B57429" w:rsidP="00F91934">
      <w:pPr>
        <w:spacing w:line="560" w:lineRule="exact"/>
        <w:jc w:val="center"/>
        <w:rPr>
          <w:rFonts w:ascii="楷体" w:eastAsia="楷体" w:hAnsi="楷体"/>
          <w:color w:val="000000" w:themeColor="text1"/>
          <w:sz w:val="28"/>
          <w:szCs w:val="28"/>
          <w:shd w:val="clear" w:color="auto" w:fill="FFFFFF"/>
        </w:rPr>
      </w:pPr>
      <w:r>
        <w:rPr>
          <w:rFonts w:ascii="仿宋" w:eastAsia="仿宋" w:hAnsi="仿宋"/>
          <w:noProof/>
          <w:sz w:val="28"/>
          <w:szCs w:val="28"/>
        </w:rPr>
        <w:lastRenderedPageBreak/>
        <w:drawing>
          <wp:anchor distT="0" distB="0" distL="114300" distR="114300" simplePos="0" relativeHeight="251664384" behindDoc="1" locked="0" layoutInCell="1" allowOverlap="1" wp14:anchorId="2A2BF57D" wp14:editId="737578F3">
            <wp:simplePos x="0" y="0"/>
            <wp:positionH relativeFrom="column">
              <wp:posOffset>564515</wp:posOffset>
            </wp:positionH>
            <wp:positionV relativeFrom="paragraph">
              <wp:posOffset>177800</wp:posOffset>
            </wp:positionV>
            <wp:extent cx="4538980" cy="1722120"/>
            <wp:effectExtent l="0" t="0" r="0" b="0"/>
            <wp:wrapTight wrapText="bothSides">
              <wp:wrapPolygon edited="0">
                <wp:start x="0" y="0"/>
                <wp:lineTo x="0" y="21265"/>
                <wp:lineTo x="21485" y="21265"/>
                <wp:lineTo x="21485" y="0"/>
                <wp:lineTo x="0" y="0"/>
              </wp:wrapPolygon>
            </wp:wrapTight>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38980" cy="1722120"/>
                    </a:xfrm>
                    <a:prstGeom prst="rect">
                      <a:avLst/>
                    </a:prstGeom>
                    <a:noFill/>
                  </pic:spPr>
                </pic:pic>
              </a:graphicData>
            </a:graphic>
          </wp:anchor>
        </w:drawing>
      </w:r>
    </w:p>
    <w:p w:rsidR="008C39E9" w:rsidRDefault="008C39E9" w:rsidP="00F91934">
      <w:pPr>
        <w:spacing w:line="560" w:lineRule="exact"/>
        <w:jc w:val="center"/>
        <w:rPr>
          <w:rFonts w:ascii="楷体" w:eastAsia="楷体" w:hAnsi="楷体"/>
          <w:color w:val="000000" w:themeColor="text1"/>
          <w:sz w:val="28"/>
          <w:szCs w:val="28"/>
          <w:shd w:val="clear" w:color="auto" w:fill="FFFFFF"/>
        </w:rPr>
      </w:pPr>
    </w:p>
    <w:p w:rsidR="008C39E9" w:rsidRDefault="008C39E9" w:rsidP="00F91934">
      <w:pPr>
        <w:spacing w:line="560" w:lineRule="exact"/>
        <w:jc w:val="center"/>
        <w:rPr>
          <w:rFonts w:ascii="楷体" w:eastAsia="楷体" w:hAnsi="楷体"/>
          <w:color w:val="000000" w:themeColor="text1"/>
          <w:sz w:val="28"/>
          <w:szCs w:val="28"/>
          <w:shd w:val="clear" w:color="auto" w:fill="FFFFFF"/>
        </w:rPr>
      </w:pPr>
    </w:p>
    <w:p w:rsidR="008C39E9" w:rsidRDefault="008C39E9" w:rsidP="00F91934">
      <w:pPr>
        <w:spacing w:line="560" w:lineRule="exact"/>
        <w:jc w:val="center"/>
        <w:rPr>
          <w:rFonts w:ascii="楷体" w:eastAsia="楷体" w:hAnsi="楷体"/>
          <w:color w:val="000000" w:themeColor="text1"/>
          <w:sz w:val="28"/>
          <w:szCs w:val="28"/>
          <w:shd w:val="clear" w:color="auto" w:fill="FFFFFF"/>
        </w:rPr>
      </w:pPr>
    </w:p>
    <w:p w:rsidR="006A27B6" w:rsidRDefault="006A27B6" w:rsidP="00F91934">
      <w:pPr>
        <w:spacing w:line="560" w:lineRule="exact"/>
        <w:jc w:val="center"/>
        <w:rPr>
          <w:rFonts w:ascii="楷体" w:eastAsia="楷体" w:hAnsi="楷体"/>
          <w:color w:val="000000" w:themeColor="text1"/>
          <w:sz w:val="28"/>
          <w:szCs w:val="28"/>
          <w:shd w:val="clear" w:color="auto" w:fill="FFFFFF"/>
        </w:rPr>
      </w:pPr>
    </w:p>
    <w:p w:rsidR="008C39E9" w:rsidRDefault="006A27B6" w:rsidP="00F91934">
      <w:pPr>
        <w:spacing w:line="560" w:lineRule="exact"/>
        <w:jc w:val="center"/>
        <w:rPr>
          <w:rFonts w:ascii="楷体" w:eastAsia="楷体" w:hAnsi="楷体"/>
          <w:color w:val="000000" w:themeColor="text1"/>
          <w:sz w:val="28"/>
          <w:szCs w:val="28"/>
          <w:shd w:val="clear" w:color="auto" w:fill="FFFFFF"/>
        </w:rPr>
      </w:pPr>
      <w:r w:rsidRPr="000C474F">
        <w:rPr>
          <w:rFonts w:ascii="仿宋" w:eastAsia="仿宋" w:hAnsi="仿宋"/>
          <w:noProof/>
          <w:sz w:val="28"/>
          <w:szCs w:val="28"/>
        </w:rPr>
        <w:drawing>
          <wp:anchor distT="0" distB="0" distL="114300" distR="114300" simplePos="0" relativeHeight="251660288" behindDoc="0" locked="0" layoutInCell="1" allowOverlap="1" wp14:anchorId="7CADF97C" wp14:editId="394909F3">
            <wp:simplePos x="0" y="0"/>
            <wp:positionH relativeFrom="column">
              <wp:posOffset>309880</wp:posOffset>
            </wp:positionH>
            <wp:positionV relativeFrom="paragraph">
              <wp:posOffset>864870</wp:posOffset>
            </wp:positionV>
            <wp:extent cx="5486400" cy="2010410"/>
            <wp:effectExtent l="0" t="0" r="0" b="8890"/>
            <wp:wrapTopAndBottom/>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2010410"/>
                    </a:xfrm>
                    <a:prstGeom prst="rect">
                      <a:avLst/>
                    </a:prstGeom>
                    <a:noFill/>
                  </pic:spPr>
                </pic:pic>
              </a:graphicData>
            </a:graphic>
          </wp:anchor>
        </w:drawing>
      </w:r>
    </w:p>
    <w:p w:rsidR="00F91934" w:rsidRPr="00DB6F71" w:rsidRDefault="00F91934" w:rsidP="00DB6F71">
      <w:pPr>
        <w:spacing w:line="340" w:lineRule="exact"/>
        <w:jc w:val="center"/>
        <w:rPr>
          <w:rFonts w:ascii="仿宋" w:eastAsia="仿宋" w:hAnsi="仿宋"/>
          <w:szCs w:val="21"/>
        </w:rPr>
      </w:pPr>
      <w:r w:rsidRPr="00DB6F71">
        <w:rPr>
          <w:rFonts w:ascii="楷体" w:eastAsia="楷体" w:hAnsi="楷体"/>
          <w:color w:val="000000" w:themeColor="text1"/>
          <w:szCs w:val="21"/>
          <w:shd w:val="clear" w:color="auto" w:fill="FFFFFF"/>
        </w:rPr>
        <w:t>图3</w:t>
      </w:r>
      <w:r w:rsidRPr="00DB6F71">
        <w:rPr>
          <w:rFonts w:ascii="楷体" w:eastAsia="楷体" w:hAnsi="楷体" w:hint="eastAsia"/>
          <w:color w:val="000000" w:themeColor="text1"/>
          <w:szCs w:val="21"/>
          <w:shd w:val="clear" w:color="auto" w:fill="FFFFFF"/>
        </w:rPr>
        <w:t>-</w:t>
      </w:r>
      <w:r w:rsidRPr="00DB6F71">
        <w:rPr>
          <w:rFonts w:ascii="楷体" w:eastAsia="楷体" w:hAnsi="楷体"/>
          <w:color w:val="000000" w:themeColor="text1"/>
          <w:szCs w:val="21"/>
          <w:shd w:val="clear" w:color="auto" w:fill="FFFFFF"/>
        </w:rPr>
        <w:t>5读书月</w:t>
      </w:r>
    </w:p>
    <w:p w:rsidR="00F91934" w:rsidRPr="00DB6F71" w:rsidRDefault="00F91934" w:rsidP="00F91934">
      <w:pPr>
        <w:spacing w:line="560" w:lineRule="exact"/>
        <w:jc w:val="center"/>
        <w:rPr>
          <w:rFonts w:ascii="仿宋" w:eastAsia="仿宋" w:hAnsi="仿宋"/>
          <w:szCs w:val="21"/>
        </w:rPr>
      </w:pPr>
      <w:r w:rsidRPr="00DB6F71">
        <w:rPr>
          <w:rFonts w:ascii="楷体" w:eastAsia="楷体" w:hAnsi="楷体"/>
          <w:color w:val="000000" w:themeColor="text1"/>
          <w:szCs w:val="21"/>
          <w:shd w:val="clear" w:color="auto" w:fill="FFFFFF"/>
        </w:rPr>
        <w:t>图3</w:t>
      </w:r>
      <w:r w:rsidRPr="00DB6F71">
        <w:rPr>
          <w:rFonts w:ascii="楷体" w:eastAsia="楷体" w:hAnsi="楷体" w:hint="eastAsia"/>
          <w:color w:val="000000" w:themeColor="text1"/>
          <w:szCs w:val="21"/>
          <w:shd w:val="clear" w:color="auto" w:fill="FFFFFF"/>
        </w:rPr>
        <w:t>-</w:t>
      </w:r>
      <w:r w:rsidRPr="00DB6F71">
        <w:rPr>
          <w:rFonts w:ascii="楷体" w:eastAsia="楷体" w:hAnsi="楷体"/>
          <w:color w:val="000000" w:themeColor="text1"/>
          <w:szCs w:val="21"/>
          <w:shd w:val="clear" w:color="auto" w:fill="FFFFFF"/>
        </w:rPr>
        <w:t>6</w:t>
      </w:r>
      <w:r w:rsidRPr="00DB6F71">
        <w:rPr>
          <w:rFonts w:ascii="楷体" w:eastAsia="楷体" w:hAnsi="楷体" w:hint="eastAsia"/>
          <w:color w:val="000000" w:themeColor="text1"/>
          <w:szCs w:val="21"/>
          <w:shd w:val="clear" w:color="auto" w:fill="FFFFFF"/>
        </w:rPr>
        <w:t>学生就业欢送晚会</w:t>
      </w:r>
    </w:p>
    <w:p w:rsidR="00F91934" w:rsidRPr="00F37294" w:rsidRDefault="00B57429" w:rsidP="00B57429">
      <w:pPr>
        <w:spacing w:line="560" w:lineRule="exact"/>
        <w:ind w:firstLineChars="200" w:firstLine="640"/>
        <w:rPr>
          <w:rFonts w:ascii="仿宋" w:eastAsia="仿宋" w:hAnsi="仿宋"/>
          <w:b/>
          <w:color w:val="000000"/>
          <w:sz w:val="32"/>
          <w:szCs w:val="32"/>
        </w:rPr>
      </w:pPr>
      <w:r>
        <w:rPr>
          <w:rFonts w:ascii="仿宋" w:eastAsia="仿宋" w:hAnsi="仿宋"/>
          <w:noProof/>
          <w:color w:val="000000"/>
          <w:sz w:val="32"/>
          <w:szCs w:val="32"/>
        </w:rPr>
        <w:drawing>
          <wp:anchor distT="0" distB="0" distL="114300" distR="114300" simplePos="0" relativeHeight="251666432" behindDoc="1" locked="0" layoutInCell="1" allowOverlap="1" wp14:anchorId="420F8B84" wp14:editId="6968116E">
            <wp:simplePos x="0" y="0"/>
            <wp:positionH relativeFrom="column">
              <wp:posOffset>3594100</wp:posOffset>
            </wp:positionH>
            <wp:positionV relativeFrom="paragraph">
              <wp:posOffset>215900</wp:posOffset>
            </wp:positionV>
            <wp:extent cx="2202180" cy="2120900"/>
            <wp:effectExtent l="0" t="0" r="7620" b="0"/>
            <wp:wrapTight wrapText="bothSides">
              <wp:wrapPolygon edited="0">
                <wp:start x="0" y="0"/>
                <wp:lineTo x="0" y="21341"/>
                <wp:lineTo x="21488" y="21341"/>
                <wp:lineTo x="21488" y="0"/>
                <wp:lineTo x="0" y="0"/>
              </wp:wrapPolygon>
            </wp:wrapTight>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2180" cy="2120900"/>
                    </a:xfrm>
                    <a:prstGeom prst="rect">
                      <a:avLst/>
                    </a:prstGeom>
                    <a:noFill/>
                  </pic:spPr>
                </pic:pic>
              </a:graphicData>
            </a:graphic>
          </wp:anchor>
        </w:drawing>
      </w:r>
      <w:r w:rsidR="00F91934" w:rsidRPr="00F37294">
        <w:rPr>
          <w:rFonts w:ascii="仿宋" w:eastAsia="仿宋" w:hAnsi="仿宋" w:hint="eastAsia"/>
          <w:b/>
          <w:color w:val="000000"/>
          <w:sz w:val="32"/>
          <w:szCs w:val="32"/>
        </w:rPr>
        <w:t>3.</w:t>
      </w:r>
      <w:r w:rsidR="00F91934" w:rsidRPr="00F37294">
        <w:rPr>
          <w:rFonts w:ascii="仿宋" w:eastAsia="仿宋" w:hAnsi="仿宋"/>
          <w:b/>
          <w:color w:val="000000"/>
          <w:sz w:val="32"/>
          <w:szCs w:val="32"/>
        </w:rPr>
        <w:t>1</w:t>
      </w:r>
      <w:r w:rsidR="00F91934" w:rsidRPr="00F37294">
        <w:rPr>
          <w:rFonts w:ascii="仿宋" w:eastAsia="仿宋" w:hAnsi="仿宋" w:hint="eastAsia"/>
          <w:b/>
          <w:color w:val="000000"/>
          <w:sz w:val="32"/>
          <w:szCs w:val="32"/>
        </w:rPr>
        <w:t>.</w:t>
      </w:r>
      <w:r w:rsidR="00F91934" w:rsidRPr="00F37294">
        <w:rPr>
          <w:rFonts w:ascii="仿宋" w:eastAsia="仿宋" w:hAnsi="仿宋"/>
          <w:b/>
          <w:color w:val="000000"/>
          <w:sz w:val="32"/>
          <w:szCs w:val="32"/>
        </w:rPr>
        <w:t xml:space="preserve">4 </w:t>
      </w:r>
      <w:r w:rsidR="00F91934" w:rsidRPr="00F37294">
        <w:rPr>
          <w:rFonts w:ascii="仿宋" w:eastAsia="仿宋" w:hAnsi="仿宋" w:hint="eastAsia"/>
          <w:b/>
          <w:color w:val="000000"/>
          <w:sz w:val="32"/>
          <w:szCs w:val="32"/>
        </w:rPr>
        <w:t>文明风采活动开展情况</w:t>
      </w:r>
    </w:p>
    <w:p w:rsidR="008F6E03" w:rsidRDefault="003B5F92" w:rsidP="00B57429">
      <w:pPr>
        <w:spacing w:line="560" w:lineRule="exact"/>
        <w:ind w:firstLineChars="200" w:firstLine="420"/>
        <w:rPr>
          <w:rFonts w:ascii="仿宋" w:eastAsia="仿宋" w:hAnsi="仿宋"/>
          <w:color w:val="000000"/>
          <w:sz w:val="32"/>
          <w:szCs w:val="32"/>
        </w:rPr>
      </w:pPr>
      <w:r>
        <w:rPr>
          <w:noProof/>
        </w:rPr>
        <w:pict>
          <v:shapetype id="_x0000_t202" coordsize="21600,21600" o:spt="202" path="m,l,21600r21600,l21600,xe">
            <v:stroke joinstyle="miter"/>
            <v:path gradientshapeok="t" o:connecttype="rect"/>
          </v:shapetype>
          <v:shape id="文本框 13" o:spid="_x0000_s1026" type="#_x0000_t202" style="position:absolute;left:0;text-align:left;margin-left:310.6pt;margin-top:155.8pt;width:133.2pt;height:29.4pt;z-index:25166745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" stroked="f">
            <v:textbox style="mso-next-textbox:#文本框 13">
              <w:txbxContent>
                <w:p w:rsidR="00C8092D" w:rsidRPr="00DB6F71" w:rsidRDefault="00C8092D" w:rsidP="008F6E03">
                  <w:pPr>
                    <w:rPr>
                      <w:szCs w:val="21"/>
                    </w:rPr>
                  </w:pPr>
                  <w:r w:rsidRPr="00DB6F71">
                    <w:rPr>
                      <w:rFonts w:ascii="楷体" w:eastAsia="楷体" w:hAnsi="楷体"/>
                      <w:color w:val="000000" w:themeColor="text1"/>
                      <w:szCs w:val="21"/>
                      <w:shd w:val="clear" w:color="auto" w:fill="FFFFFF"/>
                    </w:rPr>
                    <w:t>图3</w:t>
                  </w:r>
                  <w:r w:rsidRPr="00DB6F71">
                    <w:rPr>
                      <w:rFonts w:ascii="楷体" w:eastAsia="楷体" w:hAnsi="楷体" w:hint="eastAsia"/>
                      <w:color w:val="000000" w:themeColor="text1"/>
                      <w:szCs w:val="21"/>
                      <w:shd w:val="clear" w:color="auto" w:fill="FFFFFF"/>
                    </w:rPr>
                    <w:t>-</w:t>
                  </w:r>
                  <w:r w:rsidRPr="00DB6F71">
                    <w:rPr>
                      <w:rFonts w:ascii="楷体" w:eastAsia="楷体" w:hAnsi="楷体"/>
                      <w:color w:val="000000" w:themeColor="text1"/>
                      <w:szCs w:val="21"/>
                      <w:shd w:val="clear" w:color="auto" w:fill="FFFFFF"/>
                    </w:rPr>
                    <w:t>7</w:t>
                  </w:r>
                  <w:r w:rsidRPr="00DB6F71">
                    <w:rPr>
                      <w:rFonts w:ascii="楷体" w:eastAsia="楷体" w:hAnsi="楷体" w:hint="eastAsia"/>
                      <w:color w:val="000000" w:themeColor="text1"/>
                      <w:szCs w:val="21"/>
                      <w:shd w:val="clear" w:color="auto" w:fill="FFFFFF"/>
                    </w:rPr>
                    <w:t>部分社团成果</w:t>
                  </w:r>
                </w:p>
              </w:txbxContent>
            </v:textbox>
            <w10:wrap type="square"/>
          </v:shape>
        </w:pict>
      </w:r>
      <w:r w:rsidR="008F6E03">
        <w:rPr>
          <w:rFonts w:ascii="仿宋" w:eastAsia="仿宋" w:hAnsi="仿宋" w:hint="eastAsia"/>
          <w:color w:val="000000"/>
          <w:sz w:val="32"/>
          <w:szCs w:val="32"/>
        </w:rPr>
        <w:t>学校广泛开展文明风采活动，积极参加文明风采大赛。在江苏省第九届“文明风采”大赛评选活动中，学校获得各类奖项3</w:t>
      </w:r>
      <w:r w:rsidR="008F6E03">
        <w:rPr>
          <w:rFonts w:ascii="仿宋" w:eastAsia="仿宋" w:hAnsi="仿宋"/>
          <w:color w:val="000000"/>
          <w:sz w:val="32"/>
          <w:szCs w:val="32"/>
        </w:rPr>
        <w:t>2个</w:t>
      </w:r>
      <w:r w:rsidR="008F6E03">
        <w:rPr>
          <w:rFonts w:ascii="仿宋" w:eastAsia="仿宋" w:hAnsi="仿宋" w:hint="eastAsia"/>
          <w:color w:val="000000"/>
          <w:sz w:val="32"/>
          <w:szCs w:val="32"/>
        </w:rPr>
        <w:t>，</w:t>
      </w:r>
      <w:r w:rsidR="008F6E03">
        <w:rPr>
          <w:rFonts w:ascii="仿宋" w:eastAsia="仿宋" w:hAnsi="仿宋"/>
          <w:color w:val="000000"/>
          <w:sz w:val="32"/>
          <w:szCs w:val="32"/>
        </w:rPr>
        <w:t>其中</w:t>
      </w:r>
      <w:r w:rsidR="008F6E03" w:rsidRPr="00E630C4">
        <w:rPr>
          <w:rFonts w:ascii="仿宋" w:eastAsia="仿宋" w:hAnsi="仿宋" w:hint="eastAsia"/>
          <w:color w:val="000000"/>
          <w:sz w:val="32"/>
          <w:szCs w:val="32"/>
        </w:rPr>
        <w:t>一等奖5个，二等奖7个，三等奖14个，鼓励奖6个，有5名教师</w:t>
      </w:r>
      <w:r w:rsidR="008F6E03">
        <w:rPr>
          <w:rFonts w:ascii="仿宋" w:eastAsia="仿宋" w:hAnsi="仿宋" w:hint="eastAsia"/>
          <w:color w:val="000000"/>
          <w:sz w:val="32"/>
          <w:szCs w:val="32"/>
        </w:rPr>
        <w:t>被评为</w:t>
      </w:r>
      <w:r w:rsidR="008F6E03" w:rsidRPr="00E630C4">
        <w:rPr>
          <w:rFonts w:ascii="仿宋" w:eastAsia="仿宋" w:hAnsi="仿宋" w:hint="eastAsia"/>
          <w:color w:val="000000"/>
          <w:sz w:val="32"/>
          <w:szCs w:val="32"/>
        </w:rPr>
        <w:t>“优秀指导教师”。</w:t>
      </w:r>
    </w:p>
    <w:p w:rsidR="00B57429" w:rsidRDefault="008F6E03" w:rsidP="006A27B6">
      <w:pPr>
        <w:spacing w:line="560" w:lineRule="exact"/>
        <w:ind w:firstLineChars="200" w:firstLine="643"/>
        <w:rPr>
          <w:rFonts w:ascii="仿宋" w:eastAsia="仿宋" w:hAnsi="仿宋"/>
          <w:b/>
          <w:color w:val="000000"/>
          <w:sz w:val="32"/>
          <w:szCs w:val="32"/>
        </w:rPr>
      </w:pPr>
      <w:r w:rsidRPr="00F37294">
        <w:rPr>
          <w:rFonts w:ascii="仿宋" w:eastAsia="仿宋" w:hAnsi="仿宋" w:hint="eastAsia"/>
          <w:b/>
          <w:color w:val="000000"/>
          <w:sz w:val="32"/>
          <w:szCs w:val="32"/>
        </w:rPr>
        <w:t>3.</w:t>
      </w:r>
      <w:r w:rsidRPr="00F37294">
        <w:rPr>
          <w:rFonts w:ascii="仿宋" w:eastAsia="仿宋" w:hAnsi="仿宋"/>
          <w:b/>
          <w:color w:val="000000"/>
          <w:sz w:val="32"/>
          <w:szCs w:val="32"/>
        </w:rPr>
        <w:t>1</w:t>
      </w:r>
      <w:r w:rsidRPr="00F37294">
        <w:rPr>
          <w:rFonts w:ascii="仿宋" w:eastAsia="仿宋" w:hAnsi="仿宋" w:hint="eastAsia"/>
          <w:b/>
          <w:color w:val="000000"/>
          <w:sz w:val="32"/>
          <w:szCs w:val="32"/>
        </w:rPr>
        <w:t>.</w:t>
      </w:r>
      <w:r w:rsidRPr="00F37294">
        <w:rPr>
          <w:rFonts w:ascii="仿宋" w:eastAsia="仿宋" w:hAnsi="仿宋"/>
          <w:b/>
          <w:color w:val="000000"/>
          <w:sz w:val="32"/>
          <w:szCs w:val="32"/>
        </w:rPr>
        <w:t xml:space="preserve">5 </w:t>
      </w:r>
      <w:r>
        <w:rPr>
          <w:rFonts w:ascii="仿宋" w:eastAsia="仿宋" w:hAnsi="仿宋" w:hint="eastAsia"/>
          <w:b/>
          <w:color w:val="000000"/>
          <w:sz w:val="32"/>
          <w:szCs w:val="32"/>
        </w:rPr>
        <w:t>社团活动</w:t>
      </w:r>
    </w:p>
    <w:p w:rsidR="008F6E03" w:rsidRDefault="008F6E03" w:rsidP="006A27B6">
      <w:pPr>
        <w:spacing w:line="560" w:lineRule="exact"/>
        <w:ind w:firstLineChars="200" w:firstLine="640"/>
        <w:rPr>
          <w:rFonts w:ascii="仿宋" w:eastAsia="仿宋" w:hAnsi="仿宋"/>
          <w:color w:val="000000"/>
          <w:sz w:val="32"/>
          <w:szCs w:val="32"/>
        </w:rPr>
      </w:pPr>
      <w:r>
        <w:rPr>
          <w:rFonts w:ascii="仿宋" w:eastAsia="仿宋" w:hAnsi="仿宋" w:hint="eastAsia"/>
          <w:color w:val="000000"/>
          <w:sz w:val="32"/>
          <w:szCs w:val="32"/>
        </w:rPr>
        <w:lastRenderedPageBreak/>
        <w:t>学校</w:t>
      </w:r>
      <w:r w:rsidRPr="008216EA">
        <w:rPr>
          <w:rFonts w:ascii="仿宋" w:eastAsia="仿宋" w:hAnsi="仿宋" w:hint="eastAsia"/>
          <w:color w:val="000000"/>
          <w:sz w:val="32"/>
          <w:szCs w:val="32"/>
        </w:rPr>
        <w:t>进一步完善学生社团建设，推广创新的</w:t>
      </w:r>
      <w:r>
        <w:rPr>
          <w:rFonts w:ascii="仿宋" w:eastAsia="仿宋" w:hAnsi="仿宋" w:hint="eastAsia"/>
          <w:color w:val="000000"/>
          <w:sz w:val="32"/>
          <w:szCs w:val="32"/>
        </w:rPr>
        <w:t>红、绿、蓝</w:t>
      </w:r>
      <w:r w:rsidRPr="008216EA">
        <w:rPr>
          <w:rFonts w:ascii="仿宋" w:eastAsia="仿宋" w:hAnsi="仿宋" w:hint="eastAsia"/>
          <w:color w:val="000000"/>
          <w:sz w:val="32"/>
          <w:szCs w:val="32"/>
        </w:rPr>
        <w:t>“三基色”</w:t>
      </w:r>
      <w:r>
        <w:rPr>
          <w:rFonts w:ascii="仿宋" w:eastAsia="仿宋" w:hAnsi="仿宋" w:hint="eastAsia"/>
          <w:color w:val="000000"/>
          <w:sz w:val="32"/>
          <w:szCs w:val="32"/>
        </w:rPr>
        <w:t>（红色兴趣爱好型、绿色志愿服务型、蓝色专业探究型）</w:t>
      </w:r>
      <w:r w:rsidRPr="008216EA">
        <w:rPr>
          <w:rFonts w:ascii="仿宋" w:eastAsia="仿宋" w:hAnsi="仿宋" w:hint="eastAsia"/>
          <w:color w:val="000000"/>
          <w:sz w:val="32"/>
          <w:szCs w:val="32"/>
        </w:rPr>
        <w:t>学生社团管理新模式，现有学生社团近80个，会员6000余人，学生覆盖率达100%。每周三下午定为“社团活动日”，在学期末举行“学生社团成果展示”活动、“精品社团”评选活动，不断提升社团活动的质量与层次</w:t>
      </w:r>
      <w:r>
        <w:rPr>
          <w:rFonts w:ascii="仿宋" w:eastAsia="仿宋" w:hAnsi="仿宋" w:hint="eastAsia"/>
          <w:color w:val="000000"/>
          <w:sz w:val="32"/>
          <w:szCs w:val="32"/>
        </w:rPr>
        <w:t>，充分发挥了学生社团在校园文化建设中的主力军作用。2</w:t>
      </w:r>
      <w:r>
        <w:rPr>
          <w:rFonts w:ascii="仿宋" w:eastAsia="仿宋" w:hAnsi="仿宋"/>
          <w:color w:val="000000"/>
          <w:sz w:val="32"/>
          <w:szCs w:val="32"/>
        </w:rPr>
        <w:t>018年</w:t>
      </w:r>
      <w:r>
        <w:rPr>
          <w:rFonts w:ascii="仿宋" w:eastAsia="仿宋" w:hAnsi="仿宋" w:hint="eastAsia"/>
          <w:color w:val="000000"/>
          <w:sz w:val="32"/>
          <w:szCs w:val="32"/>
        </w:rPr>
        <w:t>，社团管理不断规范，</w:t>
      </w:r>
      <w:r w:rsidRPr="005C2456">
        <w:rPr>
          <w:rFonts w:ascii="仿宋" w:eastAsia="仿宋" w:hAnsi="仿宋" w:hint="eastAsia"/>
          <w:color w:val="000000"/>
          <w:sz w:val="32"/>
          <w:szCs w:val="32"/>
        </w:rPr>
        <w:t>成功立项“基于平衡计分卡的中职学校学生社团绩效管理研究”的省级课题，以研究促管理，不断加强社团管理的科学化、规范化，提升社团育人的实效性。社团活动有序开展，</w:t>
      </w:r>
      <w:r>
        <w:rPr>
          <w:rFonts w:ascii="仿宋" w:eastAsia="仿宋" w:hAnsi="仿宋" w:hint="eastAsia"/>
          <w:color w:val="000000"/>
          <w:sz w:val="32"/>
          <w:szCs w:val="32"/>
        </w:rPr>
        <w:t>活动成效初显。在徐州市第二届学生社团展示交流活动中，学校荣获“优秀组织奖”，</w:t>
      </w:r>
      <w:r w:rsidRPr="008216EA">
        <w:rPr>
          <w:rFonts w:ascii="仿宋" w:eastAsia="仿宋" w:hAnsi="仿宋" w:hint="eastAsia"/>
          <w:color w:val="000000"/>
          <w:sz w:val="32"/>
          <w:szCs w:val="32"/>
        </w:rPr>
        <w:t>“灵动”舞蹈社团、校园新媒体社团和女子国旗班分别被评为金奖、银奖和铜奖社团，其中“灵动”舞蹈社</w:t>
      </w:r>
      <w:r>
        <w:rPr>
          <w:rFonts w:ascii="仿宋" w:eastAsia="仿宋" w:hAnsi="仿宋" w:hint="eastAsia"/>
          <w:color w:val="000000"/>
          <w:sz w:val="32"/>
          <w:szCs w:val="32"/>
        </w:rPr>
        <w:t>团还获得“最具风采奖”。在徐州市第三届大学生校园舞蹈大赛中，</w:t>
      </w:r>
      <w:r w:rsidRPr="008216EA">
        <w:rPr>
          <w:rFonts w:ascii="仿宋" w:eastAsia="仿宋" w:hAnsi="仿宋" w:hint="eastAsia"/>
          <w:color w:val="000000"/>
          <w:sz w:val="32"/>
          <w:szCs w:val="32"/>
        </w:rPr>
        <w:t>女子国旗班</w:t>
      </w:r>
      <w:r>
        <w:rPr>
          <w:rFonts w:ascii="仿宋" w:eastAsia="仿宋" w:hAnsi="仿宋" w:hint="eastAsia"/>
          <w:color w:val="000000"/>
          <w:sz w:val="32"/>
          <w:szCs w:val="32"/>
        </w:rPr>
        <w:t>社团</w:t>
      </w:r>
      <w:r w:rsidRPr="008216EA">
        <w:rPr>
          <w:rFonts w:ascii="仿宋" w:eastAsia="仿宋" w:hAnsi="仿宋" w:hint="eastAsia"/>
          <w:color w:val="000000"/>
          <w:sz w:val="32"/>
          <w:szCs w:val="32"/>
        </w:rPr>
        <w:t>成员表演的当代舞《誓言》荣获三等奖。在徐州市校园创意达</w:t>
      </w:r>
      <w:proofErr w:type="gramStart"/>
      <w:r w:rsidRPr="008216EA">
        <w:rPr>
          <w:rFonts w:ascii="仿宋" w:eastAsia="仿宋" w:hAnsi="仿宋" w:hint="eastAsia"/>
          <w:color w:val="000000"/>
          <w:sz w:val="32"/>
          <w:szCs w:val="32"/>
        </w:rPr>
        <w:t>人秀大赛</w:t>
      </w:r>
      <w:proofErr w:type="gramEnd"/>
      <w:r w:rsidRPr="008216EA">
        <w:rPr>
          <w:rFonts w:ascii="仿宋" w:eastAsia="仿宋" w:hAnsi="仿宋" w:hint="eastAsia"/>
          <w:color w:val="000000"/>
          <w:sz w:val="32"/>
          <w:szCs w:val="32"/>
        </w:rPr>
        <w:t>中，“轻舞飞扬”舞蹈社团选送的舞蹈《奋斗》荣获优秀奖。</w:t>
      </w:r>
    </w:p>
    <w:p w:rsidR="008F6E03" w:rsidRPr="00CD2ACC" w:rsidRDefault="008F6E03" w:rsidP="006A27B6">
      <w:pPr>
        <w:spacing w:line="560" w:lineRule="exact"/>
        <w:ind w:firstLineChars="200" w:firstLine="643"/>
        <w:rPr>
          <w:rFonts w:ascii="仿宋" w:eastAsia="仿宋" w:hAnsi="仿宋"/>
          <w:color w:val="000000"/>
          <w:sz w:val="32"/>
          <w:szCs w:val="32"/>
        </w:rPr>
      </w:pPr>
      <w:r w:rsidRPr="00F37294">
        <w:rPr>
          <w:rFonts w:ascii="仿宋" w:eastAsia="仿宋" w:hAnsi="仿宋" w:hint="eastAsia"/>
          <w:b/>
          <w:color w:val="000000"/>
          <w:sz w:val="32"/>
          <w:szCs w:val="32"/>
        </w:rPr>
        <w:t>3.</w:t>
      </w:r>
      <w:r w:rsidRPr="00F37294">
        <w:rPr>
          <w:rFonts w:ascii="仿宋" w:eastAsia="仿宋" w:hAnsi="仿宋"/>
          <w:b/>
          <w:color w:val="000000"/>
          <w:sz w:val="32"/>
          <w:szCs w:val="32"/>
        </w:rPr>
        <w:t>1</w:t>
      </w:r>
      <w:r w:rsidRPr="00F37294">
        <w:rPr>
          <w:rFonts w:ascii="仿宋" w:eastAsia="仿宋" w:hAnsi="仿宋" w:hint="eastAsia"/>
          <w:b/>
          <w:color w:val="000000"/>
          <w:sz w:val="32"/>
          <w:szCs w:val="32"/>
        </w:rPr>
        <w:t>.</w:t>
      </w:r>
      <w:r>
        <w:rPr>
          <w:rFonts w:ascii="仿宋" w:eastAsia="仿宋" w:hAnsi="仿宋"/>
          <w:b/>
          <w:color w:val="000000"/>
          <w:sz w:val="32"/>
          <w:szCs w:val="32"/>
        </w:rPr>
        <w:t>6</w:t>
      </w:r>
      <w:r>
        <w:rPr>
          <w:rFonts w:ascii="仿宋" w:eastAsia="仿宋" w:hAnsi="仿宋" w:hint="eastAsia"/>
          <w:b/>
          <w:color w:val="000000"/>
          <w:sz w:val="32"/>
          <w:szCs w:val="32"/>
        </w:rPr>
        <w:t>团组织学生会建设</w:t>
      </w:r>
    </w:p>
    <w:p w:rsidR="008F6E03" w:rsidRPr="00120ABB" w:rsidRDefault="008F6E03" w:rsidP="006A27B6">
      <w:pPr>
        <w:spacing w:line="560" w:lineRule="exact"/>
        <w:ind w:firstLineChars="200" w:firstLine="643"/>
        <w:rPr>
          <w:rFonts w:ascii="仿宋" w:eastAsia="仿宋" w:hAnsi="仿宋"/>
          <w:b/>
          <w:color w:val="000000"/>
          <w:sz w:val="32"/>
          <w:szCs w:val="32"/>
        </w:rPr>
      </w:pPr>
      <w:r w:rsidRPr="00120ABB">
        <w:rPr>
          <w:rFonts w:ascii="仿宋" w:eastAsia="仿宋" w:hAnsi="仿宋" w:hint="eastAsia"/>
          <w:b/>
          <w:color w:val="000000"/>
          <w:sz w:val="32"/>
          <w:szCs w:val="32"/>
        </w:rPr>
        <w:t>3.</w:t>
      </w:r>
      <w:r>
        <w:rPr>
          <w:rFonts w:ascii="仿宋" w:eastAsia="仿宋" w:hAnsi="仿宋"/>
          <w:b/>
          <w:color w:val="000000"/>
          <w:sz w:val="32"/>
          <w:szCs w:val="32"/>
        </w:rPr>
        <w:t>1</w:t>
      </w:r>
      <w:r w:rsidRPr="00120ABB">
        <w:rPr>
          <w:rFonts w:ascii="仿宋" w:eastAsia="仿宋" w:hAnsi="仿宋" w:hint="eastAsia"/>
          <w:b/>
          <w:color w:val="000000"/>
          <w:sz w:val="32"/>
          <w:szCs w:val="32"/>
        </w:rPr>
        <w:t>.</w:t>
      </w:r>
      <w:r>
        <w:rPr>
          <w:rFonts w:ascii="仿宋" w:eastAsia="仿宋" w:hAnsi="仿宋"/>
          <w:b/>
          <w:color w:val="000000"/>
          <w:sz w:val="32"/>
          <w:szCs w:val="32"/>
        </w:rPr>
        <w:t>6.</w:t>
      </w:r>
      <w:r w:rsidRPr="00120ABB">
        <w:rPr>
          <w:rFonts w:ascii="仿宋" w:eastAsia="仿宋" w:hAnsi="仿宋" w:hint="eastAsia"/>
          <w:b/>
          <w:color w:val="000000"/>
          <w:sz w:val="32"/>
          <w:szCs w:val="32"/>
        </w:rPr>
        <w:t>1团组织建设</w:t>
      </w:r>
    </w:p>
    <w:p w:rsidR="008F6E03" w:rsidRDefault="008F6E03" w:rsidP="006A27B6">
      <w:pPr>
        <w:spacing w:line="560" w:lineRule="exact"/>
        <w:ind w:firstLine="648"/>
        <w:rPr>
          <w:rFonts w:ascii="仿宋" w:eastAsia="仿宋" w:hAnsi="仿宋"/>
          <w:color w:val="000000"/>
          <w:sz w:val="32"/>
          <w:szCs w:val="32"/>
        </w:rPr>
      </w:pPr>
      <w:r w:rsidRPr="002C64A9">
        <w:rPr>
          <w:rFonts w:ascii="仿宋" w:eastAsia="仿宋" w:hAnsi="仿宋" w:hint="eastAsia"/>
          <w:color w:val="000000"/>
          <w:sz w:val="32"/>
          <w:szCs w:val="32"/>
        </w:rPr>
        <w:t>2018</w:t>
      </w:r>
      <w:r>
        <w:rPr>
          <w:rFonts w:ascii="仿宋" w:eastAsia="仿宋" w:hAnsi="仿宋" w:hint="eastAsia"/>
          <w:color w:val="000000"/>
          <w:sz w:val="32"/>
          <w:szCs w:val="32"/>
        </w:rPr>
        <w:t>年</w:t>
      </w:r>
      <w:r w:rsidRPr="002C64A9">
        <w:rPr>
          <w:rFonts w:ascii="仿宋" w:eastAsia="仿宋" w:hAnsi="仿宋" w:hint="eastAsia"/>
          <w:color w:val="000000"/>
          <w:sz w:val="32"/>
          <w:szCs w:val="32"/>
        </w:rPr>
        <w:t>，</w:t>
      </w:r>
      <w:r>
        <w:rPr>
          <w:rFonts w:ascii="仿宋" w:eastAsia="仿宋" w:hAnsi="仿宋" w:hint="eastAsia"/>
          <w:color w:val="000000"/>
          <w:sz w:val="32"/>
          <w:szCs w:val="32"/>
        </w:rPr>
        <w:t>院团委</w:t>
      </w:r>
      <w:r w:rsidRPr="002C64A9">
        <w:rPr>
          <w:rFonts w:ascii="仿宋" w:eastAsia="仿宋" w:hAnsi="仿宋" w:hint="eastAsia"/>
          <w:color w:val="000000"/>
          <w:sz w:val="32"/>
          <w:szCs w:val="32"/>
        </w:rPr>
        <w:t>积极</w:t>
      </w:r>
      <w:proofErr w:type="gramStart"/>
      <w:r w:rsidRPr="002C64A9">
        <w:rPr>
          <w:rFonts w:ascii="仿宋" w:eastAsia="仿宋" w:hAnsi="仿宋" w:hint="eastAsia"/>
          <w:color w:val="000000"/>
          <w:sz w:val="32"/>
          <w:szCs w:val="32"/>
        </w:rPr>
        <w:t>践行</w:t>
      </w:r>
      <w:proofErr w:type="gramEnd"/>
      <w:r w:rsidRPr="002C64A9">
        <w:rPr>
          <w:rFonts w:ascii="仿宋" w:eastAsia="仿宋" w:hAnsi="仿宋" w:hint="eastAsia"/>
          <w:color w:val="000000"/>
          <w:sz w:val="32"/>
          <w:szCs w:val="32"/>
        </w:rPr>
        <w:t>“六大青春行动”，着力建设“青年身边的共青团”，在加强团员思想教育方面取得了新成绩；在加强团的建设、实施“六个一”团建工程、增强团组织活力方面取得了新进展；在带领团员青年开展学习、活跃校园文化、推动</w:t>
      </w:r>
      <w:r w:rsidRPr="002C64A9">
        <w:rPr>
          <w:rFonts w:ascii="仿宋" w:eastAsia="仿宋" w:hAnsi="仿宋" w:hint="eastAsia"/>
          <w:color w:val="000000"/>
          <w:sz w:val="32"/>
          <w:szCs w:val="32"/>
        </w:rPr>
        <w:lastRenderedPageBreak/>
        <w:t>校园文明建设方面发挥了新作用。</w:t>
      </w:r>
    </w:p>
    <w:p w:rsidR="008F6E03" w:rsidRDefault="008F6E03" w:rsidP="006A27B6">
      <w:pPr>
        <w:spacing w:line="560" w:lineRule="exact"/>
        <w:ind w:firstLine="648"/>
        <w:rPr>
          <w:rFonts w:ascii="仿宋" w:eastAsia="仿宋" w:hAnsi="仿宋"/>
          <w:color w:val="000000"/>
          <w:sz w:val="32"/>
          <w:szCs w:val="32"/>
        </w:rPr>
      </w:pPr>
      <w:proofErr w:type="gramStart"/>
      <w:r w:rsidRPr="002C64A9">
        <w:rPr>
          <w:rFonts w:ascii="仿宋" w:eastAsia="仿宋" w:hAnsi="仿宋" w:hint="eastAsia"/>
          <w:b/>
          <w:color w:val="000000"/>
          <w:sz w:val="32"/>
          <w:szCs w:val="32"/>
        </w:rPr>
        <w:t>践行</w:t>
      </w:r>
      <w:proofErr w:type="gramEnd"/>
      <w:r w:rsidRPr="002C64A9">
        <w:rPr>
          <w:rFonts w:ascii="仿宋" w:eastAsia="仿宋" w:hAnsi="仿宋" w:hint="eastAsia"/>
          <w:b/>
          <w:color w:val="000000"/>
          <w:sz w:val="32"/>
          <w:szCs w:val="32"/>
        </w:rPr>
        <w:t>“筑梦领航行动”，用科学理论武装团员青年。</w:t>
      </w:r>
      <w:r w:rsidRPr="002C64A9">
        <w:rPr>
          <w:rFonts w:ascii="仿宋" w:eastAsia="仿宋" w:hAnsi="仿宋" w:hint="eastAsia"/>
          <w:color w:val="000000"/>
          <w:sz w:val="32"/>
          <w:szCs w:val="32"/>
        </w:rPr>
        <w:t>充分利用业余党课、团校团课、团干部培训班等工作阵地，坚持开展十九大精神和“社会主义核心价值观”重要思想的主题教育活动，同时，利用学校电视台、校报、新媒体中心、广播站、宣传栏等媒介，以线上线下联动的形式，引导广大青年学习、贯彻习近平新时代中国特色社会主义思想和十九大精神</w:t>
      </w:r>
      <w:r>
        <w:rPr>
          <w:rFonts w:ascii="仿宋" w:eastAsia="仿宋" w:hAnsi="仿宋" w:hint="eastAsia"/>
          <w:color w:val="000000"/>
          <w:sz w:val="32"/>
          <w:szCs w:val="32"/>
        </w:rPr>
        <w:t>。</w:t>
      </w:r>
      <w:r w:rsidRPr="002C64A9">
        <w:rPr>
          <w:rFonts w:ascii="仿宋" w:eastAsia="仿宋" w:hAnsi="仿宋" w:hint="eastAsia"/>
          <w:color w:val="000000"/>
          <w:sz w:val="32"/>
          <w:szCs w:val="32"/>
        </w:rPr>
        <w:t>坚持以有形载体开展教育活动，以爱国主义鼓舞人，进一步提高广大团员青年的思想素质。在“雷锋月”、“五·四”青年节、“一二·九”运动纪念日等重要节日，开展了“雷锋月”主题系列活动、“彩虹人生-我的中国梦”“奋斗的青春最美丽”“</w:t>
      </w:r>
      <w:r>
        <w:rPr>
          <w:rFonts w:ascii="仿宋" w:eastAsia="仿宋" w:hAnsi="仿宋" w:hint="eastAsia"/>
          <w:color w:val="000000"/>
          <w:sz w:val="32"/>
          <w:szCs w:val="32"/>
        </w:rPr>
        <w:t>不忘初心·牢记使命</w:t>
      </w:r>
      <w:r w:rsidRPr="002C64A9">
        <w:rPr>
          <w:rFonts w:ascii="仿宋" w:eastAsia="仿宋" w:hAnsi="仿宋" w:hint="eastAsia"/>
          <w:color w:val="000000"/>
          <w:sz w:val="32"/>
          <w:szCs w:val="32"/>
        </w:rPr>
        <w:t>”主题团日活动、红旗团支部表彰活动、优秀毕业生报告会，以及爱国主义教育主题黑板报比赛、红色经典影片观影等活动，增强同学们的爱国情感，全面提高全校团员青年的政治思想素质。</w:t>
      </w:r>
    </w:p>
    <w:p w:rsidR="008F6E03" w:rsidRDefault="008F6E03" w:rsidP="006A27B6">
      <w:pPr>
        <w:spacing w:line="560" w:lineRule="exact"/>
        <w:ind w:firstLine="648"/>
        <w:rPr>
          <w:rFonts w:ascii="仿宋" w:eastAsia="仿宋" w:hAnsi="仿宋"/>
          <w:color w:val="000000"/>
          <w:sz w:val="32"/>
          <w:szCs w:val="32"/>
        </w:rPr>
      </w:pPr>
      <w:r w:rsidRPr="002C64A9">
        <w:rPr>
          <w:rFonts w:ascii="仿宋" w:eastAsia="仿宋" w:hAnsi="仿宋" w:hint="eastAsia"/>
          <w:b/>
          <w:color w:val="000000"/>
          <w:sz w:val="32"/>
          <w:szCs w:val="32"/>
        </w:rPr>
        <w:t>响应“六个一”团建项目号召，打造</w:t>
      </w:r>
      <w:r>
        <w:rPr>
          <w:rFonts w:ascii="仿宋" w:eastAsia="仿宋" w:hAnsi="仿宋" w:hint="eastAsia"/>
          <w:b/>
          <w:color w:val="000000"/>
          <w:sz w:val="32"/>
          <w:szCs w:val="32"/>
        </w:rPr>
        <w:t>学校</w:t>
      </w:r>
      <w:r w:rsidRPr="002C64A9">
        <w:rPr>
          <w:rFonts w:ascii="仿宋" w:eastAsia="仿宋" w:hAnsi="仿宋" w:hint="eastAsia"/>
          <w:b/>
          <w:color w:val="000000"/>
          <w:sz w:val="32"/>
          <w:szCs w:val="32"/>
        </w:rPr>
        <w:t>特色团建品牌</w:t>
      </w:r>
      <w:r>
        <w:rPr>
          <w:rFonts w:ascii="仿宋" w:eastAsia="仿宋" w:hAnsi="仿宋" w:hint="eastAsia"/>
          <w:color w:val="000000"/>
          <w:sz w:val="32"/>
          <w:szCs w:val="32"/>
        </w:rPr>
        <w:t>。院</w:t>
      </w:r>
      <w:r w:rsidRPr="002C64A9">
        <w:rPr>
          <w:rFonts w:ascii="仿宋" w:eastAsia="仿宋" w:hAnsi="仿宋" w:hint="eastAsia"/>
          <w:color w:val="000000"/>
          <w:sz w:val="32"/>
          <w:szCs w:val="32"/>
        </w:rPr>
        <w:t>团委不断深化“一课一</w:t>
      </w:r>
      <w:r>
        <w:rPr>
          <w:rFonts w:ascii="仿宋" w:eastAsia="仿宋" w:hAnsi="仿宋" w:hint="eastAsia"/>
          <w:color w:val="000000"/>
          <w:sz w:val="32"/>
          <w:szCs w:val="32"/>
        </w:rPr>
        <w:t>月一员，一室一角</w:t>
      </w:r>
      <w:proofErr w:type="gramStart"/>
      <w:r>
        <w:rPr>
          <w:rFonts w:ascii="仿宋" w:eastAsia="仿宋" w:hAnsi="仿宋" w:hint="eastAsia"/>
          <w:color w:val="000000"/>
          <w:sz w:val="32"/>
          <w:szCs w:val="32"/>
        </w:rPr>
        <w:t>一</w:t>
      </w:r>
      <w:proofErr w:type="gramEnd"/>
      <w:r>
        <w:rPr>
          <w:rFonts w:ascii="仿宋" w:eastAsia="仿宋" w:hAnsi="仿宋" w:hint="eastAsia"/>
          <w:color w:val="000000"/>
          <w:sz w:val="32"/>
          <w:szCs w:val="32"/>
        </w:rPr>
        <w:t>档案”为主体的“六个一”团建项目，形成“规范化一课、丰富型一月、常态化一员、教育型一室、活泼型一角和成长型</w:t>
      </w:r>
      <w:proofErr w:type="gramStart"/>
      <w:r>
        <w:rPr>
          <w:rFonts w:ascii="仿宋" w:eastAsia="仿宋" w:hAnsi="仿宋" w:hint="eastAsia"/>
          <w:color w:val="000000"/>
          <w:sz w:val="32"/>
          <w:szCs w:val="32"/>
        </w:rPr>
        <w:t>一</w:t>
      </w:r>
      <w:proofErr w:type="gramEnd"/>
      <w:r>
        <w:rPr>
          <w:rFonts w:ascii="仿宋" w:eastAsia="仿宋" w:hAnsi="仿宋" w:hint="eastAsia"/>
          <w:color w:val="000000"/>
          <w:sz w:val="32"/>
          <w:szCs w:val="32"/>
        </w:rPr>
        <w:t>档案”的团建特色，积极开展“双述双评”，不断优化“一心双环”。本年度，学校</w:t>
      </w:r>
      <w:r w:rsidRPr="00532AF4">
        <w:rPr>
          <w:rFonts w:ascii="仿宋" w:eastAsia="仿宋" w:hAnsi="仿宋" w:hint="eastAsia"/>
          <w:color w:val="000000"/>
          <w:sz w:val="32"/>
          <w:szCs w:val="32"/>
        </w:rPr>
        <w:t>共开设团课16课时，吸收新团员163名</w:t>
      </w:r>
      <w:r>
        <w:rPr>
          <w:rFonts w:ascii="仿宋" w:eastAsia="仿宋" w:hAnsi="仿宋" w:hint="eastAsia"/>
          <w:color w:val="000000"/>
          <w:sz w:val="32"/>
          <w:szCs w:val="32"/>
        </w:rPr>
        <w:t>。</w:t>
      </w:r>
    </w:p>
    <w:p w:rsidR="008F6E03" w:rsidRPr="002C64A9" w:rsidRDefault="008F6E03" w:rsidP="006A27B6">
      <w:pPr>
        <w:spacing w:line="560" w:lineRule="exact"/>
        <w:ind w:firstLine="648"/>
        <w:rPr>
          <w:rFonts w:ascii="仿宋" w:eastAsia="仿宋" w:hAnsi="仿宋"/>
          <w:color w:val="000000"/>
          <w:sz w:val="32"/>
          <w:szCs w:val="32"/>
        </w:rPr>
      </w:pPr>
      <w:r>
        <w:rPr>
          <w:rFonts w:ascii="仿宋" w:eastAsia="仿宋" w:hAnsi="仿宋" w:hint="eastAsia"/>
          <w:color w:val="000000"/>
          <w:sz w:val="32"/>
          <w:szCs w:val="32"/>
        </w:rPr>
        <w:t>学校</w:t>
      </w:r>
      <w:r w:rsidRPr="00532AF4">
        <w:rPr>
          <w:rFonts w:ascii="仿宋" w:eastAsia="仿宋" w:hAnsi="仿宋" w:hint="eastAsia"/>
          <w:color w:val="000000"/>
          <w:sz w:val="32"/>
          <w:szCs w:val="32"/>
        </w:rPr>
        <w:t>团学工作得到上级组织的肯定和认可，两个班级团支部荣获江苏省大中专学校“活力团支部”称号，李聪聪同学荣</w:t>
      </w:r>
      <w:r>
        <w:rPr>
          <w:rFonts w:ascii="仿宋" w:eastAsia="仿宋" w:hAnsi="仿宋" w:hint="eastAsia"/>
          <w:color w:val="000000"/>
          <w:sz w:val="32"/>
          <w:szCs w:val="32"/>
        </w:rPr>
        <w:t>获江</w:t>
      </w:r>
      <w:r>
        <w:rPr>
          <w:rFonts w:ascii="仿宋" w:eastAsia="仿宋" w:hAnsi="仿宋" w:hint="eastAsia"/>
          <w:color w:val="000000"/>
          <w:sz w:val="32"/>
          <w:szCs w:val="32"/>
        </w:rPr>
        <w:lastRenderedPageBreak/>
        <w:t>苏省“魅力团支书”和“人气团支书”称号；院</w:t>
      </w:r>
      <w:r w:rsidRPr="00532AF4">
        <w:rPr>
          <w:rFonts w:ascii="仿宋" w:eastAsia="仿宋" w:hAnsi="仿宋" w:hint="eastAsia"/>
          <w:color w:val="000000"/>
          <w:sz w:val="32"/>
          <w:szCs w:val="32"/>
        </w:rPr>
        <w:t>团委干事张超老师被评为徐州市“实力团干部”，单诗慧同学、陈家乐同学均被评为徐州市“魅力团支书”，数控技术系团总支被评为徐州市“十佳活力团支部”、商贸管理系团总支被评为徐州市“活力团支部”。</w:t>
      </w:r>
    </w:p>
    <w:p w:rsidR="008F6E03" w:rsidRPr="006B4908" w:rsidRDefault="008F6E03" w:rsidP="006A27B6">
      <w:pPr>
        <w:spacing w:line="560" w:lineRule="exact"/>
        <w:ind w:firstLineChars="200" w:firstLine="643"/>
        <w:rPr>
          <w:rFonts w:ascii="仿宋" w:eastAsia="仿宋" w:hAnsi="仿宋"/>
          <w:b/>
          <w:color w:val="000000"/>
          <w:sz w:val="32"/>
          <w:szCs w:val="32"/>
        </w:rPr>
      </w:pPr>
      <w:r w:rsidRPr="00120ABB">
        <w:rPr>
          <w:rFonts w:ascii="仿宋" w:eastAsia="仿宋" w:hAnsi="仿宋" w:hint="eastAsia"/>
          <w:b/>
          <w:color w:val="000000"/>
          <w:sz w:val="32"/>
          <w:szCs w:val="32"/>
        </w:rPr>
        <w:t>3.</w:t>
      </w:r>
      <w:r>
        <w:rPr>
          <w:rFonts w:ascii="仿宋" w:eastAsia="仿宋" w:hAnsi="仿宋"/>
          <w:b/>
          <w:color w:val="000000"/>
          <w:sz w:val="32"/>
          <w:szCs w:val="32"/>
        </w:rPr>
        <w:t>1</w:t>
      </w:r>
      <w:r w:rsidRPr="00120ABB">
        <w:rPr>
          <w:rFonts w:ascii="仿宋" w:eastAsia="仿宋" w:hAnsi="仿宋" w:hint="eastAsia"/>
          <w:b/>
          <w:color w:val="000000"/>
          <w:sz w:val="32"/>
          <w:szCs w:val="32"/>
        </w:rPr>
        <w:t>.</w:t>
      </w:r>
      <w:r>
        <w:rPr>
          <w:rFonts w:ascii="仿宋" w:eastAsia="仿宋" w:hAnsi="仿宋"/>
          <w:b/>
          <w:color w:val="000000"/>
          <w:sz w:val="32"/>
          <w:szCs w:val="32"/>
        </w:rPr>
        <w:t>6.2</w:t>
      </w:r>
      <w:r w:rsidRPr="006B4908">
        <w:rPr>
          <w:rFonts w:ascii="仿宋" w:eastAsia="仿宋" w:hAnsi="仿宋" w:hint="eastAsia"/>
          <w:b/>
          <w:color w:val="000000"/>
          <w:sz w:val="32"/>
          <w:szCs w:val="32"/>
        </w:rPr>
        <w:t>学生会建设</w:t>
      </w:r>
    </w:p>
    <w:p w:rsidR="008F6E03" w:rsidRDefault="008F6E03" w:rsidP="006A27B6">
      <w:pPr>
        <w:spacing w:line="560" w:lineRule="exact"/>
        <w:ind w:firstLineChars="200" w:firstLine="640"/>
        <w:rPr>
          <w:rFonts w:ascii="仿宋" w:eastAsia="仿宋" w:hAnsi="仿宋" w:cs="宋体"/>
          <w:sz w:val="32"/>
          <w:szCs w:val="32"/>
        </w:rPr>
      </w:pPr>
      <w:r>
        <w:rPr>
          <w:rFonts w:ascii="仿宋" w:eastAsia="仿宋" w:hAnsi="仿宋" w:cs="宋体" w:hint="eastAsia"/>
          <w:sz w:val="32"/>
          <w:szCs w:val="32"/>
        </w:rPr>
        <w:t>院团委</w:t>
      </w:r>
      <w:r w:rsidRPr="00532AF4">
        <w:rPr>
          <w:rFonts w:ascii="仿宋" w:eastAsia="仿宋" w:hAnsi="仿宋" w:cs="宋体" w:hint="eastAsia"/>
          <w:sz w:val="32"/>
          <w:szCs w:val="32"/>
        </w:rPr>
        <w:t>进一步加强对学生会的指导力度，</w:t>
      </w:r>
      <w:r>
        <w:rPr>
          <w:rFonts w:ascii="仿宋" w:eastAsia="仿宋" w:hAnsi="仿宋" w:cs="宋体" w:hint="eastAsia"/>
          <w:sz w:val="32"/>
          <w:szCs w:val="32"/>
        </w:rPr>
        <w:t>开展“新时代学校学生骨干‘三位一体’精细化培养的构建”课题研究，形成以学生骨干选拔、发展平台搭建、多元评价考核为支撑的“三位一体”学生骨干培养新模式，充分发挥学生会</w:t>
      </w:r>
      <w:r w:rsidRPr="00532AF4">
        <w:rPr>
          <w:rFonts w:ascii="仿宋" w:eastAsia="仿宋" w:hAnsi="仿宋" w:cs="宋体" w:hint="eastAsia"/>
          <w:sz w:val="32"/>
          <w:szCs w:val="32"/>
        </w:rPr>
        <w:t>“自我教育、自我管理、自我服务、自我监督”的</w:t>
      </w:r>
      <w:r w:rsidR="00FF6B85">
        <w:rPr>
          <w:rFonts w:ascii="仿宋" w:eastAsia="仿宋" w:hAnsi="仿宋" w:cs="宋体" w:hint="eastAsia"/>
          <w:sz w:val="32"/>
          <w:szCs w:val="32"/>
        </w:rPr>
        <w:t>“四自”职能。我校</w:t>
      </w:r>
      <w:r w:rsidRPr="00532AF4">
        <w:rPr>
          <w:rFonts w:ascii="仿宋" w:eastAsia="仿宋" w:hAnsi="仿宋" w:cs="宋体" w:hint="eastAsia"/>
          <w:sz w:val="32"/>
          <w:szCs w:val="32"/>
        </w:rPr>
        <w:t>学生会已连续多年被评为徐州市大中专学校“优秀学生会”。</w:t>
      </w:r>
    </w:p>
    <w:p w:rsidR="00D413D6" w:rsidRPr="00B57429" w:rsidRDefault="00D413D6" w:rsidP="006A27B6">
      <w:pPr>
        <w:spacing w:line="560" w:lineRule="exact"/>
        <w:ind w:firstLineChars="200" w:firstLine="643"/>
        <w:rPr>
          <w:rFonts w:ascii="仿宋" w:eastAsia="仿宋" w:hAnsi="仿宋"/>
          <w:b/>
          <w:sz w:val="32"/>
          <w:szCs w:val="32"/>
        </w:rPr>
      </w:pPr>
      <w:r w:rsidRPr="00B57429">
        <w:rPr>
          <w:rFonts w:ascii="仿宋" w:eastAsia="仿宋" w:hAnsi="仿宋"/>
          <w:b/>
          <w:sz w:val="32"/>
          <w:szCs w:val="32"/>
        </w:rPr>
        <w:t>3</w:t>
      </w:r>
      <w:r w:rsidRPr="00B57429">
        <w:rPr>
          <w:rFonts w:ascii="仿宋" w:eastAsia="仿宋" w:hAnsi="仿宋" w:hint="eastAsia"/>
          <w:b/>
          <w:sz w:val="32"/>
          <w:szCs w:val="32"/>
        </w:rPr>
        <w:t>.</w:t>
      </w:r>
      <w:r w:rsidRPr="00B57429">
        <w:rPr>
          <w:rFonts w:ascii="仿宋" w:eastAsia="仿宋" w:hAnsi="仿宋"/>
          <w:b/>
          <w:sz w:val="32"/>
          <w:szCs w:val="32"/>
        </w:rPr>
        <w:t>1.</w:t>
      </w:r>
      <w:r w:rsidRPr="00B57429">
        <w:rPr>
          <w:rFonts w:ascii="仿宋" w:eastAsia="仿宋" w:hAnsi="仿宋" w:hint="eastAsia"/>
          <w:b/>
          <w:sz w:val="32"/>
          <w:szCs w:val="32"/>
        </w:rPr>
        <w:t>6.3创新创业能力</w:t>
      </w:r>
    </w:p>
    <w:p w:rsidR="00D413D6" w:rsidRPr="00D413D6" w:rsidRDefault="00FF6B85" w:rsidP="006A27B6">
      <w:pPr>
        <w:spacing w:line="560" w:lineRule="exact"/>
        <w:ind w:firstLineChars="200" w:firstLine="640"/>
        <w:rPr>
          <w:rFonts w:ascii="仿宋" w:eastAsia="仿宋" w:hAnsi="仿宋"/>
          <w:color w:val="000000"/>
          <w:sz w:val="32"/>
          <w:szCs w:val="32"/>
        </w:rPr>
      </w:pPr>
      <w:r>
        <w:rPr>
          <w:rFonts w:ascii="仿宋" w:eastAsia="仿宋" w:hAnsi="仿宋" w:cs="Arial"/>
          <w:kern w:val="0"/>
          <w:sz w:val="32"/>
          <w:szCs w:val="32"/>
        </w:rPr>
        <w:t>学校</w:t>
      </w:r>
      <w:r w:rsidR="00D413D6" w:rsidRPr="00B57429">
        <w:rPr>
          <w:rFonts w:ascii="仿宋" w:eastAsia="仿宋" w:hAnsi="仿宋" w:cs="Arial"/>
          <w:kern w:val="0"/>
          <w:sz w:val="32"/>
          <w:szCs w:val="32"/>
        </w:rPr>
        <w:t>高度重视学生创新创业能力的培养</w:t>
      </w:r>
      <w:r w:rsidR="00D413D6" w:rsidRPr="00B57429">
        <w:rPr>
          <w:rFonts w:ascii="仿宋" w:eastAsia="仿宋" w:hAnsi="仿宋" w:cs="Arial" w:hint="eastAsia"/>
          <w:kern w:val="0"/>
          <w:sz w:val="32"/>
          <w:szCs w:val="32"/>
        </w:rPr>
        <w:t>，积极搭建学生创业服务平台，成立了“学生创业园”创业服务中心，先后建立“蚂蚁驿站”快递、“皆大欢喜”洗衣店、图文打印社、“开芯</w:t>
      </w:r>
      <w:r>
        <w:rPr>
          <w:rFonts w:ascii="仿宋" w:eastAsia="仿宋" w:hAnsi="仿宋" w:cs="Arial" w:hint="eastAsia"/>
          <w:kern w:val="0"/>
          <w:sz w:val="32"/>
          <w:szCs w:val="32"/>
        </w:rPr>
        <w:t>钥匙店”等十余个创业项目，将学生专业发展与创业能力培养结合。学校</w:t>
      </w:r>
      <w:r w:rsidR="00D413D6" w:rsidRPr="00B57429">
        <w:rPr>
          <w:rFonts w:ascii="仿宋" w:eastAsia="仿宋" w:hAnsi="仿宋" w:cs="Arial" w:hint="eastAsia"/>
          <w:kern w:val="0"/>
          <w:sz w:val="32"/>
          <w:szCs w:val="32"/>
        </w:rPr>
        <w:t>还举办创业大赛，开展创业项目招聘会、创业能力培训，成立创业社团并定期开展活动，充分调动师生的创业积极性，推动创新创业实践纵深发展。2</w:t>
      </w:r>
      <w:r w:rsidR="00D413D6" w:rsidRPr="00B57429">
        <w:rPr>
          <w:rFonts w:ascii="仿宋" w:eastAsia="仿宋" w:hAnsi="仿宋" w:cs="Arial"/>
          <w:kern w:val="0"/>
          <w:sz w:val="32"/>
          <w:szCs w:val="32"/>
        </w:rPr>
        <w:t>018年</w:t>
      </w:r>
      <w:r w:rsidR="00D413D6" w:rsidRPr="00B57429">
        <w:rPr>
          <w:rFonts w:ascii="仿宋" w:eastAsia="仿宋" w:hAnsi="仿宋" w:cs="Arial" w:hint="eastAsia"/>
          <w:kern w:val="0"/>
          <w:sz w:val="32"/>
          <w:szCs w:val="32"/>
        </w:rPr>
        <w:t>，</w:t>
      </w:r>
      <w:r>
        <w:rPr>
          <w:rFonts w:ascii="仿宋" w:eastAsia="仿宋" w:hAnsi="仿宋" w:cs="Arial"/>
          <w:kern w:val="0"/>
          <w:sz w:val="32"/>
          <w:szCs w:val="32"/>
        </w:rPr>
        <w:t>我校</w:t>
      </w:r>
      <w:r w:rsidR="00D413D6" w:rsidRPr="00B57429">
        <w:rPr>
          <w:rFonts w:ascii="仿宋" w:eastAsia="仿宋" w:hAnsi="仿宋" w:cs="Arial"/>
          <w:kern w:val="0"/>
          <w:sz w:val="32"/>
          <w:szCs w:val="32"/>
        </w:rPr>
        <w:t>荣获省级</w:t>
      </w:r>
      <w:r w:rsidR="00D413D6" w:rsidRPr="00B57429">
        <w:rPr>
          <w:rFonts w:ascii="仿宋" w:eastAsia="仿宋" w:hAnsi="仿宋" w:cs="Arial" w:hint="eastAsia"/>
          <w:kern w:val="0"/>
          <w:sz w:val="32"/>
          <w:szCs w:val="32"/>
        </w:rPr>
        <w:t>“三创”优秀集体1项、市级“三创”优秀集体3项，</w:t>
      </w:r>
      <w:r w:rsidR="00D413D6" w:rsidRPr="00B57429">
        <w:rPr>
          <w:rFonts w:ascii="仿宋" w:eastAsia="仿宋" w:hAnsi="仿宋" w:cs="Arial"/>
          <w:kern w:val="0"/>
          <w:sz w:val="32"/>
          <w:szCs w:val="32"/>
        </w:rPr>
        <w:t>有</w:t>
      </w:r>
      <w:r w:rsidR="00D413D6" w:rsidRPr="00B57429">
        <w:rPr>
          <w:rFonts w:ascii="仿宋" w:eastAsia="仿宋" w:hAnsi="仿宋" w:cs="Arial" w:hint="eastAsia"/>
          <w:kern w:val="0"/>
          <w:sz w:val="32"/>
          <w:szCs w:val="32"/>
        </w:rPr>
        <w:t>4名学生被评为省级“三创”优秀学生，9</w:t>
      </w:r>
      <w:r>
        <w:rPr>
          <w:rFonts w:ascii="仿宋" w:eastAsia="仿宋" w:hAnsi="仿宋" w:cs="Arial" w:hint="eastAsia"/>
          <w:kern w:val="0"/>
          <w:sz w:val="32"/>
          <w:szCs w:val="32"/>
        </w:rPr>
        <w:t>名同学被评为市级“三创”优秀学生。我校</w:t>
      </w:r>
      <w:r w:rsidR="00D413D6" w:rsidRPr="00B57429">
        <w:rPr>
          <w:rFonts w:ascii="仿宋" w:eastAsia="仿宋" w:hAnsi="仿宋" w:cs="Arial" w:hint="eastAsia"/>
          <w:kern w:val="0"/>
          <w:sz w:val="32"/>
          <w:szCs w:val="32"/>
        </w:rPr>
        <w:t>学生参加2</w:t>
      </w:r>
      <w:r w:rsidR="00D413D6" w:rsidRPr="00B57429">
        <w:rPr>
          <w:rFonts w:ascii="仿宋" w:eastAsia="仿宋" w:hAnsi="仿宋" w:cs="Arial"/>
          <w:kern w:val="0"/>
          <w:sz w:val="32"/>
          <w:szCs w:val="32"/>
        </w:rPr>
        <w:t>018年</w:t>
      </w:r>
      <w:r w:rsidR="00D413D6" w:rsidRPr="00B57429">
        <w:rPr>
          <w:rFonts w:ascii="仿宋" w:eastAsia="仿宋" w:hAnsi="仿宋" w:cs="Arial" w:hint="eastAsia"/>
          <w:kern w:val="0"/>
          <w:sz w:val="32"/>
          <w:szCs w:val="32"/>
        </w:rPr>
        <w:t>徐州市“淮海职教杯”创业能力大赛，获得</w:t>
      </w:r>
      <w:r w:rsidR="00D413D6" w:rsidRPr="00B57429">
        <w:rPr>
          <w:rFonts w:ascii="仿宋" w:eastAsia="仿宋" w:hAnsi="仿宋" w:cs="Arial" w:hint="eastAsia"/>
          <w:kern w:val="0"/>
          <w:sz w:val="32"/>
          <w:szCs w:val="32"/>
        </w:rPr>
        <w:lastRenderedPageBreak/>
        <w:t>中职组三等奖。</w:t>
      </w:r>
    </w:p>
    <w:p w:rsidR="008F6E03" w:rsidRDefault="008F6E03" w:rsidP="006A27B6">
      <w:pPr>
        <w:spacing w:line="560" w:lineRule="exact"/>
        <w:ind w:firstLineChars="200" w:firstLine="643"/>
        <w:rPr>
          <w:rFonts w:ascii="仿宋" w:eastAsia="仿宋" w:hAnsi="仿宋"/>
          <w:color w:val="000000"/>
          <w:sz w:val="32"/>
          <w:szCs w:val="32"/>
        </w:rPr>
      </w:pPr>
      <w:r w:rsidRPr="00F37294">
        <w:rPr>
          <w:rFonts w:ascii="仿宋" w:eastAsia="仿宋" w:hAnsi="仿宋" w:hint="eastAsia"/>
          <w:b/>
          <w:color w:val="000000"/>
          <w:sz w:val="32"/>
          <w:szCs w:val="32"/>
        </w:rPr>
        <w:t>3.</w:t>
      </w:r>
      <w:r w:rsidRPr="00F37294">
        <w:rPr>
          <w:rFonts w:ascii="仿宋" w:eastAsia="仿宋" w:hAnsi="仿宋"/>
          <w:b/>
          <w:color w:val="000000"/>
          <w:sz w:val="32"/>
          <w:szCs w:val="32"/>
        </w:rPr>
        <w:t>1</w:t>
      </w:r>
      <w:r w:rsidRPr="00F37294">
        <w:rPr>
          <w:rFonts w:ascii="仿宋" w:eastAsia="仿宋" w:hAnsi="仿宋" w:hint="eastAsia"/>
          <w:b/>
          <w:color w:val="000000"/>
          <w:sz w:val="32"/>
          <w:szCs w:val="32"/>
        </w:rPr>
        <w:t>.</w:t>
      </w:r>
      <w:r>
        <w:rPr>
          <w:rFonts w:ascii="仿宋" w:eastAsia="仿宋" w:hAnsi="仿宋"/>
          <w:b/>
          <w:color w:val="000000"/>
          <w:sz w:val="32"/>
          <w:szCs w:val="32"/>
        </w:rPr>
        <w:t>7</w:t>
      </w:r>
      <w:r>
        <w:rPr>
          <w:rFonts w:ascii="仿宋" w:eastAsia="仿宋" w:hAnsi="仿宋" w:hint="eastAsia"/>
          <w:b/>
          <w:color w:val="000000"/>
          <w:sz w:val="32"/>
          <w:szCs w:val="32"/>
        </w:rPr>
        <w:t>文化基础教育</w:t>
      </w:r>
    </w:p>
    <w:p w:rsidR="008F6E03" w:rsidRDefault="008F6E03" w:rsidP="006A27B6">
      <w:pPr>
        <w:spacing w:line="560" w:lineRule="exact"/>
        <w:ind w:firstLineChars="200" w:firstLine="640"/>
        <w:rPr>
          <w:rFonts w:ascii="仿宋" w:eastAsia="仿宋" w:hAnsi="仿宋"/>
          <w:color w:val="000000" w:themeColor="text1"/>
          <w:sz w:val="32"/>
          <w:szCs w:val="32"/>
          <w:shd w:val="clear" w:color="auto" w:fill="FFFFFF"/>
        </w:rPr>
      </w:pPr>
      <w:r>
        <w:rPr>
          <w:rFonts w:ascii="仿宋" w:eastAsia="仿宋" w:hAnsi="仿宋" w:hint="eastAsia"/>
          <w:color w:val="000000" w:themeColor="text1"/>
          <w:sz w:val="32"/>
          <w:szCs w:val="32"/>
          <w:shd w:val="clear" w:color="auto" w:fill="FFFFFF"/>
        </w:rPr>
        <w:t>全面实施素质教育，在保障学生技术技能培养质量的基础上，积极推进文化课考试制度改革，健全体制健康检测机制，学生文化基础教育各项指标稳中有升。</w:t>
      </w:r>
    </w:p>
    <w:p w:rsidR="008F6E03" w:rsidRPr="005D3315" w:rsidRDefault="008F6E03" w:rsidP="006A27B6">
      <w:pPr>
        <w:spacing w:line="560" w:lineRule="exact"/>
        <w:ind w:firstLineChars="200" w:firstLine="643"/>
        <w:rPr>
          <w:rFonts w:ascii="仿宋" w:eastAsia="仿宋" w:hAnsi="仿宋"/>
          <w:b/>
          <w:color w:val="000000" w:themeColor="text1"/>
          <w:sz w:val="32"/>
          <w:szCs w:val="32"/>
          <w:shd w:val="clear" w:color="auto" w:fill="FFFFFF"/>
        </w:rPr>
      </w:pPr>
      <w:r w:rsidRPr="005D3315">
        <w:rPr>
          <w:rFonts w:ascii="仿宋" w:eastAsia="仿宋" w:hAnsi="仿宋" w:hint="eastAsia"/>
          <w:b/>
          <w:color w:val="000000" w:themeColor="text1"/>
          <w:sz w:val="32"/>
          <w:szCs w:val="32"/>
          <w:shd w:val="clear" w:color="auto" w:fill="FFFFFF"/>
        </w:rPr>
        <w:t>3.1.7.1 积极推进中</w:t>
      </w:r>
      <w:proofErr w:type="gramStart"/>
      <w:r w:rsidRPr="005D3315">
        <w:rPr>
          <w:rFonts w:ascii="仿宋" w:eastAsia="仿宋" w:hAnsi="仿宋" w:hint="eastAsia"/>
          <w:b/>
          <w:color w:val="000000" w:themeColor="text1"/>
          <w:sz w:val="32"/>
          <w:szCs w:val="32"/>
          <w:shd w:val="clear" w:color="auto" w:fill="FFFFFF"/>
        </w:rPr>
        <w:t>职文化</w:t>
      </w:r>
      <w:proofErr w:type="gramEnd"/>
      <w:r w:rsidRPr="005D3315">
        <w:rPr>
          <w:rFonts w:ascii="仿宋" w:eastAsia="仿宋" w:hAnsi="仿宋" w:hint="eastAsia"/>
          <w:b/>
          <w:color w:val="000000" w:themeColor="text1"/>
          <w:sz w:val="32"/>
          <w:szCs w:val="32"/>
          <w:shd w:val="clear" w:color="auto" w:fill="FFFFFF"/>
        </w:rPr>
        <w:t>课程开设</w:t>
      </w:r>
    </w:p>
    <w:p w:rsidR="008F6E03" w:rsidRDefault="008F6E03" w:rsidP="006A27B6">
      <w:pPr>
        <w:spacing w:line="560" w:lineRule="exact"/>
        <w:ind w:firstLineChars="200" w:firstLine="640"/>
        <w:rPr>
          <w:rFonts w:ascii="仿宋" w:eastAsia="仿宋" w:hAnsi="仿宋"/>
          <w:color w:val="000000" w:themeColor="text1"/>
          <w:sz w:val="32"/>
          <w:szCs w:val="32"/>
          <w:shd w:val="clear" w:color="auto" w:fill="FFFFFF"/>
        </w:rPr>
      </w:pPr>
      <w:r>
        <w:rPr>
          <w:rFonts w:ascii="仿宋" w:eastAsia="仿宋" w:hAnsi="仿宋" w:hint="eastAsia"/>
          <w:color w:val="000000" w:themeColor="text1"/>
          <w:sz w:val="32"/>
          <w:szCs w:val="32"/>
          <w:shd w:val="clear" w:color="auto" w:fill="FFFFFF"/>
        </w:rPr>
        <w:t>按照教育部印发的教学大纲（课程标准）规定，开齐、开足、开好文化基础课程，深化人才培养模式改革，培养学生文化基础课程学习兴趣，增强学生学习信心，注重与初中、高职教材的衔接和连通。</w:t>
      </w:r>
      <w:r w:rsidRPr="00DF2E4E">
        <w:rPr>
          <w:rFonts w:ascii="仿宋" w:eastAsia="仿宋" w:hAnsi="仿宋" w:hint="eastAsia"/>
          <w:color w:val="000000" w:themeColor="text1"/>
          <w:sz w:val="32"/>
          <w:szCs w:val="32"/>
          <w:shd w:val="clear" w:color="auto" w:fill="FFFFFF"/>
        </w:rPr>
        <w:t>201</w:t>
      </w:r>
      <w:r>
        <w:rPr>
          <w:rFonts w:ascii="仿宋" w:eastAsia="仿宋" w:hAnsi="仿宋"/>
          <w:color w:val="000000" w:themeColor="text1"/>
          <w:sz w:val="32"/>
          <w:szCs w:val="32"/>
          <w:shd w:val="clear" w:color="auto" w:fill="FFFFFF"/>
        </w:rPr>
        <w:t>8</w:t>
      </w:r>
      <w:r w:rsidRPr="00DF2E4E">
        <w:rPr>
          <w:rFonts w:ascii="仿宋" w:eastAsia="仿宋" w:hAnsi="仿宋" w:hint="eastAsia"/>
          <w:color w:val="000000" w:themeColor="text1"/>
          <w:sz w:val="32"/>
          <w:szCs w:val="32"/>
          <w:shd w:val="clear" w:color="auto" w:fill="FFFFFF"/>
        </w:rPr>
        <w:t>年考试文化课合格率约为</w:t>
      </w:r>
      <w:r w:rsidRPr="009E74F6">
        <w:rPr>
          <w:rFonts w:ascii="仿宋" w:eastAsia="仿宋" w:hAnsi="仿宋" w:hint="eastAsia"/>
          <w:color w:val="000000" w:themeColor="text1"/>
          <w:sz w:val="32"/>
          <w:szCs w:val="32"/>
          <w:shd w:val="clear" w:color="auto" w:fill="FFFFFF"/>
        </w:rPr>
        <w:t>7</w:t>
      </w:r>
      <w:r>
        <w:rPr>
          <w:rFonts w:ascii="仿宋" w:eastAsia="仿宋" w:hAnsi="仿宋"/>
          <w:color w:val="000000" w:themeColor="text1"/>
          <w:sz w:val="32"/>
          <w:szCs w:val="32"/>
          <w:shd w:val="clear" w:color="auto" w:fill="FFFFFF"/>
        </w:rPr>
        <w:t>9</w:t>
      </w:r>
      <w:r w:rsidRPr="009E74F6">
        <w:rPr>
          <w:rFonts w:ascii="仿宋" w:eastAsia="仿宋" w:hAnsi="仿宋" w:hint="eastAsia"/>
          <w:color w:val="000000" w:themeColor="text1"/>
          <w:sz w:val="32"/>
          <w:szCs w:val="32"/>
          <w:shd w:val="clear" w:color="auto" w:fill="FFFFFF"/>
        </w:rPr>
        <w:t>.6</w:t>
      </w:r>
      <w:r>
        <w:rPr>
          <w:rFonts w:ascii="仿宋" w:eastAsia="仿宋" w:hAnsi="仿宋"/>
          <w:color w:val="000000" w:themeColor="text1"/>
          <w:sz w:val="32"/>
          <w:szCs w:val="32"/>
          <w:shd w:val="clear" w:color="auto" w:fill="FFFFFF"/>
        </w:rPr>
        <w:t>7</w:t>
      </w:r>
      <w:r w:rsidRPr="009E74F6">
        <w:rPr>
          <w:rFonts w:ascii="仿宋" w:eastAsia="仿宋" w:hAnsi="仿宋" w:hint="eastAsia"/>
          <w:color w:val="000000" w:themeColor="text1"/>
          <w:sz w:val="32"/>
          <w:szCs w:val="32"/>
          <w:shd w:val="clear" w:color="auto" w:fill="FFFFFF"/>
        </w:rPr>
        <w:t>%</w:t>
      </w:r>
      <w:r>
        <w:rPr>
          <w:rFonts w:ascii="仿宋" w:eastAsia="仿宋" w:hAnsi="仿宋" w:hint="eastAsia"/>
          <w:color w:val="000000" w:themeColor="text1"/>
          <w:sz w:val="32"/>
          <w:szCs w:val="32"/>
          <w:shd w:val="clear" w:color="auto" w:fill="FFFFFF"/>
        </w:rPr>
        <w:t>，较2017年</w:t>
      </w:r>
      <w:r w:rsidRPr="00BE0EEB">
        <w:rPr>
          <w:rFonts w:ascii="仿宋" w:eastAsia="仿宋" w:hAnsi="仿宋" w:hint="eastAsia"/>
          <w:color w:val="000000" w:themeColor="text1"/>
          <w:sz w:val="32"/>
          <w:szCs w:val="32"/>
          <w:shd w:val="clear" w:color="auto" w:fill="FFFFFF"/>
        </w:rPr>
        <w:t>提高</w:t>
      </w:r>
      <w:r w:rsidRPr="00BE0EEB">
        <w:rPr>
          <w:rFonts w:ascii="仿宋" w:eastAsia="仿宋" w:hAnsi="仿宋"/>
          <w:color w:val="000000" w:themeColor="text1"/>
          <w:sz w:val="32"/>
          <w:szCs w:val="32"/>
          <w:shd w:val="clear" w:color="auto" w:fill="FFFFFF"/>
        </w:rPr>
        <w:t>6</w:t>
      </w:r>
      <w:r w:rsidRPr="00BE0EEB">
        <w:rPr>
          <w:rFonts w:ascii="仿宋" w:eastAsia="仿宋" w:hAnsi="仿宋" w:hint="eastAsia"/>
          <w:color w:val="000000" w:themeColor="text1"/>
          <w:sz w:val="32"/>
          <w:szCs w:val="32"/>
          <w:shd w:val="clear" w:color="auto" w:fill="FFFFFF"/>
        </w:rPr>
        <w:t>%</w:t>
      </w:r>
      <w:r>
        <w:rPr>
          <w:rFonts w:ascii="仿宋" w:eastAsia="仿宋" w:hAnsi="仿宋" w:hint="eastAsia"/>
          <w:color w:val="000000" w:themeColor="text1"/>
          <w:sz w:val="32"/>
          <w:szCs w:val="32"/>
          <w:shd w:val="clear" w:color="auto" w:fill="FFFFFF"/>
        </w:rPr>
        <w:t>，与江苏省文化课合格率91.9%相比还是有显著差距，主要是由于生源整体素质低、学生文化基础薄弱等问题，但随着学校</w:t>
      </w:r>
      <w:r w:rsidRPr="00DF2E4E">
        <w:rPr>
          <w:rFonts w:ascii="仿宋" w:eastAsia="仿宋" w:hAnsi="仿宋" w:hint="eastAsia"/>
          <w:color w:val="000000" w:themeColor="text1"/>
          <w:sz w:val="32"/>
          <w:szCs w:val="32"/>
          <w:shd w:val="clear" w:color="auto" w:fill="FFFFFF"/>
        </w:rPr>
        <w:t>培养的高级工人数</w:t>
      </w:r>
      <w:r>
        <w:rPr>
          <w:rFonts w:ascii="仿宋" w:eastAsia="仿宋" w:hAnsi="仿宋" w:hint="eastAsia"/>
          <w:color w:val="000000" w:themeColor="text1"/>
          <w:sz w:val="32"/>
          <w:szCs w:val="32"/>
          <w:shd w:val="clear" w:color="auto" w:fill="FFFFFF"/>
        </w:rPr>
        <w:t>的</w:t>
      </w:r>
      <w:r w:rsidRPr="00DF2E4E">
        <w:rPr>
          <w:rFonts w:ascii="仿宋" w:eastAsia="仿宋" w:hAnsi="仿宋" w:hint="eastAsia"/>
          <w:color w:val="000000" w:themeColor="text1"/>
          <w:sz w:val="32"/>
          <w:szCs w:val="32"/>
          <w:shd w:val="clear" w:color="auto" w:fill="FFFFFF"/>
        </w:rPr>
        <w:t>增多，人才培养层次明显提高</w:t>
      </w:r>
      <w:r w:rsidRPr="006C40C4">
        <w:rPr>
          <w:rFonts w:ascii="仿宋" w:eastAsia="仿宋" w:hAnsi="仿宋" w:hint="eastAsia"/>
          <w:color w:val="000000" w:themeColor="text1"/>
          <w:sz w:val="32"/>
          <w:szCs w:val="32"/>
          <w:shd w:val="clear" w:color="auto" w:fill="FFFFFF"/>
        </w:rPr>
        <w:t>，生源质量与招生规模之间的矛盾不容忽视</w:t>
      </w:r>
      <w:r w:rsidRPr="00DF2E4E">
        <w:rPr>
          <w:rFonts w:ascii="仿宋" w:eastAsia="仿宋" w:hAnsi="仿宋" w:hint="eastAsia"/>
          <w:color w:val="000000" w:themeColor="text1"/>
          <w:sz w:val="32"/>
          <w:szCs w:val="32"/>
          <w:shd w:val="clear" w:color="auto" w:fill="FFFFFF"/>
        </w:rPr>
        <w:t>。</w:t>
      </w:r>
    </w:p>
    <w:p w:rsidR="008F6E03" w:rsidRPr="005D3315" w:rsidRDefault="008F6E03" w:rsidP="006A27B6">
      <w:pPr>
        <w:spacing w:line="560" w:lineRule="exact"/>
        <w:ind w:firstLineChars="200" w:firstLine="643"/>
        <w:rPr>
          <w:rFonts w:ascii="仿宋" w:eastAsia="仿宋" w:hAnsi="仿宋"/>
          <w:b/>
          <w:color w:val="000000" w:themeColor="text1"/>
          <w:sz w:val="32"/>
          <w:szCs w:val="32"/>
          <w:shd w:val="clear" w:color="auto" w:fill="FFFFFF"/>
        </w:rPr>
      </w:pPr>
      <w:r w:rsidRPr="005D3315">
        <w:rPr>
          <w:rFonts w:ascii="仿宋" w:eastAsia="仿宋" w:hAnsi="仿宋" w:hint="eastAsia"/>
          <w:b/>
          <w:color w:val="000000" w:themeColor="text1"/>
          <w:sz w:val="32"/>
          <w:szCs w:val="32"/>
          <w:shd w:val="clear" w:color="auto" w:fill="FFFFFF"/>
        </w:rPr>
        <w:t>3.1.7.2 继续实施中等职业学校学业水平考试</w:t>
      </w:r>
    </w:p>
    <w:p w:rsidR="006A27B6" w:rsidRPr="006A27B6" w:rsidRDefault="006A27B6" w:rsidP="006A27B6">
      <w:pPr>
        <w:spacing w:line="560" w:lineRule="exact"/>
        <w:ind w:firstLineChars="200" w:firstLine="420"/>
        <w:jc w:val="left"/>
        <w:rPr>
          <w:rFonts w:ascii="楷体" w:eastAsia="楷体" w:hAnsi="楷体"/>
          <w:color w:val="000000" w:themeColor="text1"/>
          <w:szCs w:val="21"/>
          <w:shd w:val="clear" w:color="auto" w:fill="FFFFFF"/>
        </w:rPr>
      </w:pPr>
      <w:r>
        <w:rPr>
          <w:noProof/>
        </w:rPr>
        <w:drawing>
          <wp:anchor distT="0" distB="0" distL="114300" distR="114300" simplePos="0" relativeHeight="251668480" behindDoc="1" locked="0" layoutInCell="1" allowOverlap="1" wp14:anchorId="587197EE" wp14:editId="18DE5FAD">
            <wp:simplePos x="0" y="0"/>
            <wp:positionH relativeFrom="margin">
              <wp:posOffset>2938780</wp:posOffset>
            </wp:positionH>
            <wp:positionV relativeFrom="paragraph">
              <wp:posOffset>199390</wp:posOffset>
            </wp:positionV>
            <wp:extent cx="2682240" cy="1516380"/>
            <wp:effectExtent l="0" t="0" r="3810" b="7620"/>
            <wp:wrapTight wrapText="bothSides">
              <wp:wrapPolygon edited="0">
                <wp:start x="0" y="0"/>
                <wp:lineTo x="0" y="21437"/>
                <wp:lineTo x="21477" y="21437"/>
                <wp:lineTo x="21477" y="0"/>
                <wp:lineTo x="0" y="0"/>
              </wp:wrapPolygon>
            </wp:wrapTight>
            <wp:docPr id="15" name="图片 15" descr="http://www.xzjdc.com.cn/upLoad/image/20181018/15398241936714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xzjdc.com.cn/upLoad/image/20181018/1539824193671478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82240" cy="1516380"/>
                    </a:xfrm>
                    <a:prstGeom prst="rect">
                      <a:avLst/>
                    </a:prstGeom>
                    <a:noFill/>
                    <a:ln>
                      <a:noFill/>
                    </a:ln>
                  </pic:spPr>
                </pic:pic>
              </a:graphicData>
            </a:graphic>
          </wp:anchor>
        </w:drawing>
      </w:r>
      <w:r w:rsidR="008F6E03">
        <w:rPr>
          <w:rFonts w:ascii="仿宋" w:eastAsia="仿宋" w:hAnsi="仿宋" w:hint="eastAsia"/>
          <w:color w:val="000000" w:themeColor="text1"/>
          <w:sz w:val="32"/>
          <w:szCs w:val="32"/>
          <w:shd w:val="clear" w:color="auto" w:fill="FFFFFF"/>
        </w:rPr>
        <w:t>2018年，继续完善江苏省中等职业学校学生学业水平考试，深化中职招生考试制度改革，确保就业有能力、升学有基础。</w:t>
      </w:r>
      <w:r w:rsidR="008F6E03" w:rsidRPr="005D3315">
        <w:rPr>
          <w:rFonts w:ascii="仿宋" w:eastAsia="仿宋" w:hAnsi="仿宋" w:hint="eastAsia"/>
          <w:color w:val="000000" w:themeColor="text1"/>
          <w:sz w:val="32"/>
          <w:szCs w:val="32"/>
          <w:shd w:val="clear" w:color="auto" w:fill="FFFFFF"/>
        </w:rPr>
        <w:t>201</w:t>
      </w:r>
      <w:r w:rsidR="008F6E03" w:rsidRPr="005D3315">
        <w:rPr>
          <w:rFonts w:ascii="仿宋" w:eastAsia="仿宋" w:hAnsi="仿宋"/>
          <w:color w:val="000000" w:themeColor="text1"/>
          <w:sz w:val="32"/>
          <w:szCs w:val="32"/>
          <w:shd w:val="clear" w:color="auto" w:fill="FFFFFF"/>
        </w:rPr>
        <w:t>8</w:t>
      </w:r>
      <w:r w:rsidR="008F6E03" w:rsidRPr="005D3315">
        <w:rPr>
          <w:rFonts w:ascii="仿宋" w:eastAsia="仿宋" w:hAnsi="仿宋" w:hint="eastAsia"/>
          <w:color w:val="000000" w:themeColor="text1"/>
          <w:sz w:val="32"/>
          <w:szCs w:val="32"/>
          <w:shd w:val="clear" w:color="auto" w:fill="FFFFFF"/>
        </w:rPr>
        <w:t>年</w:t>
      </w:r>
      <w:r w:rsidR="008F6E03">
        <w:rPr>
          <w:rFonts w:ascii="仿宋" w:eastAsia="仿宋" w:hAnsi="仿宋" w:hint="eastAsia"/>
          <w:color w:val="000000" w:themeColor="text1"/>
          <w:sz w:val="32"/>
          <w:szCs w:val="32"/>
          <w:shd w:val="clear" w:color="auto" w:fill="FFFFFF"/>
        </w:rPr>
        <w:t>，电气技术、计算机、机电技术1</w:t>
      </w:r>
      <w:r w:rsidR="008F6E03">
        <w:rPr>
          <w:rFonts w:ascii="仿宋" w:eastAsia="仿宋" w:hAnsi="仿宋"/>
          <w:color w:val="000000" w:themeColor="text1"/>
          <w:sz w:val="32"/>
          <w:szCs w:val="32"/>
          <w:shd w:val="clear" w:color="auto" w:fill="FFFFFF"/>
        </w:rPr>
        <w:t>16</w:t>
      </w:r>
      <w:r w:rsidR="008F6E03">
        <w:rPr>
          <w:rFonts w:ascii="仿宋" w:eastAsia="仿宋" w:hAnsi="仿宋" w:hint="eastAsia"/>
          <w:color w:val="000000" w:themeColor="text1"/>
          <w:sz w:val="32"/>
          <w:szCs w:val="32"/>
          <w:shd w:val="clear" w:color="auto" w:fill="FFFFFF"/>
        </w:rPr>
        <w:t>人参加江苏省</w:t>
      </w:r>
      <w:r w:rsidR="008F6E03" w:rsidRPr="005D3315">
        <w:rPr>
          <w:rFonts w:ascii="仿宋" w:eastAsia="仿宋" w:hAnsi="仿宋" w:hint="eastAsia"/>
          <w:color w:val="000000" w:themeColor="text1"/>
          <w:sz w:val="32"/>
          <w:szCs w:val="32"/>
          <w:shd w:val="clear" w:color="auto" w:fill="FFFFFF"/>
        </w:rPr>
        <w:t>学业水</w:t>
      </w:r>
      <w:r w:rsidR="00FF6B85">
        <w:rPr>
          <w:rFonts w:ascii="仿宋" w:eastAsia="仿宋" w:hAnsi="仿宋" w:hint="eastAsia"/>
          <w:color w:val="000000" w:themeColor="text1"/>
          <w:sz w:val="32"/>
          <w:szCs w:val="32"/>
          <w:shd w:val="clear" w:color="auto" w:fill="FFFFFF"/>
        </w:rPr>
        <w:t xml:space="preserve">     </w:t>
      </w:r>
      <w:r w:rsidRPr="006A27B6">
        <w:rPr>
          <w:rFonts w:ascii="楷体" w:eastAsia="楷体" w:hAnsi="楷体"/>
          <w:color w:val="000000" w:themeColor="text1"/>
          <w:szCs w:val="21"/>
          <w:shd w:val="clear" w:color="auto" w:fill="FFFFFF"/>
        </w:rPr>
        <w:t>图3</w:t>
      </w:r>
      <w:r w:rsidRPr="006A27B6">
        <w:rPr>
          <w:rFonts w:ascii="楷体" w:eastAsia="楷体" w:hAnsi="楷体" w:hint="eastAsia"/>
          <w:color w:val="000000" w:themeColor="text1"/>
          <w:szCs w:val="21"/>
          <w:shd w:val="clear" w:color="auto" w:fill="FFFFFF"/>
        </w:rPr>
        <w:t>-</w:t>
      </w:r>
      <w:r w:rsidRPr="006A27B6">
        <w:rPr>
          <w:rFonts w:ascii="楷体" w:eastAsia="楷体" w:hAnsi="楷体"/>
          <w:color w:val="000000" w:themeColor="text1"/>
          <w:szCs w:val="21"/>
          <w:shd w:val="clear" w:color="auto" w:fill="FFFFFF"/>
        </w:rPr>
        <w:t>8</w:t>
      </w:r>
      <w:r w:rsidRPr="006A27B6">
        <w:rPr>
          <w:rFonts w:ascii="楷体" w:eastAsia="楷体" w:hAnsi="楷体" w:hint="eastAsia"/>
          <w:color w:val="000000" w:themeColor="text1"/>
          <w:szCs w:val="21"/>
          <w:shd w:val="clear" w:color="auto" w:fill="FFFFFF"/>
        </w:rPr>
        <w:t xml:space="preserve">  学业水平测试考试动员会</w:t>
      </w:r>
    </w:p>
    <w:p w:rsidR="006A27B6" w:rsidRDefault="008F6E03" w:rsidP="00BF532D">
      <w:pPr>
        <w:spacing w:line="540" w:lineRule="exact"/>
        <w:jc w:val="left"/>
        <w:rPr>
          <w:rFonts w:ascii="楷体" w:eastAsia="楷体" w:hAnsi="楷体"/>
          <w:color w:val="000000" w:themeColor="text1"/>
          <w:sz w:val="28"/>
          <w:szCs w:val="28"/>
          <w:shd w:val="clear" w:color="auto" w:fill="FFFFFF"/>
        </w:rPr>
      </w:pPr>
      <w:r w:rsidRPr="005D3315">
        <w:rPr>
          <w:rFonts w:ascii="仿宋" w:eastAsia="仿宋" w:hAnsi="仿宋" w:hint="eastAsia"/>
          <w:color w:val="000000" w:themeColor="text1"/>
          <w:sz w:val="32"/>
          <w:szCs w:val="32"/>
          <w:shd w:val="clear" w:color="auto" w:fill="FFFFFF"/>
        </w:rPr>
        <w:t>平测试</w:t>
      </w:r>
      <w:r w:rsidR="00FF6B85">
        <w:rPr>
          <w:rFonts w:ascii="仿宋" w:eastAsia="仿宋" w:hAnsi="仿宋" w:hint="eastAsia"/>
          <w:color w:val="000000" w:themeColor="text1"/>
          <w:sz w:val="32"/>
          <w:szCs w:val="32"/>
          <w:shd w:val="clear" w:color="auto" w:fill="FFFFFF"/>
        </w:rPr>
        <w:t>，取得较好</w:t>
      </w:r>
      <w:r w:rsidR="006A27B6">
        <w:rPr>
          <w:rFonts w:ascii="仿宋" w:eastAsia="仿宋" w:hAnsi="仿宋" w:hint="eastAsia"/>
          <w:color w:val="000000" w:themeColor="text1"/>
          <w:sz w:val="32"/>
          <w:szCs w:val="32"/>
          <w:shd w:val="clear" w:color="auto" w:fill="FFFFFF"/>
        </w:rPr>
        <w:t>成绩。</w:t>
      </w:r>
    </w:p>
    <w:p w:rsidR="008F6E03" w:rsidRPr="005D3315" w:rsidRDefault="008F6E03" w:rsidP="006A27B6">
      <w:pPr>
        <w:spacing w:line="540" w:lineRule="exact"/>
        <w:ind w:firstLineChars="200" w:firstLine="643"/>
        <w:rPr>
          <w:rFonts w:ascii="仿宋" w:eastAsia="仿宋" w:hAnsi="仿宋"/>
          <w:b/>
          <w:color w:val="000000" w:themeColor="text1"/>
          <w:sz w:val="32"/>
          <w:szCs w:val="32"/>
          <w:shd w:val="clear" w:color="auto" w:fill="FFFFFF"/>
        </w:rPr>
      </w:pPr>
      <w:r w:rsidRPr="005D3315">
        <w:rPr>
          <w:rFonts w:ascii="仿宋" w:eastAsia="仿宋" w:hAnsi="仿宋" w:hint="eastAsia"/>
          <w:b/>
          <w:color w:val="000000" w:themeColor="text1"/>
          <w:sz w:val="32"/>
          <w:szCs w:val="32"/>
          <w:shd w:val="clear" w:color="auto" w:fill="FFFFFF"/>
        </w:rPr>
        <w:lastRenderedPageBreak/>
        <w:t>3.1.7.3 健全体</w:t>
      </w:r>
      <w:r>
        <w:rPr>
          <w:rFonts w:ascii="仿宋" w:eastAsia="仿宋" w:hAnsi="仿宋" w:hint="eastAsia"/>
          <w:b/>
          <w:color w:val="000000" w:themeColor="text1"/>
          <w:sz w:val="32"/>
          <w:szCs w:val="32"/>
          <w:shd w:val="clear" w:color="auto" w:fill="FFFFFF"/>
        </w:rPr>
        <w:t>质</w:t>
      </w:r>
      <w:r w:rsidRPr="005D3315">
        <w:rPr>
          <w:rFonts w:ascii="仿宋" w:eastAsia="仿宋" w:hAnsi="仿宋" w:hint="eastAsia"/>
          <w:b/>
          <w:color w:val="000000" w:themeColor="text1"/>
          <w:sz w:val="32"/>
          <w:szCs w:val="32"/>
          <w:shd w:val="clear" w:color="auto" w:fill="FFFFFF"/>
        </w:rPr>
        <w:t>健康监测机制</w:t>
      </w:r>
    </w:p>
    <w:p w:rsidR="008F6E03" w:rsidRDefault="008F6E03" w:rsidP="006A27B6">
      <w:pPr>
        <w:spacing w:line="540" w:lineRule="exact"/>
        <w:ind w:firstLineChars="200" w:firstLine="640"/>
        <w:rPr>
          <w:rFonts w:ascii="仿宋" w:eastAsia="仿宋" w:hAnsi="仿宋"/>
          <w:color w:val="000000" w:themeColor="text1"/>
          <w:sz w:val="32"/>
          <w:szCs w:val="32"/>
          <w:shd w:val="clear" w:color="auto" w:fill="FFFFFF"/>
        </w:rPr>
      </w:pPr>
      <w:r>
        <w:rPr>
          <w:rFonts w:ascii="仿宋" w:eastAsia="仿宋" w:hAnsi="仿宋" w:hint="eastAsia"/>
          <w:color w:val="000000" w:themeColor="text1"/>
          <w:sz w:val="32"/>
          <w:szCs w:val="32"/>
          <w:shd w:val="clear" w:color="auto" w:fill="FFFFFF"/>
        </w:rPr>
        <w:t>认真贯彻落实《国家学生体质健康标准》和《江苏省学生体质健康促进条例》要求，建立健全职业学校体质健康监测评价机制，2018年，</w:t>
      </w:r>
      <w:r w:rsidRPr="00DF2E4E">
        <w:rPr>
          <w:rFonts w:ascii="仿宋" w:eastAsia="仿宋" w:hAnsi="仿宋" w:hint="eastAsia"/>
          <w:color w:val="000000" w:themeColor="text1"/>
          <w:sz w:val="32"/>
          <w:szCs w:val="32"/>
          <w:shd w:val="clear" w:color="auto" w:fill="FFFFFF"/>
        </w:rPr>
        <w:t>体质测评合格率在</w:t>
      </w:r>
      <w:r w:rsidRPr="00BE0EEB">
        <w:rPr>
          <w:rFonts w:ascii="仿宋" w:eastAsia="仿宋" w:hAnsi="仿宋" w:hint="eastAsia"/>
          <w:color w:val="000000" w:themeColor="text1"/>
          <w:sz w:val="32"/>
          <w:szCs w:val="32"/>
          <w:shd w:val="clear" w:color="auto" w:fill="FFFFFF"/>
        </w:rPr>
        <w:t>97</w:t>
      </w:r>
      <w:r w:rsidRPr="00DF2E4E">
        <w:rPr>
          <w:rFonts w:ascii="仿宋" w:eastAsia="仿宋" w:hAnsi="仿宋" w:hint="eastAsia"/>
          <w:color w:val="000000" w:themeColor="text1"/>
          <w:sz w:val="32"/>
          <w:szCs w:val="32"/>
          <w:shd w:val="clear" w:color="auto" w:fill="FFFFFF"/>
        </w:rPr>
        <w:t>%以上</w:t>
      </w:r>
      <w:r>
        <w:rPr>
          <w:rFonts w:ascii="仿宋" w:eastAsia="仿宋" w:hAnsi="仿宋" w:hint="eastAsia"/>
          <w:color w:val="000000" w:themeColor="text1"/>
          <w:sz w:val="32"/>
          <w:szCs w:val="32"/>
          <w:shd w:val="clear" w:color="auto" w:fill="FFFFFF"/>
        </w:rPr>
        <w:t>，与2017年基本持平，超过江苏省2017年的体质测评合格率91.62%。</w:t>
      </w:r>
    </w:p>
    <w:p w:rsidR="008F6E03" w:rsidRDefault="008F6E03" w:rsidP="006A27B6">
      <w:pPr>
        <w:spacing w:line="540" w:lineRule="exact"/>
        <w:ind w:firstLineChars="200" w:firstLine="643"/>
        <w:rPr>
          <w:rFonts w:ascii="仿宋" w:eastAsia="仿宋" w:hAnsi="仿宋"/>
          <w:color w:val="000000" w:themeColor="text1"/>
          <w:sz w:val="32"/>
          <w:szCs w:val="32"/>
          <w:shd w:val="clear" w:color="auto" w:fill="FFFFFF"/>
        </w:rPr>
      </w:pPr>
      <w:r w:rsidRPr="00F37294">
        <w:rPr>
          <w:rFonts w:ascii="仿宋" w:eastAsia="仿宋" w:hAnsi="仿宋" w:hint="eastAsia"/>
          <w:b/>
          <w:color w:val="000000"/>
          <w:sz w:val="32"/>
          <w:szCs w:val="32"/>
        </w:rPr>
        <w:t>3.</w:t>
      </w:r>
      <w:r w:rsidRPr="00F37294">
        <w:rPr>
          <w:rFonts w:ascii="仿宋" w:eastAsia="仿宋" w:hAnsi="仿宋"/>
          <w:b/>
          <w:color w:val="000000"/>
          <w:sz w:val="32"/>
          <w:szCs w:val="32"/>
        </w:rPr>
        <w:t>1</w:t>
      </w:r>
      <w:r w:rsidRPr="00F37294">
        <w:rPr>
          <w:rFonts w:ascii="仿宋" w:eastAsia="仿宋" w:hAnsi="仿宋" w:hint="eastAsia"/>
          <w:b/>
          <w:color w:val="000000"/>
          <w:sz w:val="32"/>
          <w:szCs w:val="32"/>
        </w:rPr>
        <w:t>.</w:t>
      </w:r>
      <w:r>
        <w:rPr>
          <w:rFonts w:ascii="仿宋" w:eastAsia="仿宋" w:hAnsi="仿宋"/>
          <w:b/>
          <w:color w:val="000000"/>
          <w:sz w:val="32"/>
          <w:szCs w:val="32"/>
        </w:rPr>
        <w:t>8</w:t>
      </w:r>
      <w:r>
        <w:rPr>
          <w:rFonts w:ascii="仿宋" w:eastAsia="仿宋" w:hAnsi="仿宋" w:hint="eastAsia"/>
          <w:b/>
          <w:color w:val="000000"/>
          <w:sz w:val="32"/>
          <w:szCs w:val="32"/>
        </w:rPr>
        <w:t>专业技能教育</w:t>
      </w:r>
    </w:p>
    <w:p w:rsidR="008F6E03" w:rsidRDefault="008F6E03" w:rsidP="006A27B6">
      <w:pPr>
        <w:spacing w:line="540" w:lineRule="exact"/>
        <w:ind w:firstLineChars="200" w:firstLine="640"/>
        <w:rPr>
          <w:rFonts w:ascii="仿宋" w:eastAsia="仿宋" w:hAnsi="仿宋"/>
          <w:color w:val="000000" w:themeColor="text1"/>
          <w:sz w:val="32"/>
          <w:szCs w:val="32"/>
          <w:shd w:val="clear" w:color="auto" w:fill="FFFFFF"/>
        </w:rPr>
      </w:pPr>
      <w:r>
        <w:rPr>
          <w:rFonts w:ascii="仿宋" w:eastAsia="仿宋" w:hAnsi="仿宋" w:hint="eastAsia"/>
          <w:color w:val="000000" w:themeColor="text1"/>
          <w:sz w:val="32"/>
          <w:szCs w:val="32"/>
          <w:shd w:val="clear" w:color="auto" w:fill="FFFFFF"/>
        </w:rPr>
        <w:t>多</w:t>
      </w:r>
      <w:proofErr w:type="gramStart"/>
      <w:r>
        <w:rPr>
          <w:rFonts w:ascii="仿宋" w:eastAsia="仿宋" w:hAnsi="仿宋" w:hint="eastAsia"/>
          <w:color w:val="000000" w:themeColor="text1"/>
          <w:sz w:val="32"/>
          <w:szCs w:val="32"/>
          <w:shd w:val="clear" w:color="auto" w:fill="FFFFFF"/>
        </w:rPr>
        <w:t>措</w:t>
      </w:r>
      <w:proofErr w:type="gramEnd"/>
      <w:r>
        <w:rPr>
          <w:rFonts w:ascii="仿宋" w:eastAsia="仿宋" w:hAnsi="仿宋" w:hint="eastAsia"/>
          <w:color w:val="000000" w:themeColor="text1"/>
          <w:sz w:val="32"/>
          <w:szCs w:val="32"/>
          <w:shd w:val="clear" w:color="auto" w:fill="FFFFFF"/>
        </w:rPr>
        <w:t>并举提高技术技能教学质量。一是制定2018级实施</w:t>
      </w:r>
      <w:proofErr w:type="gramStart"/>
      <w:r>
        <w:rPr>
          <w:rFonts w:ascii="仿宋" w:eastAsia="仿宋" w:hAnsi="仿宋" w:hint="eastAsia"/>
          <w:color w:val="000000" w:themeColor="text1"/>
          <w:sz w:val="32"/>
          <w:szCs w:val="32"/>
          <w:shd w:val="clear" w:color="auto" w:fill="FFFFFF"/>
        </w:rPr>
        <w:t>性教学</w:t>
      </w:r>
      <w:proofErr w:type="gramEnd"/>
      <w:r>
        <w:rPr>
          <w:rFonts w:ascii="仿宋" w:eastAsia="仿宋" w:hAnsi="仿宋" w:hint="eastAsia"/>
          <w:color w:val="000000" w:themeColor="text1"/>
          <w:sz w:val="32"/>
          <w:szCs w:val="32"/>
          <w:shd w:val="clear" w:color="auto" w:fill="FFFFFF"/>
        </w:rPr>
        <w:t>计划，修订其他年级相关实施</w:t>
      </w:r>
      <w:proofErr w:type="gramStart"/>
      <w:r>
        <w:rPr>
          <w:rFonts w:ascii="仿宋" w:eastAsia="仿宋" w:hAnsi="仿宋" w:hint="eastAsia"/>
          <w:color w:val="000000" w:themeColor="text1"/>
          <w:sz w:val="32"/>
          <w:szCs w:val="32"/>
          <w:shd w:val="clear" w:color="auto" w:fill="FFFFFF"/>
        </w:rPr>
        <w:t>性教学</w:t>
      </w:r>
      <w:proofErr w:type="gramEnd"/>
      <w:r>
        <w:rPr>
          <w:rFonts w:ascii="仿宋" w:eastAsia="仿宋" w:hAnsi="仿宋" w:hint="eastAsia"/>
          <w:color w:val="000000" w:themeColor="text1"/>
          <w:sz w:val="32"/>
          <w:szCs w:val="32"/>
          <w:shd w:val="clear" w:color="auto" w:fill="FFFFFF"/>
        </w:rPr>
        <w:t>计划。二是参加全省中等职业学校学生学业技能抽测工作中的专业技能考试。三是加强技能教学研究，以专业为单位，建设9个教研组，新增加艺术教育教研组。四是以技能大赛为抓手，深化技能教学改革，提升教师专业技能，让更多的学生从技能大赛中脱颖而出，实现高质量就业。</w:t>
      </w:r>
      <w:r w:rsidRPr="00DF2E4E">
        <w:rPr>
          <w:rFonts w:ascii="仿宋" w:eastAsia="仿宋" w:hAnsi="仿宋" w:hint="eastAsia"/>
          <w:color w:val="000000" w:themeColor="text1"/>
          <w:sz w:val="32"/>
          <w:szCs w:val="32"/>
          <w:shd w:val="clear" w:color="auto" w:fill="FFFFFF"/>
        </w:rPr>
        <w:t>201</w:t>
      </w:r>
      <w:r>
        <w:rPr>
          <w:rFonts w:ascii="仿宋" w:eastAsia="仿宋" w:hAnsi="仿宋"/>
          <w:color w:val="000000" w:themeColor="text1"/>
          <w:sz w:val="32"/>
          <w:szCs w:val="32"/>
          <w:shd w:val="clear" w:color="auto" w:fill="FFFFFF"/>
        </w:rPr>
        <w:t>8</w:t>
      </w:r>
      <w:r w:rsidRPr="00DF2E4E">
        <w:rPr>
          <w:rFonts w:ascii="仿宋" w:eastAsia="仿宋" w:hAnsi="仿宋" w:hint="eastAsia"/>
          <w:color w:val="000000" w:themeColor="text1"/>
          <w:sz w:val="32"/>
          <w:szCs w:val="32"/>
          <w:shd w:val="clear" w:color="auto" w:fill="FFFFFF"/>
        </w:rPr>
        <w:t>年</w:t>
      </w:r>
      <w:r>
        <w:rPr>
          <w:rFonts w:ascii="仿宋" w:eastAsia="仿宋" w:hAnsi="仿宋" w:hint="eastAsia"/>
          <w:color w:val="000000" w:themeColor="text1"/>
          <w:sz w:val="32"/>
          <w:szCs w:val="32"/>
          <w:shd w:val="clear" w:color="auto" w:fill="FFFFFF"/>
        </w:rPr>
        <w:t>专业技能</w:t>
      </w:r>
      <w:r w:rsidRPr="00DF2E4E">
        <w:rPr>
          <w:rFonts w:ascii="仿宋" w:eastAsia="仿宋" w:hAnsi="仿宋" w:hint="eastAsia"/>
          <w:color w:val="000000" w:themeColor="text1"/>
          <w:sz w:val="32"/>
          <w:szCs w:val="32"/>
          <w:shd w:val="clear" w:color="auto" w:fill="FFFFFF"/>
        </w:rPr>
        <w:t>课合格率约为</w:t>
      </w:r>
      <w:r>
        <w:rPr>
          <w:rFonts w:ascii="仿宋" w:eastAsia="仿宋" w:hAnsi="仿宋"/>
          <w:color w:val="000000" w:themeColor="text1"/>
          <w:sz w:val="32"/>
          <w:szCs w:val="32"/>
          <w:shd w:val="clear" w:color="auto" w:fill="FFFFFF"/>
        </w:rPr>
        <w:t>85.2</w:t>
      </w:r>
      <w:r w:rsidRPr="009E74F6">
        <w:rPr>
          <w:rFonts w:ascii="仿宋" w:eastAsia="仿宋" w:hAnsi="仿宋" w:hint="eastAsia"/>
          <w:color w:val="000000" w:themeColor="text1"/>
          <w:sz w:val="32"/>
          <w:szCs w:val="32"/>
          <w:shd w:val="clear" w:color="auto" w:fill="FFFFFF"/>
        </w:rPr>
        <w:t>%</w:t>
      </w:r>
      <w:r>
        <w:rPr>
          <w:rFonts w:ascii="仿宋" w:eastAsia="仿宋" w:hAnsi="仿宋" w:hint="eastAsia"/>
          <w:color w:val="000000" w:themeColor="text1"/>
          <w:sz w:val="32"/>
          <w:szCs w:val="32"/>
          <w:shd w:val="clear" w:color="auto" w:fill="FFFFFF"/>
        </w:rPr>
        <w:t>，</w:t>
      </w:r>
      <w:r w:rsidRPr="00DF2E4E">
        <w:rPr>
          <w:rFonts w:ascii="仿宋" w:eastAsia="仿宋" w:hAnsi="仿宋" w:hint="eastAsia"/>
          <w:color w:val="000000" w:themeColor="text1"/>
          <w:sz w:val="32"/>
          <w:szCs w:val="32"/>
          <w:shd w:val="clear" w:color="auto" w:fill="FFFFFF"/>
        </w:rPr>
        <w:t>技能鉴定一次性通过率98.</w:t>
      </w:r>
      <w:r>
        <w:rPr>
          <w:rFonts w:ascii="仿宋" w:eastAsia="仿宋" w:hAnsi="仿宋"/>
          <w:color w:val="000000" w:themeColor="text1"/>
          <w:sz w:val="32"/>
          <w:szCs w:val="32"/>
          <w:shd w:val="clear" w:color="auto" w:fill="FFFFFF"/>
        </w:rPr>
        <w:t>8</w:t>
      </w:r>
      <w:r w:rsidRPr="00DF2E4E">
        <w:rPr>
          <w:rFonts w:ascii="仿宋" w:eastAsia="仿宋" w:hAnsi="仿宋" w:hint="eastAsia"/>
          <w:color w:val="000000" w:themeColor="text1"/>
          <w:sz w:val="32"/>
          <w:szCs w:val="32"/>
          <w:shd w:val="clear" w:color="auto" w:fill="FFFFFF"/>
        </w:rPr>
        <w:t>%，参加第二证书及格率9</w:t>
      </w:r>
      <w:r>
        <w:rPr>
          <w:rFonts w:ascii="仿宋" w:eastAsia="仿宋" w:hAnsi="仿宋"/>
          <w:color w:val="000000" w:themeColor="text1"/>
          <w:sz w:val="32"/>
          <w:szCs w:val="32"/>
          <w:shd w:val="clear" w:color="auto" w:fill="FFFFFF"/>
        </w:rPr>
        <w:t>9</w:t>
      </w:r>
      <w:r w:rsidRPr="00DF2E4E">
        <w:rPr>
          <w:rFonts w:ascii="仿宋" w:eastAsia="仿宋" w:hAnsi="仿宋" w:hint="eastAsia"/>
          <w:color w:val="000000" w:themeColor="text1"/>
          <w:sz w:val="32"/>
          <w:szCs w:val="32"/>
          <w:shd w:val="clear" w:color="auto" w:fill="FFFFFF"/>
        </w:rPr>
        <w:t>.</w:t>
      </w:r>
      <w:r>
        <w:rPr>
          <w:rFonts w:ascii="仿宋" w:eastAsia="仿宋" w:hAnsi="仿宋"/>
          <w:color w:val="000000" w:themeColor="text1"/>
          <w:sz w:val="32"/>
          <w:szCs w:val="32"/>
          <w:shd w:val="clear" w:color="auto" w:fill="FFFFFF"/>
        </w:rPr>
        <w:t>0</w:t>
      </w:r>
      <w:r w:rsidRPr="00DF2E4E">
        <w:rPr>
          <w:rFonts w:ascii="仿宋" w:eastAsia="仿宋" w:hAnsi="仿宋" w:hint="eastAsia"/>
          <w:color w:val="000000" w:themeColor="text1"/>
          <w:sz w:val="32"/>
          <w:szCs w:val="32"/>
          <w:shd w:val="clear" w:color="auto" w:fill="FFFFFF"/>
        </w:rPr>
        <w:t>2%，</w:t>
      </w:r>
      <w:r>
        <w:rPr>
          <w:rFonts w:ascii="仿宋" w:eastAsia="仿宋" w:hAnsi="仿宋" w:hint="eastAsia"/>
          <w:color w:val="000000" w:themeColor="text1"/>
          <w:sz w:val="32"/>
          <w:szCs w:val="32"/>
          <w:shd w:val="clear" w:color="auto" w:fill="FFFFFF"/>
        </w:rPr>
        <w:t>毕业率99.33%</w:t>
      </w:r>
      <w:r w:rsidRPr="00DF2E4E">
        <w:rPr>
          <w:rFonts w:ascii="仿宋" w:eastAsia="仿宋" w:hAnsi="仿宋" w:hint="eastAsia"/>
          <w:color w:val="000000" w:themeColor="text1"/>
          <w:sz w:val="32"/>
          <w:szCs w:val="32"/>
          <w:shd w:val="clear" w:color="auto" w:fill="FFFFFF"/>
        </w:rPr>
        <w:t>。</w:t>
      </w:r>
    </w:p>
    <w:p w:rsidR="008F6E03" w:rsidRDefault="008F6E03" w:rsidP="008F6E03">
      <w:pPr>
        <w:spacing w:line="560" w:lineRule="exact"/>
        <w:jc w:val="center"/>
        <w:rPr>
          <w:rFonts w:ascii="仿宋" w:eastAsia="仿宋" w:hAnsi="仿宋"/>
          <w:color w:val="000000" w:themeColor="text1"/>
          <w:sz w:val="32"/>
          <w:szCs w:val="32"/>
          <w:shd w:val="clear" w:color="auto" w:fill="FFFFFF"/>
        </w:rPr>
      </w:pPr>
      <w:r w:rsidRPr="00DF2E4E">
        <w:rPr>
          <w:rFonts w:ascii="楷体" w:eastAsia="楷体" w:hAnsi="楷体" w:hint="eastAsia"/>
          <w:color w:val="000000" w:themeColor="text1"/>
          <w:sz w:val="28"/>
          <w:szCs w:val="28"/>
          <w:shd w:val="clear" w:color="auto" w:fill="FFFFFF"/>
        </w:rPr>
        <w:t>表</w:t>
      </w:r>
      <w:r>
        <w:rPr>
          <w:rFonts w:ascii="楷体" w:eastAsia="楷体" w:hAnsi="楷体"/>
          <w:color w:val="000000" w:themeColor="text1"/>
          <w:sz w:val="28"/>
          <w:szCs w:val="28"/>
          <w:shd w:val="clear" w:color="auto" w:fill="FFFFFF"/>
        </w:rPr>
        <w:t>3</w:t>
      </w:r>
      <w:r w:rsidRPr="00DF2E4E">
        <w:rPr>
          <w:rFonts w:ascii="楷体" w:eastAsia="楷体" w:hAnsi="楷体" w:hint="eastAsia"/>
          <w:color w:val="000000" w:themeColor="text1"/>
          <w:sz w:val="28"/>
          <w:szCs w:val="28"/>
          <w:shd w:val="clear" w:color="auto" w:fill="FFFFFF"/>
        </w:rPr>
        <w:t>-</w:t>
      </w:r>
      <w:r>
        <w:rPr>
          <w:rFonts w:ascii="楷体" w:eastAsia="楷体" w:hAnsi="楷体"/>
          <w:color w:val="000000" w:themeColor="text1"/>
          <w:sz w:val="28"/>
          <w:szCs w:val="28"/>
          <w:shd w:val="clear" w:color="auto" w:fill="FFFFFF"/>
        </w:rPr>
        <w:t>2</w:t>
      </w:r>
      <w:r w:rsidR="00DD20D8">
        <w:rPr>
          <w:rFonts w:ascii="楷体" w:eastAsia="楷体" w:hAnsi="楷体" w:hint="eastAsia"/>
          <w:color w:val="000000" w:themeColor="text1"/>
          <w:sz w:val="28"/>
          <w:szCs w:val="28"/>
          <w:shd w:val="clear" w:color="auto" w:fill="FFFFFF"/>
        </w:rPr>
        <w:t xml:space="preserve">  </w:t>
      </w:r>
      <w:bookmarkStart w:id="0" w:name="_GoBack"/>
      <w:bookmarkEnd w:id="0"/>
      <w:r>
        <w:rPr>
          <w:rFonts w:ascii="楷体" w:eastAsia="楷体" w:hAnsi="楷体"/>
          <w:color w:val="000000" w:themeColor="text1"/>
          <w:sz w:val="28"/>
          <w:szCs w:val="28"/>
          <w:shd w:val="clear" w:color="auto" w:fill="FFFFFF"/>
        </w:rPr>
        <w:t>2017</w:t>
      </w:r>
      <w:r>
        <w:rPr>
          <w:rFonts w:ascii="楷体" w:eastAsia="楷体" w:hAnsi="楷体" w:hint="eastAsia"/>
          <w:color w:val="000000" w:themeColor="text1"/>
          <w:sz w:val="28"/>
          <w:szCs w:val="28"/>
          <w:shd w:val="clear" w:color="auto" w:fill="FFFFFF"/>
        </w:rPr>
        <w:t>-</w:t>
      </w:r>
      <w:r>
        <w:rPr>
          <w:rFonts w:ascii="楷体" w:eastAsia="楷体" w:hAnsi="楷体"/>
          <w:color w:val="000000" w:themeColor="text1"/>
          <w:sz w:val="28"/>
          <w:szCs w:val="28"/>
          <w:shd w:val="clear" w:color="auto" w:fill="FFFFFF"/>
        </w:rPr>
        <w:t>2018</w:t>
      </w:r>
      <w:r>
        <w:rPr>
          <w:rFonts w:ascii="楷体" w:eastAsia="楷体" w:hAnsi="楷体" w:hint="eastAsia"/>
          <w:color w:val="000000" w:themeColor="text1"/>
          <w:sz w:val="28"/>
          <w:szCs w:val="28"/>
          <w:shd w:val="clear" w:color="auto" w:fill="FFFFFF"/>
        </w:rPr>
        <w:t>年</w:t>
      </w:r>
      <w:r w:rsidRPr="005F1A38">
        <w:rPr>
          <w:rFonts w:ascii="楷体" w:eastAsia="楷体" w:hAnsi="楷体" w:hint="eastAsia"/>
          <w:color w:val="000000" w:themeColor="text1"/>
          <w:sz w:val="28"/>
          <w:szCs w:val="28"/>
          <w:shd w:val="clear" w:color="auto" w:fill="FFFFFF"/>
        </w:rPr>
        <w:t>学生</w:t>
      </w:r>
      <w:r>
        <w:rPr>
          <w:rFonts w:ascii="楷体" w:eastAsia="楷体" w:hAnsi="楷体" w:hint="eastAsia"/>
          <w:color w:val="000000" w:themeColor="text1"/>
          <w:sz w:val="28"/>
          <w:szCs w:val="28"/>
          <w:shd w:val="clear" w:color="auto" w:fill="FFFFFF"/>
        </w:rPr>
        <w:t>文化基础和专业技能教育指标</w:t>
      </w:r>
    </w:p>
    <w:tbl>
      <w:tblPr>
        <w:tblStyle w:val="GridTable4Accent1"/>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844"/>
        <w:gridCol w:w="2394"/>
        <w:gridCol w:w="1134"/>
        <w:gridCol w:w="1569"/>
        <w:gridCol w:w="1487"/>
        <w:gridCol w:w="1485"/>
      </w:tblGrid>
      <w:tr w:rsidR="00BF532D" w:rsidRPr="00BF532D" w:rsidTr="008F6E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4" w:type="dxa"/>
            <w:tcBorders>
              <w:bottom w:val="single" w:sz="18" w:space="0" w:color="FFFFFF" w:themeColor="background1"/>
            </w:tcBorders>
            <w:shd w:val="clear" w:color="auto" w:fill="8DB3E2" w:themeFill="text2" w:themeFillTint="66"/>
          </w:tcPr>
          <w:p w:rsidR="008F6E03" w:rsidRPr="00BF532D" w:rsidRDefault="008F6E03" w:rsidP="008F6E03">
            <w:pPr>
              <w:spacing w:line="560" w:lineRule="exact"/>
              <w:jc w:val="center"/>
              <w:rPr>
                <w:rFonts w:ascii="楷体" w:eastAsia="楷体" w:hAnsi="楷体" w:cs="宋体"/>
                <w:color w:val="auto"/>
                <w:sz w:val="24"/>
                <w:szCs w:val="24"/>
                <w:shd w:val="pct15" w:color="auto" w:fill="FFFFFF"/>
              </w:rPr>
            </w:pPr>
            <w:r w:rsidRPr="00BF532D">
              <w:rPr>
                <w:rFonts w:ascii="楷体" w:eastAsia="楷体" w:hAnsi="楷体" w:cs="宋体" w:hint="eastAsia"/>
                <w:color w:val="auto"/>
                <w:sz w:val="24"/>
                <w:szCs w:val="24"/>
                <w:shd w:val="pct15" w:color="auto" w:fill="FFFFFF"/>
              </w:rPr>
              <w:t>序号</w:t>
            </w:r>
          </w:p>
        </w:tc>
        <w:tc>
          <w:tcPr>
            <w:tcW w:w="2394" w:type="dxa"/>
            <w:tcBorders>
              <w:bottom w:val="single" w:sz="18" w:space="0" w:color="FFFFFF" w:themeColor="background1"/>
            </w:tcBorders>
            <w:shd w:val="clear" w:color="auto" w:fill="8DB3E2" w:themeFill="text2" w:themeFillTint="66"/>
          </w:tcPr>
          <w:p w:rsidR="008F6E03" w:rsidRPr="00BF532D" w:rsidRDefault="008F6E03" w:rsidP="008F6E03">
            <w:pPr>
              <w:spacing w:line="560" w:lineRule="exact"/>
              <w:jc w:val="center"/>
              <w:cnfStyle w:val="100000000000" w:firstRow="1" w:lastRow="0" w:firstColumn="0" w:lastColumn="0" w:oddVBand="0" w:evenVBand="0" w:oddHBand="0" w:evenHBand="0" w:firstRowFirstColumn="0" w:firstRowLastColumn="0" w:lastRowFirstColumn="0" w:lastRowLastColumn="0"/>
              <w:rPr>
                <w:rFonts w:ascii="楷体" w:eastAsia="楷体" w:hAnsi="楷体" w:cs="宋体"/>
                <w:color w:val="auto"/>
                <w:sz w:val="24"/>
                <w:szCs w:val="24"/>
                <w:shd w:val="pct15" w:color="auto" w:fill="FFFFFF"/>
              </w:rPr>
            </w:pPr>
            <w:r w:rsidRPr="00BF532D">
              <w:rPr>
                <w:rFonts w:ascii="楷体" w:eastAsia="楷体" w:hAnsi="楷体" w:cs="宋体" w:hint="eastAsia"/>
                <w:color w:val="auto"/>
                <w:sz w:val="24"/>
                <w:szCs w:val="24"/>
                <w:shd w:val="pct15" w:color="auto" w:fill="FFFFFF"/>
              </w:rPr>
              <w:t>指标名称</w:t>
            </w:r>
          </w:p>
        </w:tc>
        <w:tc>
          <w:tcPr>
            <w:tcW w:w="1134" w:type="dxa"/>
            <w:tcBorders>
              <w:bottom w:val="single" w:sz="18" w:space="0" w:color="FFFFFF" w:themeColor="background1"/>
            </w:tcBorders>
            <w:shd w:val="clear" w:color="auto" w:fill="8DB3E2" w:themeFill="text2" w:themeFillTint="66"/>
          </w:tcPr>
          <w:p w:rsidR="008F6E03" w:rsidRPr="00BF532D" w:rsidRDefault="008F6E03" w:rsidP="008F6E03">
            <w:pPr>
              <w:spacing w:line="560" w:lineRule="exact"/>
              <w:jc w:val="center"/>
              <w:cnfStyle w:val="100000000000" w:firstRow="1" w:lastRow="0" w:firstColumn="0" w:lastColumn="0" w:oddVBand="0" w:evenVBand="0" w:oddHBand="0" w:evenHBand="0" w:firstRowFirstColumn="0" w:firstRowLastColumn="0" w:lastRowFirstColumn="0" w:lastRowLastColumn="0"/>
              <w:rPr>
                <w:rFonts w:ascii="楷体" w:eastAsia="楷体" w:hAnsi="楷体" w:cs="宋体"/>
                <w:color w:val="auto"/>
                <w:sz w:val="24"/>
                <w:szCs w:val="24"/>
                <w:shd w:val="pct15" w:color="auto" w:fill="FFFFFF"/>
              </w:rPr>
            </w:pPr>
            <w:r w:rsidRPr="00BF532D">
              <w:rPr>
                <w:rFonts w:ascii="楷体" w:eastAsia="楷体" w:hAnsi="楷体" w:cs="宋体" w:hint="eastAsia"/>
                <w:color w:val="auto"/>
                <w:sz w:val="24"/>
                <w:szCs w:val="24"/>
                <w:shd w:val="pct15" w:color="auto" w:fill="FFFFFF"/>
              </w:rPr>
              <w:t>单位</w:t>
            </w:r>
          </w:p>
        </w:tc>
        <w:tc>
          <w:tcPr>
            <w:tcW w:w="1569" w:type="dxa"/>
            <w:tcBorders>
              <w:bottom w:val="single" w:sz="18" w:space="0" w:color="FFFFFF" w:themeColor="background1"/>
            </w:tcBorders>
            <w:shd w:val="clear" w:color="auto" w:fill="8DB3E2" w:themeFill="text2" w:themeFillTint="66"/>
          </w:tcPr>
          <w:p w:rsidR="008F6E03" w:rsidRPr="00BF532D" w:rsidRDefault="008F6E03" w:rsidP="008F6E03">
            <w:pPr>
              <w:spacing w:line="560" w:lineRule="exact"/>
              <w:jc w:val="center"/>
              <w:cnfStyle w:val="100000000000" w:firstRow="1" w:lastRow="0" w:firstColumn="0" w:lastColumn="0" w:oddVBand="0" w:evenVBand="0" w:oddHBand="0" w:evenHBand="0" w:firstRowFirstColumn="0" w:firstRowLastColumn="0" w:lastRowFirstColumn="0" w:lastRowLastColumn="0"/>
              <w:rPr>
                <w:rFonts w:ascii="楷体" w:eastAsia="楷体" w:hAnsi="楷体" w:cs="宋体"/>
                <w:color w:val="auto"/>
                <w:sz w:val="24"/>
                <w:szCs w:val="24"/>
                <w:shd w:val="pct15" w:color="auto" w:fill="FFFFFF"/>
              </w:rPr>
            </w:pPr>
            <w:r w:rsidRPr="00BF532D">
              <w:rPr>
                <w:rFonts w:ascii="楷体" w:eastAsia="楷体" w:hAnsi="楷体" w:cs="宋体" w:hint="eastAsia"/>
                <w:color w:val="auto"/>
                <w:sz w:val="24"/>
                <w:szCs w:val="24"/>
                <w:shd w:val="pct15" w:color="auto" w:fill="FFFFFF"/>
              </w:rPr>
              <w:t>20</w:t>
            </w:r>
            <w:r w:rsidRPr="00BF532D">
              <w:rPr>
                <w:rFonts w:ascii="楷体" w:eastAsia="楷体" w:hAnsi="楷体" w:cs="宋体"/>
                <w:color w:val="auto"/>
                <w:sz w:val="24"/>
                <w:szCs w:val="24"/>
                <w:shd w:val="pct15" w:color="auto" w:fill="FFFFFF"/>
              </w:rPr>
              <w:t>1</w:t>
            </w:r>
            <w:r w:rsidRPr="00BF532D">
              <w:rPr>
                <w:rFonts w:ascii="楷体" w:eastAsia="楷体" w:hAnsi="楷体" w:cs="宋体" w:hint="eastAsia"/>
                <w:color w:val="auto"/>
                <w:sz w:val="24"/>
                <w:szCs w:val="24"/>
                <w:shd w:val="pct15" w:color="auto" w:fill="FFFFFF"/>
              </w:rPr>
              <w:t>7年</w:t>
            </w:r>
          </w:p>
        </w:tc>
        <w:tc>
          <w:tcPr>
            <w:tcW w:w="1487" w:type="dxa"/>
            <w:tcBorders>
              <w:bottom w:val="single" w:sz="18" w:space="0" w:color="FFFFFF" w:themeColor="background1"/>
            </w:tcBorders>
            <w:shd w:val="clear" w:color="auto" w:fill="8DB3E2" w:themeFill="text2" w:themeFillTint="66"/>
          </w:tcPr>
          <w:p w:rsidR="008F6E03" w:rsidRPr="00BF532D" w:rsidRDefault="008F6E03" w:rsidP="008F6E03">
            <w:pPr>
              <w:spacing w:line="560" w:lineRule="exact"/>
              <w:jc w:val="center"/>
              <w:cnfStyle w:val="100000000000" w:firstRow="1" w:lastRow="0" w:firstColumn="0" w:lastColumn="0" w:oddVBand="0" w:evenVBand="0" w:oddHBand="0" w:evenHBand="0" w:firstRowFirstColumn="0" w:firstRowLastColumn="0" w:lastRowFirstColumn="0" w:lastRowLastColumn="0"/>
              <w:rPr>
                <w:rFonts w:ascii="楷体" w:eastAsia="楷体" w:hAnsi="楷体" w:cs="宋体"/>
                <w:color w:val="auto"/>
                <w:sz w:val="24"/>
                <w:szCs w:val="24"/>
                <w:shd w:val="pct15" w:color="auto" w:fill="FFFFFF"/>
              </w:rPr>
            </w:pPr>
            <w:r w:rsidRPr="00BF532D">
              <w:rPr>
                <w:rFonts w:ascii="楷体" w:eastAsia="楷体" w:hAnsi="楷体" w:cs="宋体" w:hint="eastAsia"/>
                <w:color w:val="auto"/>
                <w:sz w:val="24"/>
                <w:szCs w:val="24"/>
                <w:shd w:val="pct15" w:color="auto" w:fill="FFFFFF"/>
              </w:rPr>
              <w:t>2018年</w:t>
            </w:r>
          </w:p>
        </w:tc>
        <w:tc>
          <w:tcPr>
            <w:tcW w:w="1485" w:type="dxa"/>
            <w:tcBorders>
              <w:bottom w:val="single" w:sz="18" w:space="0" w:color="FFFFFF" w:themeColor="background1"/>
            </w:tcBorders>
            <w:shd w:val="clear" w:color="auto" w:fill="8DB3E2" w:themeFill="text2" w:themeFillTint="66"/>
          </w:tcPr>
          <w:p w:rsidR="008F6E03" w:rsidRPr="00BF532D" w:rsidRDefault="008F6E03" w:rsidP="008F6E03">
            <w:pPr>
              <w:spacing w:line="560" w:lineRule="exact"/>
              <w:jc w:val="center"/>
              <w:cnfStyle w:val="100000000000" w:firstRow="1" w:lastRow="0" w:firstColumn="0" w:lastColumn="0" w:oddVBand="0" w:evenVBand="0" w:oddHBand="0" w:evenHBand="0" w:firstRowFirstColumn="0" w:firstRowLastColumn="0" w:lastRowFirstColumn="0" w:lastRowLastColumn="0"/>
              <w:rPr>
                <w:rFonts w:ascii="楷体" w:eastAsia="楷体" w:hAnsi="楷体" w:cs="宋体"/>
                <w:color w:val="auto"/>
                <w:sz w:val="24"/>
                <w:szCs w:val="24"/>
                <w:shd w:val="pct15" w:color="auto" w:fill="FFFFFF"/>
              </w:rPr>
            </w:pPr>
            <w:r w:rsidRPr="00BF532D">
              <w:rPr>
                <w:rFonts w:ascii="楷体" w:eastAsia="楷体" w:hAnsi="楷体" w:cs="宋体" w:hint="eastAsia"/>
                <w:color w:val="auto"/>
                <w:sz w:val="24"/>
                <w:szCs w:val="24"/>
                <w:shd w:val="pct15" w:color="auto" w:fill="FFFFFF"/>
              </w:rPr>
              <w:t>增量</w:t>
            </w:r>
          </w:p>
        </w:tc>
      </w:tr>
      <w:tr w:rsidR="00BF532D" w:rsidRPr="00BF532D" w:rsidTr="00BF532D">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844" w:type="dxa"/>
            <w:shd w:val="clear" w:color="auto" w:fill="C6D9F1" w:themeFill="text2" w:themeFillTint="33"/>
            <w:vAlign w:val="center"/>
          </w:tcPr>
          <w:p w:rsidR="008F6E03" w:rsidRPr="00BF532D" w:rsidRDefault="008F6E03" w:rsidP="006A27B6">
            <w:pPr>
              <w:spacing w:line="560" w:lineRule="exact"/>
              <w:jc w:val="center"/>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1</w:t>
            </w:r>
          </w:p>
        </w:tc>
        <w:tc>
          <w:tcPr>
            <w:tcW w:w="2394" w:type="dxa"/>
            <w:shd w:val="clear" w:color="auto" w:fill="C6D9F1" w:themeFill="text2" w:themeFillTint="33"/>
            <w:vAlign w:val="center"/>
          </w:tcPr>
          <w:p w:rsidR="008F6E03" w:rsidRPr="00BF532D" w:rsidRDefault="008F6E03" w:rsidP="006A27B6">
            <w:pPr>
              <w:spacing w:line="560" w:lineRule="exact"/>
              <w:jc w:val="center"/>
              <w:cnfStyle w:val="000000100000" w:firstRow="0" w:lastRow="0" w:firstColumn="0" w:lastColumn="0" w:oddVBand="0" w:evenVBand="0" w:oddHBand="1"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文化基础课合格率</w:t>
            </w:r>
          </w:p>
        </w:tc>
        <w:tc>
          <w:tcPr>
            <w:tcW w:w="1134" w:type="dxa"/>
            <w:shd w:val="clear" w:color="auto" w:fill="C6D9F1" w:themeFill="text2" w:themeFillTint="33"/>
            <w:vAlign w:val="center"/>
          </w:tcPr>
          <w:p w:rsidR="008F6E03" w:rsidRPr="00BF532D" w:rsidRDefault="008F6E03" w:rsidP="006A27B6">
            <w:pPr>
              <w:spacing w:line="560" w:lineRule="exact"/>
              <w:jc w:val="center"/>
              <w:cnfStyle w:val="000000100000" w:firstRow="0" w:lastRow="0" w:firstColumn="0" w:lastColumn="0" w:oddVBand="0" w:evenVBand="0" w:oddHBand="1"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w:t>
            </w:r>
          </w:p>
        </w:tc>
        <w:tc>
          <w:tcPr>
            <w:tcW w:w="1569" w:type="dxa"/>
            <w:shd w:val="clear" w:color="auto" w:fill="C6D9F1" w:themeFill="text2" w:themeFillTint="33"/>
            <w:vAlign w:val="center"/>
          </w:tcPr>
          <w:p w:rsidR="008F6E03" w:rsidRPr="00BF532D" w:rsidRDefault="008F6E03" w:rsidP="006A27B6">
            <w:pPr>
              <w:spacing w:line="560" w:lineRule="exact"/>
              <w:jc w:val="center"/>
              <w:cnfStyle w:val="000000100000" w:firstRow="0" w:lastRow="0" w:firstColumn="0" w:lastColumn="0" w:oddVBand="0" w:evenVBand="0" w:oddHBand="1"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72.6</w:t>
            </w:r>
          </w:p>
        </w:tc>
        <w:tc>
          <w:tcPr>
            <w:tcW w:w="1487" w:type="dxa"/>
            <w:shd w:val="clear" w:color="auto" w:fill="C6D9F1" w:themeFill="text2" w:themeFillTint="33"/>
            <w:vAlign w:val="center"/>
          </w:tcPr>
          <w:p w:rsidR="008F6E03" w:rsidRPr="00BF532D" w:rsidRDefault="008F6E03" w:rsidP="006A27B6">
            <w:pPr>
              <w:spacing w:line="560" w:lineRule="exact"/>
              <w:jc w:val="center"/>
              <w:cnfStyle w:val="000000100000" w:firstRow="0" w:lastRow="0" w:firstColumn="0" w:lastColumn="0" w:oddVBand="0" w:evenVBand="0" w:oddHBand="1"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79.67</w:t>
            </w:r>
          </w:p>
        </w:tc>
        <w:tc>
          <w:tcPr>
            <w:tcW w:w="1485" w:type="dxa"/>
            <w:shd w:val="clear" w:color="auto" w:fill="C6D9F1" w:themeFill="text2" w:themeFillTint="33"/>
            <w:vAlign w:val="center"/>
          </w:tcPr>
          <w:p w:rsidR="008F6E03" w:rsidRPr="00BF532D" w:rsidRDefault="008F6E03" w:rsidP="006A27B6">
            <w:pPr>
              <w:spacing w:line="560" w:lineRule="exact"/>
              <w:jc w:val="center"/>
              <w:cnfStyle w:val="000000100000" w:firstRow="0" w:lastRow="0" w:firstColumn="0" w:lastColumn="0" w:oddVBand="0" w:evenVBand="0" w:oddHBand="1"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sz w:val="21"/>
                <w:szCs w:val="21"/>
                <w:shd w:val="pct15" w:color="auto" w:fill="FFFFFF"/>
              </w:rPr>
              <w:t>7.07</w:t>
            </w:r>
          </w:p>
        </w:tc>
      </w:tr>
      <w:tr w:rsidR="00BF532D" w:rsidRPr="00BF532D" w:rsidTr="00BF532D">
        <w:trPr>
          <w:trHeight w:val="151"/>
        </w:trPr>
        <w:tc>
          <w:tcPr>
            <w:cnfStyle w:val="001000000000" w:firstRow="0" w:lastRow="0" w:firstColumn="1" w:lastColumn="0" w:oddVBand="0" w:evenVBand="0" w:oddHBand="0" w:evenHBand="0" w:firstRowFirstColumn="0" w:firstRowLastColumn="0" w:lastRowFirstColumn="0" w:lastRowLastColumn="0"/>
            <w:tcW w:w="844" w:type="dxa"/>
            <w:shd w:val="clear" w:color="auto" w:fill="C6D9F1" w:themeFill="text2" w:themeFillTint="33"/>
            <w:vAlign w:val="center"/>
          </w:tcPr>
          <w:p w:rsidR="008F6E03" w:rsidRPr="00BF532D" w:rsidRDefault="008F6E03" w:rsidP="006A27B6">
            <w:pPr>
              <w:spacing w:line="560" w:lineRule="exact"/>
              <w:jc w:val="center"/>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2</w:t>
            </w:r>
          </w:p>
        </w:tc>
        <w:tc>
          <w:tcPr>
            <w:tcW w:w="2394" w:type="dxa"/>
            <w:shd w:val="clear" w:color="auto" w:fill="C6D9F1" w:themeFill="text2" w:themeFillTint="33"/>
            <w:vAlign w:val="center"/>
          </w:tcPr>
          <w:p w:rsidR="008F6E03" w:rsidRPr="00BF532D" w:rsidRDefault="008F6E03" w:rsidP="006A27B6">
            <w:pPr>
              <w:spacing w:line="560" w:lineRule="exact"/>
              <w:jc w:val="center"/>
              <w:cnfStyle w:val="000000000000" w:firstRow="0" w:lastRow="0" w:firstColumn="0" w:lastColumn="0" w:oddVBand="0" w:evenVBand="0" w:oddHBand="0"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专业技能课合格率</w:t>
            </w:r>
          </w:p>
        </w:tc>
        <w:tc>
          <w:tcPr>
            <w:tcW w:w="1134" w:type="dxa"/>
            <w:shd w:val="clear" w:color="auto" w:fill="C6D9F1" w:themeFill="text2" w:themeFillTint="33"/>
            <w:vAlign w:val="center"/>
          </w:tcPr>
          <w:p w:rsidR="008F6E03" w:rsidRPr="00BF532D" w:rsidRDefault="008F6E03" w:rsidP="006A27B6">
            <w:pPr>
              <w:spacing w:line="560" w:lineRule="exact"/>
              <w:jc w:val="center"/>
              <w:cnfStyle w:val="000000000000" w:firstRow="0" w:lastRow="0" w:firstColumn="0" w:lastColumn="0" w:oddVBand="0" w:evenVBand="0" w:oddHBand="0"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w:t>
            </w:r>
          </w:p>
        </w:tc>
        <w:tc>
          <w:tcPr>
            <w:tcW w:w="1569" w:type="dxa"/>
            <w:shd w:val="clear" w:color="auto" w:fill="C6D9F1" w:themeFill="text2" w:themeFillTint="33"/>
            <w:vAlign w:val="center"/>
          </w:tcPr>
          <w:p w:rsidR="008F6E03" w:rsidRPr="00BF532D" w:rsidRDefault="008F6E03" w:rsidP="006A27B6">
            <w:pPr>
              <w:spacing w:line="560" w:lineRule="exact"/>
              <w:jc w:val="center"/>
              <w:cnfStyle w:val="000000000000" w:firstRow="0" w:lastRow="0" w:firstColumn="0" w:lastColumn="0" w:oddVBand="0" w:evenVBand="0" w:oddHBand="0"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80.13</w:t>
            </w:r>
          </w:p>
        </w:tc>
        <w:tc>
          <w:tcPr>
            <w:tcW w:w="1487" w:type="dxa"/>
            <w:shd w:val="clear" w:color="auto" w:fill="C6D9F1" w:themeFill="text2" w:themeFillTint="33"/>
            <w:vAlign w:val="center"/>
          </w:tcPr>
          <w:p w:rsidR="008F6E03" w:rsidRPr="00BF532D" w:rsidRDefault="008F6E03" w:rsidP="006A27B6">
            <w:pPr>
              <w:spacing w:line="560" w:lineRule="exact"/>
              <w:jc w:val="center"/>
              <w:cnfStyle w:val="000000000000" w:firstRow="0" w:lastRow="0" w:firstColumn="0" w:lastColumn="0" w:oddVBand="0" w:evenVBand="0" w:oddHBand="0"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85.2</w:t>
            </w:r>
          </w:p>
        </w:tc>
        <w:tc>
          <w:tcPr>
            <w:tcW w:w="1485" w:type="dxa"/>
            <w:shd w:val="clear" w:color="auto" w:fill="C6D9F1" w:themeFill="text2" w:themeFillTint="33"/>
            <w:vAlign w:val="center"/>
          </w:tcPr>
          <w:p w:rsidR="008F6E03" w:rsidRPr="00BF532D" w:rsidRDefault="008F6E03" w:rsidP="006A27B6">
            <w:pPr>
              <w:spacing w:line="560" w:lineRule="exact"/>
              <w:jc w:val="center"/>
              <w:cnfStyle w:val="000000000000" w:firstRow="0" w:lastRow="0" w:firstColumn="0" w:lastColumn="0" w:oddVBand="0" w:evenVBand="0" w:oddHBand="0"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4.9</w:t>
            </w:r>
          </w:p>
        </w:tc>
      </w:tr>
      <w:tr w:rsidR="00BF532D" w:rsidRPr="00BF532D" w:rsidTr="006A27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4" w:type="dxa"/>
            <w:shd w:val="clear" w:color="auto" w:fill="C6D9F1" w:themeFill="text2" w:themeFillTint="33"/>
            <w:vAlign w:val="center"/>
          </w:tcPr>
          <w:p w:rsidR="008F6E03" w:rsidRPr="00BF532D" w:rsidRDefault="008F6E03" w:rsidP="006A27B6">
            <w:pPr>
              <w:spacing w:line="560" w:lineRule="exact"/>
              <w:jc w:val="center"/>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3</w:t>
            </w:r>
          </w:p>
        </w:tc>
        <w:tc>
          <w:tcPr>
            <w:tcW w:w="2394" w:type="dxa"/>
            <w:shd w:val="clear" w:color="auto" w:fill="C6D9F1" w:themeFill="text2" w:themeFillTint="33"/>
            <w:vAlign w:val="center"/>
          </w:tcPr>
          <w:p w:rsidR="008F6E03" w:rsidRPr="00BF532D" w:rsidRDefault="008F6E03" w:rsidP="006A27B6">
            <w:pPr>
              <w:spacing w:line="560" w:lineRule="exact"/>
              <w:jc w:val="center"/>
              <w:cnfStyle w:val="000000100000" w:firstRow="0" w:lastRow="0" w:firstColumn="0" w:lastColumn="0" w:oddVBand="0" w:evenVBand="0" w:oddHBand="1"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技能鉴定合格率</w:t>
            </w:r>
          </w:p>
        </w:tc>
        <w:tc>
          <w:tcPr>
            <w:tcW w:w="1134" w:type="dxa"/>
            <w:shd w:val="clear" w:color="auto" w:fill="C6D9F1" w:themeFill="text2" w:themeFillTint="33"/>
            <w:vAlign w:val="center"/>
          </w:tcPr>
          <w:p w:rsidR="008F6E03" w:rsidRPr="00BF532D" w:rsidRDefault="008F6E03" w:rsidP="006A27B6">
            <w:pPr>
              <w:spacing w:line="560" w:lineRule="exact"/>
              <w:jc w:val="center"/>
              <w:cnfStyle w:val="000000100000" w:firstRow="0" w:lastRow="0" w:firstColumn="0" w:lastColumn="0" w:oddVBand="0" w:evenVBand="0" w:oddHBand="1"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w:t>
            </w:r>
          </w:p>
        </w:tc>
        <w:tc>
          <w:tcPr>
            <w:tcW w:w="1569" w:type="dxa"/>
            <w:shd w:val="clear" w:color="auto" w:fill="C6D9F1" w:themeFill="text2" w:themeFillTint="33"/>
            <w:vAlign w:val="center"/>
          </w:tcPr>
          <w:p w:rsidR="008F6E03" w:rsidRPr="00BF532D" w:rsidRDefault="008F6E03" w:rsidP="006A27B6">
            <w:pPr>
              <w:spacing w:line="560" w:lineRule="exact"/>
              <w:jc w:val="center"/>
              <w:cnfStyle w:val="000000100000" w:firstRow="0" w:lastRow="0" w:firstColumn="0" w:lastColumn="0" w:oddVBand="0" w:evenVBand="0" w:oddHBand="1"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98.6</w:t>
            </w:r>
          </w:p>
        </w:tc>
        <w:tc>
          <w:tcPr>
            <w:tcW w:w="1487" w:type="dxa"/>
            <w:shd w:val="clear" w:color="auto" w:fill="C6D9F1" w:themeFill="text2" w:themeFillTint="33"/>
            <w:vAlign w:val="center"/>
          </w:tcPr>
          <w:p w:rsidR="008F6E03" w:rsidRPr="00BF532D" w:rsidRDefault="008F6E03" w:rsidP="006A27B6">
            <w:pPr>
              <w:spacing w:line="560" w:lineRule="exact"/>
              <w:jc w:val="center"/>
              <w:cnfStyle w:val="000000100000" w:firstRow="0" w:lastRow="0" w:firstColumn="0" w:lastColumn="0" w:oddVBand="0" w:evenVBand="0" w:oddHBand="1"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98.8</w:t>
            </w:r>
          </w:p>
        </w:tc>
        <w:tc>
          <w:tcPr>
            <w:tcW w:w="1485" w:type="dxa"/>
            <w:shd w:val="clear" w:color="auto" w:fill="C6D9F1" w:themeFill="text2" w:themeFillTint="33"/>
            <w:vAlign w:val="center"/>
          </w:tcPr>
          <w:p w:rsidR="008F6E03" w:rsidRPr="00BF532D" w:rsidRDefault="008F6E03" w:rsidP="006A27B6">
            <w:pPr>
              <w:spacing w:line="560" w:lineRule="exact"/>
              <w:jc w:val="center"/>
              <w:cnfStyle w:val="000000100000" w:firstRow="0" w:lastRow="0" w:firstColumn="0" w:lastColumn="0" w:oddVBand="0" w:evenVBand="0" w:oddHBand="1"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0.2</w:t>
            </w:r>
          </w:p>
        </w:tc>
      </w:tr>
      <w:tr w:rsidR="00BF532D" w:rsidRPr="00BF532D" w:rsidTr="006A27B6">
        <w:tc>
          <w:tcPr>
            <w:cnfStyle w:val="001000000000" w:firstRow="0" w:lastRow="0" w:firstColumn="1" w:lastColumn="0" w:oddVBand="0" w:evenVBand="0" w:oddHBand="0" w:evenHBand="0" w:firstRowFirstColumn="0" w:firstRowLastColumn="0" w:lastRowFirstColumn="0" w:lastRowLastColumn="0"/>
            <w:tcW w:w="844" w:type="dxa"/>
            <w:shd w:val="clear" w:color="auto" w:fill="C6D9F1" w:themeFill="text2" w:themeFillTint="33"/>
            <w:vAlign w:val="center"/>
          </w:tcPr>
          <w:p w:rsidR="008F6E03" w:rsidRPr="00BF532D" w:rsidRDefault="008F6E03" w:rsidP="006A27B6">
            <w:pPr>
              <w:spacing w:line="560" w:lineRule="exact"/>
              <w:jc w:val="center"/>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4</w:t>
            </w:r>
          </w:p>
        </w:tc>
        <w:tc>
          <w:tcPr>
            <w:tcW w:w="2394" w:type="dxa"/>
            <w:shd w:val="clear" w:color="auto" w:fill="C6D9F1" w:themeFill="text2" w:themeFillTint="33"/>
            <w:vAlign w:val="center"/>
          </w:tcPr>
          <w:p w:rsidR="008F6E03" w:rsidRPr="00BF532D" w:rsidRDefault="008F6E03" w:rsidP="006A27B6">
            <w:pPr>
              <w:spacing w:line="560" w:lineRule="exact"/>
              <w:jc w:val="center"/>
              <w:cnfStyle w:val="000000000000" w:firstRow="0" w:lastRow="0" w:firstColumn="0" w:lastColumn="0" w:oddVBand="0" w:evenVBand="0" w:oddHBand="0"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学业水平测试合格率</w:t>
            </w:r>
          </w:p>
        </w:tc>
        <w:tc>
          <w:tcPr>
            <w:tcW w:w="1134" w:type="dxa"/>
            <w:shd w:val="clear" w:color="auto" w:fill="C6D9F1" w:themeFill="text2" w:themeFillTint="33"/>
            <w:vAlign w:val="center"/>
          </w:tcPr>
          <w:p w:rsidR="008F6E03" w:rsidRPr="00BF532D" w:rsidRDefault="008F6E03" w:rsidP="006A27B6">
            <w:pPr>
              <w:spacing w:line="560" w:lineRule="exact"/>
              <w:jc w:val="center"/>
              <w:cnfStyle w:val="000000000000" w:firstRow="0" w:lastRow="0" w:firstColumn="0" w:lastColumn="0" w:oddVBand="0" w:evenVBand="0" w:oddHBand="0"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w:t>
            </w:r>
          </w:p>
        </w:tc>
        <w:tc>
          <w:tcPr>
            <w:tcW w:w="1569" w:type="dxa"/>
            <w:shd w:val="clear" w:color="auto" w:fill="C6D9F1" w:themeFill="text2" w:themeFillTint="33"/>
            <w:vAlign w:val="center"/>
          </w:tcPr>
          <w:p w:rsidR="008F6E03" w:rsidRPr="00BF532D" w:rsidRDefault="008F6E03" w:rsidP="006A27B6">
            <w:pPr>
              <w:spacing w:line="560" w:lineRule="exact"/>
              <w:jc w:val="center"/>
              <w:cnfStyle w:val="000000000000" w:firstRow="0" w:lastRow="0" w:firstColumn="0" w:lastColumn="0" w:oddVBand="0" w:evenVBand="0" w:oddHBand="0"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74.86</w:t>
            </w:r>
          </w:p>
        </w:tc>
        <w:tc>
          <w:tcPr>
            <w:tcW w:w="1487" w:type="dxa"/>
            <w:shd w:val="clear" w:color="auto" w:fill="C6D9F1" w:themeFill="text2" w:themeFillTint="33"/>
            <w:vAlign w:val="center"/>
          </w:tcPr>
          <w:p w:rsidR="008F6E03" w:rsidRPr="00BF532D" w:rsidRDefault="008F6E03" w:rsidP="006A27B6">
            <w:pPr>
              <w:spacing w:line="560" w:lineRule="exact"/>
              <w:jc w:val="center"/>
              <w:cnfStyle w:val="000000000000" w:firstRow="0" w:lastRow="0" w:firstColumn="0" w:lastColumn="0" w:oddVBand="0" w:evenVBand="0" w:oddHBand="0"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未出</w:t>
            </w:r>
          </w:p>
        </w:tc>
        <w:tc>
          <w:tcPr>
            <w:tcW w:w="1485" w:type="dxa"/>
            <w:shd w:val="clear" w:color="auto" w:fill="C6D9F1" w:themeFill="text2" w:themeFillTint="33"/>
            <w:vAlign w:val="center"/>
          </w:tcPr>
          <w:p w:rsidR="008F6E03" w:rsidRPr="00BF532D" w:rsidRDefault="008F6E03" w:rsidP="006A27B6">
            <w:pPr>
              <w:spacing w:line="560" w:lineRule="exact"/>
              <w:jc w:val="center"/>
              <w:cnfStyle w:val="000000000000" w:firstRow="0" w:lastRow="0" w:firstColumn="0" w:lastColumn="0" w:oddVBand="0" w:evenVBand="0" w:oddHBand="0"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w:t>
            </w:r>
          </w:p>
        </w:tc>
      </w:tr>
      <w:tr w:rsidR="00BF532D" w:rsidRPr="00BF532D" w:rsidTr="006A27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4" w:type="dxa"/>
            <w:shd w:val="clear" w:color="auto" w:fill="C6D9F1" w:themeFill="text2" w:themeFillTint="33"/>
            <w:vAlign w:val="center"/>
          </w:tcPr>
          <w:p w:rsidR="008F6E03" w:rsidRPr="00BF532D" w:rsidRDefault="008F6E03" w:rsidP="006A27B6">
            <w:pPr>
              <w:spacing w:line="560" w:lineRule="exact"/>
              <w:jc w:val="center"/>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5</w:t>
            </w:r>
          </w:p>
        </w:tc>
        <w:tc>
          <w:tcPr>
            <w:tcW w:w="2394" w:type="dxa"/>
            <w:shd w:val="clear" w:color="auto" w:fill="C6D9F1" w:themeFill="text2" w:themeFillTint="33"/>
            <w:vAlign w:val="center"/>
          </w:tcPr>
          <w:p w:rsidR="008F6E03" w:rsidRPr="00BF532D" w:rsidRDefault="008F6E03" w:rsidP="006A27B6">
            <w:pPr>
              <w:spacing w:line="560" w:lineRule="exact"/>
              <w:jc w:val="center"/>
              <w:cnfStyle w:val="000000100000" w:firstRow="0" w:lastRow="0" w:firstColumn="0" w:lastColumn="0" w:oddVBand="0" w:evenVBand="0" w:oddHBand="1"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体质测评合格率</w:t>
            </w:r>
          </w:p>
        </w:tc>
        <w:tc>
          <w:tcPr>
            <w:tcW w:w="1134" w:type="dxa"/>
            <w:shd w:val="clear" w:color="auto" w:fill="C6D9F1" w:themeFill="text2" w:themeFillTint="33"/>
            <w:vAlign w:val="center"/>
          </w:tcPr>
          <w:p w:rsidR="008F6E03" w:rsidRPr="00BF532D" w:rsidRDefault="008F6E03" w:rsidP="006A27B6">
            <w:pPr>
              <w:spacing w:line="560" w:lineRule="exact"/>
              <w:jc w:val="center"/>
              <w:cnfStyle w:val="000000100000" w:firstRow="0" w:lastRow="0" w:firstColumn="0" w:lastColumn="0" w:oddVBand="0" w:evenVBand="0" w:oddHBand="1"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w:t>
            </w:r>
          </w:p>
        </w:tc>
        <w:tc>
          <w:tcPr>
            <w:tcW w:w="1569" w:type="dxa"/>
            <w:shd w:val="clear" w:color="auto" w:fill="C6D9F1" w:themeFill="text2" w:themeFillTint="33"/>
            <w:vAlign w:val="center"/>
          </w:tcPr>
          <w:p w:rsidR="008F6E03" w:rsidRPr="00BF532D" w:rsidRDefault="008F6E03" w:rsidP="006A27B6">
            <w:pPr>
              <w:spacing w:line="560" w:lineRule="exact"/>
              <w:jc w:val="center"/>
              <w:cnfStyle w:val="000000100000" w:firstRow="0" w:lastRow="0" w:firstColumn="0" w:lastColumn="0" w:oddVBand="0" w:evenVBand="0" w:oddHBand="1"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97</w:t>
            </w:r>
          </w:p>
        </w:tc>
        <w:tc>
          <w:tcPr>
            <w:tcW w:w="1487" w:type="dxa"/>
            <w:shd w:val="clear" w:color="auto" w:fill="C6D9F1" w:themeFill="text2" w:themeFillTint="33"/>
            <w:vAlign w:val="center"/>
          </w:tcPr>
          <w:p w:rsidR="008F6E03" w:rsidRPr="00BF532D" w:rsidRDefault="008F6E03" w:rsidP="006A27B6">
            <w:pPr>
              <w:spacing w:line="560" w:lineRule="exact"/>
              <w:jc w:val="center"/>
              <w:cnfStyle w:val="000000100000" w:firstRow="0" w:lastRow="0" w:firstColumn="0" w:lastColumn="0" w:oddVBand="0" w:evenVBand="0" w:oddHBand="1"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97</w:t>
            </w:r>
          </w:p>
        </w:tc>
        <w:tc>
          <w:tcPr>
            <w:tcW w:w="1485" w:type="dxa"/>
            <w:shd w:val="clear" w:color="auto" w:fill="C6D9F1" w:themeFill="text2" w:themeFillTint="33"/>
            <w:vAlign w:val="center"/>
          </w:tcPr>
          <w:p w:rsidR="008F6E03" w:rsidRPr="00BF532D" w:rsidRDefault="008F6E03" w:rsidP="006A27B6">
            <w:pPr>
              <w:spacing w:line="560" w:lineRule="exact"/>
              <w:jc w:val="center"/>
              <w:cnfStyle w:val="000000100000" w:firstRow="0" w:lastRow="0" w:firstColumn="0" w:lastColumn="0" w:oddVBand="0" w:evenVBand="0" w:oddHBand="1"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0</w:t>
            </w:r>
          </w:p>
        </w:tc>
      </w:tr>
      <w:tr w:rsidR="00BF532D" w:rsidRPr="00BF532D" w:rsidTr="006A27B6">
        <w:tc>
          <w:tcPr>
            <w:cnfStyle w:val="001000000000" w:firstRow="0" w:lastRow="0" w:firstColumn="1" w:lastColumn="0" w:oddVBand="0" w:evenVBand="0" w:oddHBand="0" w:evenHBand="0" w:firstRowFirstColumn="0" w:firstRowLastColumn="0" w:lastRowFirstColumn="0" w:lastRowLastColumn="0"/>
            <w:tcW w:w="844" w:type="dxa"/>
            <w:shd w:val="clear" w:color="auto" w:fill="C6D9F1" w:themeFill="text2" w:themeFillTint="33"/>
            <w:vAlign w:val="center"/>
          </w:tcPr>
          <w:p w:rsidR="008F6E03" w:rsidRPr="00BF532D" w:rsidRDefault="008F6E03" w:rsidP="006A27B6">
            <w:pPr>
              <w:spacing w:line="560" w:lineRule="exact"/>
              <w:jc w:val="center"/>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6</w:t>
            </w:r>
          </w:p>
        </w:tc>
        <w:tc>
          <w:tcPr>
            <w:tcW w:w="2394" w:type="dxa"/>
            <w:shd w:val="clear" w:color="auto" w:fill="C6D9F1" w:themeFill="text2" w:themeFillTint="33"/>
            <w:vAlign w:val="center"/>
          </w:tcPr>
          <w:p w:rsidR="008F6E03" w:rsidRPr="00BF532D" w:rsidRDefault="008F6E03" w:rsidP="006A27B6">
            <w:pPr>
              <w:spacing w:line="560" w:lineRule="exact"/>
              <w:jc w:val="center"/>
              <w:cnfStyle w:val="000000000000" w:firstRow="0" w:lastRow="0" w:firstColumn="0" w:lastColumn="0" w:oddVBand="0" w:evenVBand="0" w:oddHBand="0"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就业率</w:t>
            </w:r>
          </w:p>
        </w:tc>
        <w:tc>
          <w:tcPr>
            <w:tcW w:w="1134" w:type="dxa"/>
            <w:shd w:val="clear" w:color="auto" w:fill="C6D9F1" w:themeFill="text2" w:themeFillTint="33"/>
            <w:vAlign w:val="center"/>
          </w:tcPr>
          <w:p w:rsidR="008F6E03" w:rsidRPr="00BF532D" w:rsidRDefault="008F6E03" w:rsidP="006A27B6">
            <w:pPr>
              <w:spacing w:line="560" w:lineRule="exact"/>
              <w:jc w:val="center"/>
              <w:cnfStyle w:val="000000000000" w:firstRow="0" w:lastRow="0" w:firstColumn="0" w:lastColumn="0" w:oddVBand="0" w:evenVBand="0" w:oddHBand="0"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w:t>
            </w:r>
          </w:p>
        </w:tc>
        <w:tc>
          <w:tcPr>
            <w:tcW w:w="1569" w:type="dxa"/>
            <w:shd w:val="clear" w:color="auto" w:fill="C6D9F1" w:themeFill="text2" w:themeFillTint="33"/>
            <w:vAlign w:val="center"/>
          </w:tcPr>
          <w:p w:rsidR="008F6E03" w:rsidRPr="00BF532D" w:rsidRDefault="008F6E03" w:rsidP="006A27B6">
            <w:pPr>
              <w:spacing w:line="560" w:lineRule="exact"/>
              <w:jc w:val="center"/>
              <w:cnfStyle w:val="000000000000" w:firstRow="0" w:lastRow="0" w:firstColumn="0" w:lastColumn="0" w:oddVBand="0" w:evenVBand="0" w:oddHBand="0"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95.9</w:t>
            </w:r>
          </w:p>
        </w:tc>
        <w:tc>
          <w:tcPr>
            <w:tcW w:w="1487" w:type="dxa"/>
            <w:shd w:val="clear" w:color="auto" w:fill="C6D9F1" w:themeFill="text2" w:themeFillTint="33"/>
            <w:vAlign w:val="center"/>
          </w:tcPr>
          <w:p w:rsidR="008F6E03" w:rsidRPr="00BF532D" w:rsidRDefault="008F6E03" w:rsidP="006A27B6">
            <w:pPr>
              <w:spacing w:line="560" w:lineRule="exact"/>
              <w:jc w:val="center"/>
              <w:cnfStyle w:val="000000000000" w:firstRow="0" w:lastRow="0" w:firstColumn="0" w:lastColumn="0" w:oddVBand="0" w:evenVBand="0" w:oddHBand="0"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99.33</w:t>
            </w:r>
          </w:p>
        </w:tc>
        <w:tc>
          <w:tcPr>
            <w:tcW w:w="1485" w:type="dxa"/>
            <w:shd w:val="clear" w:color="auto" w:fill="C6D9F1" w:themeFill="text2" w:themeFillTint="33"/>
            <w:vAlign w:val="center"/>
          </w:tcPr>
          <w:p w:rsidR="008F6E03" w:rsidRPr="00BF532D" w:rsidRDefault="008F6E03" w:rsidP="006A27B6">
            <w:pPr>
              <w:spacing w:line="560" w:lineRule="exact"/>
              <w:jc w:val="center"/>
              <w:cnfStyle w:val="000000000000" w:firstRow="0" w:lastRow="0" w:firstColumn="0" w:lastColumn="0" w:oddVBand="0" w:evenVBand="0" w:oddHBand="0" w:evenHBand="0" w:firstRowFirstColumn="0" w:firstRowLastColumn="0" w:lastRowFirstColumn="0" w:lastRowLastColumn="0"/>
              <w:rPr>
                <w:rFonts w:ascii="楷体" w:eastAsia="楷体" w:hAnsi="楷体" w:cs="宋体"/>
                <w:sz w:val="21"/>
                <w:szCs w:val="21"/>
                <w:shd w:val="pct15" w:color="auto" w:fill="FFFFFF"/>
              </w:rPr>
            </w:pPr>
            <w:r w:rsidRPr="00BF532D">
              <w:rPr>
                <w:rFonts w:ascii="楷体" w:eastAsia="楷体" w:hAnsi="楷体" w:cs="宋体" w:hint="eastAsia"/>
                <w:sz w:val="21"/>
                <w:szCs w:val="21"/>
                <w:shd w:val="pct15" w:color="auto" w:fill="FFFFFF"/>
              </w:rPr>
              <w:t>3.43</w:t>
            </w:r>
          </w:p>
        </w:tc>
      </w:tr>
    </w:tbl>
    <w:p w:rsidR="008F6E03" w:rsidRPr="00146E1D" w:rsidRDefault="008F6E03" w:rsidP="008F6E03">
      <w:pPr>
        <w:widowControl/>
        <w:jc w:val="center"/>
        <w:rPr>
          <w:rFonts w:ascii="宋体" w:hAnsi="宋体" w:cs="宋体"/>
          <w:kern w:val="0"/>
          <w:sz w:val="24"/>
        </w:rPr>
      </w:pPr>
      <w:r>
        <w:rPr>
          <w:noProof/>
        </w:rPr>
        <w:lastRenderedPageBreak/>
        <w:drawing>
          <wp:inline distT="0" distB="0" distL="0" distR="0" wp14:anchorId="26093E00" wp14:editId="4B9C4AC9">
            <wp:extent cx="3985260" cy="2255520"/>
            <wp:effectExtent l="0" t="0" r="15240" b="11430"/>
            <wp:docPr id="16" name="图表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8F6E03" w:rsidRPr="00BF532D" w:rsidRDefault="008F6E03" w:rsidP="00081DD8">
      <w:pPr>
        <w:spacing w:beforeLines="50" w:before="156" w:afterLines="50" w:after="156" w:line="440" w:lineRule="exact"/>
        <w:jc w:val="center"/>
        <w:rPr>
          <w:rFonts w:ascii="楷体" w:eastAsia="楷体" w:hAnsi="楷体"/>
          <w:color w:val="000000" w:themeColor="text1"/>
          <w:szCs w:val="21"/>
          <w:shd w:val="clear" w:color="auto" w:fill="FFFFFF"/>
        </w:rPr>
      </w:pPr>
      <w:r w:rsidRPr="00BF532D">
        <w:rPr>
          <w:rFonts w:ascii="楷体" w:eastAsia="楷体" w:hAnsi="楷体"/>
          <w:color w:val="000000" w:themeColor="text1"/>
          <w:szCs w:val="21"/>
          <w:shd w:val="clear" w:color="auto" w:fill="FFFFFF"/>
        </w:rPr>
        <w:t>图3</w:t>
      </w:r>
      <w:r w:rsidRPr="00BF532D">
        <w:rPr>
          <w:rFonts w:ascii="楷体" w:eastAsia="楷体" w:hAnsi="楷体" w:hint="eastAsia"/>
          <w:color w:val="000000" w:themeColor="text1"/>
          <w:szCs w:val="21"/>
          <w:shd w:val="clear" w:color="auto" w:fill="FFFFFF"/>
        </w:rPr>
        <w:t>-</w:t>
      </w:r>
      <w:r w:rsidRPr="00BF532D">
        <w:rPr>
          <w:rFonts w:ascii="楷体" w:eastAsia="楷体" w:hAnsi="楷体"/>
          <w:color w:val="000000" w:themeColor="text1"/>
          <w:szCs w:val="21"/>
          <w:shd w:val="clear" w:color="auto" w:fill="FFFFFF"/>
        </w:rPr>
        <w:t>9</w:t>
      </w:r>
      <w:r w:rsidRPr="00BF532D">
        <w:rPr>
          <w:rFonts w:ascii="楷体" w:eastAsia="楷体" w:hAnsi="楷体" w:hint="eastAsia"/>
          <w:color w:val="000000" w:themeColor="text1"/>
          <w:szCs w:val="21"/>
          <w:shd w:val="clear" w:color="auto" w:fill="FFFFFF"/>
        </w:rPr>
        <w:t xml:space="preserve">  学生教育指标情况</w:t>
      </w:r>
    </w:p>
    <w:p w:rsidR="008F6E03" w:rsidRPr="00DF2E4E" w:rsidRDefault="008F6E03" w:rsidP="008F6E03">
      <w:pPr>
        <w:spacing w:line="360" w:lineRule="auto"/>
        <w:ind w:firstLine="480"/>
        <w:jc w:val="center"/>
        <w:rPr>
          <w:rFonts w:ascii="楷体" w:eastAsia="楷体" w:hAnsi="楷体"/>
          <w:color w:val="000000" w:themeColor="text1"/>
          <w:sz w:val="28"/>
          <w:szCs w:val="28"/>
          <w:shd w:val="clear" w:color="auto" w:fill="FFFFFF"/>
        </w:rPr>
      </w:pPr>
      <w:r w:rsidRPr="00DF2E4E">
        <w:rPr>
          <w:rFonts w:ascii="楷体" w:eastAsia="楷体" w:hAnsi="楷体" w:hint="eastAsia"/>
          <w:color w:val="000000" w:themeColor="text1"/>
          <w:sz w:val="28"/>
          <w:szCs w:val="28"/>
          <w:shd w:val="clear" w:color="auto" w:fill="FFFFFF"/>
        </w:rPr>
        <w:t>表</w:t>
      </w:r>
      <w:r>
        <w:rPr>
          <w:rFonts w:ascii="楷体" w:eastAsia="楷体" w:hAnsi="楷体"/>
          <w:color w:val="000000" w:themeColor="text1"/>
          <w:sz w:val="28"/>
          <w:szCs w:val="28"/>
          <w:shd w:val="clear" w:color="auto" w:fill="FFFFFF"/>
        </w:rPr>
        <w:t>3</w:t>
      </w:r>
      <w:r w:rsidRPr="00DF2E4E">
        <w:rPr>
          <w:rFonts w:ascii="楷体" w:eastAsia="楷体" w:hAnsi="楷体" w:hint="eastAsia"/>
          <w:color w:val="000000" w:themeColor="text1"/>
          <w:sz w:val="28"/>
          <w:szCs w:val="28"/>
          <w:shd w:val="clear" w:color="auto" w:fill="FFFFFF"/>
        </w:rPr>
        <w:t>-</w:t>
      </w:r>
      <w:r>
        <w:rPr>
          <w:rFonts w:ascii="楷体" w:eastAsia="楷体" w:hAnsi="楷体"/>
          <w:color w:val="000000" w:themeColor="text1"/>
          <w:sz w:val="28"/>
          <w:szCs w:val="28"/>
          <w:shd w:val="clear" w:color="auto" w:fill="FFFFFF"/>
        </w:rPr>
        <w:t>3</w:t>
      </w:r>
      <w:r w:rsidRPr="00DF2E4E">
        <w:rPr>
          <w:rFonts w:ascii="楷体" w:eastAsia="楷体" w:hAnsi="楷体" w:hint="eastAsia"/>
          <w:color w:val="000000" w:themeColor="text1"/>
          <w:sz w:val="28"/>
          <w:szCs w:val="28"/>
          <w:shd w:val="clear" w:color="auto" w:fill="FFFFFF"/>
        </w:rPr>
        <w:t>文化课与专业课成绩分析</w:t>
      </w:r>
    </w:p>
    <w:tbl>
      <w:tblPr>
        <w:tblW w:w="9216"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894"/>
        <w:gridCol w:w="2831"/>
        <w:gridCol w:w="1894"/>
        <w:gridCol w:w="2597"/>
      </w:tblGrid>
      <w:tr w:rsidR="008F6E03" w:rsidRPr="00DC70A7" w:rsidTr="008F6E03">
        <w:trPr>
          <w:trHeight w:val="499"/>
        </w:trPr>
        <w:tc>
          <w:tcPr>
            <w:tcW w:w="1894" w:type="dxa"/>
            <w:shd w:val="clear" w:color="auto" w:fill="auto"/>
            <w:noWrap/>
            <w:vAlign w:val="center"/>
            <w:hideMark/>
          </w:tcPr>
          <w:p w:rsidR="008F6E03" w:rsidRPr="00DC70A7" w:rsidRDefault="008F6E03" w:rsidP="008F6E03">
            <w:pPr>
              <w:widowControl/>
              <w:jc w:val="center"/>
              <w:rPr>
                <w:rFonts w:ascii="宋体" w:hAnsi="宋体" w:cs="宋体"/>
                <w:color w:val="000000"/>
                <w:kern w:val="0"/>
                <w:sz w:val="22"/>
              </w:rPr>
            </w:pPr>
            <w:r w:rsidRPr="00DC70A7">
              <w:rPr>
                <w:rFonts w:ascii="宋体" w:hAnsi="宋体" w:cs="宋体" w:hint="eastAsia"/>
                <w:color w:val="000000"/>
                <w:kern w:val="0"/>
                <w:sz w:val="22"/>
              </w:rPr>
              <w:t>课程类别</w:t>
            </w:r>
          </w:p>
        </w:tc>
        <w:tc>
          <w:tcPr>
            <w:tcW w:w="2831" w:type="dxa"/>
            <w:shd w:val="clear" w:color="auto" w:fill="auto"/>
            <w:noWrap/>
            <w:vAlign w:val="center"/>
            <w:hideMark/>
          </w:tcPr>
          <w:p w:rsidR="008F6E03" w:rsidRPr="00DC70A7" w:rsidRDefault="008F6E03" w:rsidP="008F6E03">
            <w:pPr>
              <w:widowControl/>
              <w:jc w:val="center"/>
              <w:rPr>
                <w:rFonts w:ascii="宋体" w:hAnsi="宋体" w:cs="宋体"/>
                <w:color w:val="000000"/>
                <w:kern w:val="0"/>
                <w:sz w:val="22"/>
              </w:rPr>
            </w:pPr>
            <w:r w:rsidRPr="00DC70A7">
              <w:rPr>
                <w:rFonts w:ascii="宋体" w:hAnsi="宋体" w:cs="宋体" w:hint="eastAsia"/>
                <w:color w:val="000000"/>
                <w:kern w:val="0"/>
                <w:sz w:val="22"/>
              </w:rPr>
              <w:t>参加考试人次</w:t>
            </w:r>
          </w:p>
        </w:tc>
        <w:tc>
          <w:tcPr>
            <w:tcW w:w="1894" w:type="dxa"/>
            <w:shd w:val="clear" w:color="auto" w:fill="auto"/>
            <w:noWrap/>
            <w:vAlign w:val="center"/>
            <w:hideMark/>
          </w:tcPr>
          <w:p w:rsidR="008F6E03" w:rsidRPr="00DC70A7" w:rsidRDefault="008F6E03" w:rsidP="008F6E03">
            <w:pPr>
              <w:widowControl/>
              <w:jc w:val="center"/>
              <w:rPr>
                <w:rFonts w:ascii="宋体" w:hAnsi="宋体" w:cs="宋体"/>
                <w:color w:val="000000"/>
                <w:kern w:val="0"/>
                <w:sz w:val="22"/>
              </w:rPr>
            </w:pPr>
            <w:r w:rsidRPr="00DC70A7">
              <w:rPr>
                <w:rFonts w:ascii="宋体" w:hAnsi="宋体" w:cs="宋体" w:hint="eastAsia"/>
                <w:color w:val="000000"/>
                <w:kern w:val="0"/>
                <w:sz w:val="22"/>
              </w:rPr>
              <w:t>及格人次</w:t>
            </w:r>
          </w:p>
        </w:tc>
        <w:tc>
          <w:tcPr>
            <w:tcW w:w="2597" w:type="dxa"/>
            <w:shd w:val="clear" w:color="auto" w:fill="auto"/>
            <w:noWrap/>
            <w:vAlign w:val="center"/>
            <w:hideMark/>
          </w:tcPr>
          <w:p w:rsidR="008F6E03" w:rsidRPr="00DC70A7" w:rsidRDefault="008F6E03" w:rsidP="008F6E03">
            <w:pPr>
              <w:widowControl/>
              <w:jc w:val="center"/>
              <w:rPr>
                <w:rFonts w:ascii="宋体" w:hAnsi="宋体" w:cs="宋体"/>
                <w:color w:val="000000"/>
                <w:kern w:val="0"/>
                <w:sz w:val="22"/>
              </w:rPr>
            </w:pPr>
            <w:r w:rsidRPr="00DC70A7">
              <w:rPr>
                <w:rFonts w:ascii="宋体" w:hAnsi="宋体" w:cs="宋体" w:hint="eastAsia"/>
                <w:color w:val="000000"/>
                <w:kern w:val="0"/>
                <w:sz w:val="22"/>
              </w:rPr>
              <w:t>及格率（%）</w:t>
            </w:r>
          </w:p>
        </w:tc>
      </w:tr>
      <w:tr w:rsidR="008F6E03" w:rsidRPr="00DC70A7" w:rsidTr="008F6E03">
        <w:trPr>
          <w:trHeight w:val="499"/>
        </w:trPr>
        <w:tc>
          <w:tcPr>
            <w:tcW w:w="1894" w:type="dxa"/>
            <w:shd w:val="clear" w:color="auto" w:fill="auto"/>
            <w:noWrap/>
            <w:vAlign w:val="center"/>
            <w:hideMark/>
          </w:tcPr>
          <w:p w:rsidR="008F6E03" w:rsidRPr="00DC70A7" w:rsidRDefault="008F6E03" w:rsidP="008F6E03">
            <w:pPr>
              <w:widowControl/>
              <w:jc w:val="center"/>
              <w:rPr>
                <w:rFonts w:ascii="宋体" w:hAnsi="宋体" w:cs="宋体"/>
                <w:color w:val="000000"/>
                <w:kern w:val="0"/>
                <w:sz w:val="22"/>
              </w:rPr>
            </w:pPr>
            <w:r w:rsidRPr="00DC70A7">
              <w:rPr>
                <w:rFonts w:ascii="宋体" w:hAnsi="宋体" w:cs="宋体" w:hint="eastAsia"/>
                <w:color w:val="000000"/>
                <w:kern w:val="0"/>
                <w:sz w:val="22"/>
              </w:rPr>
              <w:t>文化</w:t>
            </w:r>
            <w:r>
              <w:rPr>
                <w:rFonts w:ascii="宋体" w:hAnsi="宋体" w:cs="宋体" w:hint="eastAsia"/>
                <w:color w:val="000000"/>
                <w:kern w:val="0"/>
                <w:sz w:val="22"/>
              </w:rPr>
              <w:t>基础</w:t>
            </w:r>
            <w:r w:rsidRPr="00DC70A7">
              <w:rPr>
                <w:rFonts w:ascii="宋体" w:hAnsi="宋体" w:cs="宋体" w:hint="eastAsia"/>
                <w:color w:val="000000"/>
                <w:kern w:val="0"/>
                <w:sz w:val="22"/>
              </w:rPr>
              <w:t>课</w:t>
            </w:r>
          </w:p>
        </w:tc>
        <w:tc>
          <w:tcPr>
            <w:tcW w:w="2831" w:type="dxa"/>
            <w:shd w:val="clear" w:color="auto" w:fill="auto"/>
            <w:noWrap/>
            <w:vAlign w:val="center"/>
            <w:hideMark/>
          </w:tcPr>
          <w:p w:rsidR="008F6E03" w:rsidRPr="00DC70A7" w:rsidRDefault="008F6E03" w:rsidP="008F6E03">
            <w:pPr>
              <w:widowControl/>
              <w:jc w:val="center"/>
              <w:rPr>
                <w:rFonts w:ascii="宋体" w:hAnsi="宋体" w:cs="宋体"/>
                <w:color w:val="000000"/>
                <w:kern w:val="0"/>
                <w:sz w:val="22"/>
              </w:rPr>
            </w:pPr>
            <w:r w:rsidRPr="00DC70A7">
              <w:rPr>
                <w:rFonts w:ascii="宋体" w:hAnsi="宋体" w:cs="宋体" w:hint="eastAsia"/>
                <w:color w:val="000000"/>
                <w:kern w:val="0"/>
                <w:sz w:val="22"/>
              </w:rPr>
              <w:t>4</w:t>
            </w:r>
            <w:r>
              <w:rPr>
                <w:rFonts w:ascii="宋体" w:hAnsi="宋体" w:cs="宋体"/>
                <w:color w:val="000000"/>
                <w:kern w:val="0"/>
                <w:sz w:val="22"/>
              </w:rPr>
              <w:t>727</w:t>
            </w:r>
          </w:p>
        </w:tc>
        <w:tc>
          <w:tcPr>
            <w:tcW w:w="1894" w:type="dxa"/>
            <w:shd w:val="clear" w:color="auto" w:fill="auto"/>
            <w:noWrap/>
            <w:vAlign w:val="center"/>
            <w:hideMark/>
          </w:tcPr>
          <w:p w:rsidR="008F6E03" w:rsidRPr="00DC70A7" w:rsidRDefault="008F6E03" w:rsidP="008F6E03">
            <w:pPr>
              <w:widowControl/>
              <w:jc w:val="center"/>
              <w:rPr>
                <w:rFonts w:ascii="宋体" w:hAnsi="宋体" w:cs="宋体"/>
                <w:color w:val="000000"/>
                <w:kern w:val="0"/>
                <w:sz w:val="22"/>
              </w:rPr>
            </w:pPr>
            <w:r w:rsidRPr="00DC70A7">
              <w:rPr>
                <w:rFonts w:ascii="宋体" w:hAnsi="宋体" w:cs="宋体" w:hint="eastAsia"/>
                <w:color w:val="000000"/>
                <w:kern w:val="0"/>
                <w:sz w:val="22"/>
              </w:rPr>
              <w:t>3</w:t>
            </w:r>
            <w:r>
              <w:rPr>
                <w:rFonts w:ascii="宋体" w:hAnsi="宋体" w:cs="宋体"/>
                <w:color w:val="000000"/>
                <w:kern w:val="0"/>
                <w:sz w:val="22"/>
              </w:rPr>
              <w:t>766</w:t>
            </w:r>
          </w:p>
        </w:tc>
        <w:tc>
          <w:tcPr>
            <w:tcW w:w="2597" w:type="dxa"/>
            <w:shd w:val="clear" w:color="auto" w:fill="auto"/>
            <w:noWrap/>
            <w:vAlign w:val="center"/>
            <w:hideMark/>
          </w:tcPr>
          <w:p w:rsidR="008F6E03" w:rsidRPr="00DC70A7" w:rsidRDefault="008F6E03" w:rsidP="008F6E03">
            <w:pPr>
              <w:widowControl/>
              <w:jc w:val="center"/>
              <w:rPr>
                <w:rFonts w:ascii="宋体" w:hAnsi="宋体" w:cs="宋体"/>
                <w:color w:val="000000"/>
                <w:kern w:val="0"/>
                <w:sz w:val="22"/>
              </w:rPr>
            </w:pPr>
            <w:r w:rsidRPr="008C1A2A">
              <w:rPr>
                <w:rFonts w:ascii="宋体" w:hAnsi="宋体" w:cs="宋体" w:hint="eastAsia"/>
                <w:color w:val="000000"/>
                <w:kern w:val="0"/>
                <w:sz w:val="22"/>
              </w:rPr>
              <w:t>7</w:t>
            </w:r>
            <w:r w:rsidRPr="008C1A2A">
              <w:rPr>
                <w:rFonts w:ascii="宋体" w:hAnsi="宋体" w:cs="宋体"/>
                <w:color w:val="000000"/>
                <w:kern w:val="0"/>
                <w:sz w:val="22"/>
              </w:rPr>
              <w:t>9</w:t>
            </w:r>
            <w:r w:rsidRPr="008C1A2A">
              <w:rPr>
                <w:rFonts w:ascii="宋体" w:hAnsi="宋体" w:cs="宋体" w:hint="eastAsia"/>
                <w:color w:val="000000"/>
                <w:kern w:val="0"/>
                <w:sz w:val="22"/>
              </w:rPr>
              <w:t>.</w:t>
            </w:r>
            <w:r w:rsidRPr="008C1A2A">
              <w:rPr>
                <w:rFonts w:ascii="宋体" w:hAnsi="宋体" w:cs="宋体"/>
                <w:color w:val="000000"/>
                <w:kern w:val="0"/>
                <w:sz w:val="22"/>
              </w:rPr>
              <w:t>67</w:t>
            </w:r>
          </w:p>
        </w:tc>
      </w:tr>
      <w:tr w:rsidR="008F6E03" w:rsidRPr="00DC70A7" w:rsidTr="008F6E03">
        <w:trPr>
          <w:trHeight w:val="499"/>
        </w:trPr>
        <w:tc>
          <w:tcPr>
            <w:tcW w:w="1894" w:type="dxa"/>
            <w:shd w:val="clear" w:color="auto" w:fill="auto"/>
            <w:noWrap/>
            <w:vAlign w:val="center"/>
            <w:hideMark/>
          </w:tcPr>
          <w:p w:rsidR="008F6E03" w:rsidRPr="00DC70A7" w:rsidRDefault="008F6E03" w:rsidP="008F6E03">
            <w:pPr>
              <w:widowControl/>
              <w:jc w:val="center"/>
              <w:rPr>
                <w:rFonts w:ascii="宋体" w:hAnsi="宋体" w:cs="宋体"/>
                <w:color w:val="000000"/>
                <w:kern w:val="0"/>
                <w:sz w:val="22"/>
              </w:rPr>
            </w:pPr>
            <w:r w:rsidRPr="00DC70A7">
              <w:rPr>
                <w:rFonts w:ascii="宋体" w:hAnsi="宋体" w:cs="宋体" w:hint="eastAsia"/>
                <w:color w:val="000000"/>
                <w:kern w:val="0"/>
                <w:sz w:val="22"/>
              </w:rPr>
              <w:t>专业</w:t>
            </w:r>
            <w:r>
              <w:rPr>
                <w:rFonts w:ascii="宋体" w:hAnsi="宋体" w:cs="宋体" w:hint="eastAsia"/>
                <w:color w:val="000000"/>
                <w:kern w:val="0"/>
                <w:sz w:val="22"/>
              </w:rPr>
              <w:t>技能</w:t>
            </w:r>
            <w:r w:rsidRPr="00DC70A7">
              <w:rPr>
                <w:rFonts w:ascii="宋体" w:hAnsi="宋体" w:cs="宋体" w:hint="eastAsia"/>
                <w:color w:val="000000"/>
                <w:kern w:val="0"/>
                <w:sz w:val="22"/>
              </w:rPr>
              <w:t>课</w:t>
            </w:r>
          </w:p>
        </w:tc>
        <w:tc>
          <w:tcPr>
            <w:tcW w:w="2831" w:type="dxa"/>
            <w:shd w:val="clear" w:color="auto" w:fill="auto"/>
            <w:noWrap/>
            <w:vAlign w:val="center"/>
            <w:hideMark/>
          </w:tcPr>
          <w:p w:rsidR="008F6E03" w:rsidRPr="00DF76AE" w:rsidRDefault="008F6E03" w:rsidP="008F6E03">
            <w:pPr>
              <w:widowControl/>
              <w:jc w:val="center"/>
              <w:rPr>
                <w:rFonts w:ascii="宋体" w:hAnsi="宋体" w:cs="宋体"/>
                <w:color w:val="000000"/>
                <w:kern w:val="0"/>
                <w:sz w:val="22"/>
              </w:rPr>
            </w:pPr>
            <w:r w:rsidRPr="00DF76AE">
              <w:rPr>
                <w:rFonts w:ascii="宋体" w:hAnsi="宋体" w:cs="宋体"/>
                <w:color w:val="000000"/>
                <w:kern w:val="0"/>
                <w:sz w:val="22"/>
              </w:rPr>
              <w:t>10637</w:t>
            </w:r>
          </w:p>
        </w:tc>
        <w:tc>
          <w:tcPr>
            <w:tcW w:w="1894" w:type="dxa"/>
            <w:shd w:val="clear" w:color="auto" w:fill="auto"/>
            <w:noWrap/>
            <w:vAlign w:val="center"/>
            <w:hideMark/>
          </w:tcPr>
          <w:p w:rsidR="008F6E03" w:rsidRPr="00DF76AE" w:rsidRDefault="008F6E03" w:rsidP="008F6E03">
            <w:pPr>
              <w:widowControl/>
              <w:jc w:val="center"/>
              <w:rPr>
                <w:rFonts w:ascii="宋体" w:hAnsi="宋体" w:cs="宋体"/>
                <w:color w:val="000000"/>
                <w:kern w:val="0"/>
                <w:sz w:val="22"/>
              </w:rPr>
            </w:pPr>
            <w:r w:rsidRPr="00DF76AE">
              <w:rPr>
                <w:rFonts w:ascii="宋体" w:hAnsi="宋体" w:cs="宋体"/>
                <w:color w:val="000000"/>
                <w:kern w:val="0"/>
                <w:sz w:val="22"/>
              </w:rPr>
              <w:t>9063</w:t>
            </w:r>
          </w:p>
        </w:tc>
        <w:tc>
          <w:tcPr>
            <w:tcW w:w="2597" w:type="dxa"/>
            <w:shd w:val="clear" w:color="auto" w:fill="auto"/>
            <w:noWrap/>
            <w:vAlign w:val="center"/>
            <w:hideMark/>
          </w:tcPr>
          <w:p w:rsidR="008F6E03" w:rsidRPr="00DF76AE" w:rsidRDefault="008F6E03" w:rsidP="008F6E03">
            <w:pPr>
              <w:widowControl/>
              <w:jc w:val="center"/>
              <w:rPr>
                <w:rFonts w:ascii="宋体" w:hAnsi="宋体" w:cs="宋体"/>
                <w:color w:val="000000"/>
                <w:kern w:val="0"/>
                <w:sz w:val="22"/>
              </w:rPr>
            </w:pPr>
            <w:r w:rsidRPr="00DF76AE">
              <w:rPr>
                <w:rFonts w:ascii="宋体" w:hAnsi="宋体" w:cs="宋体" w:hint="eastAsia"/>
                <w:color w:val="000000"/>
                <w:kern w:val="0"/>
                <w:sz w:val="22"/>
              </w:rPr>
              <w:t>8</w:t>
            </w:r>
            <w:r w:rsidRPr="00DF76AE">
              <w:rPr>
                <w:rFonts w:ascii="宋体" w:hAnsi="宋体" w:cs="宋体"/>
                <w:color w:val="000000"/>
                <w:kern w:val="0"/>
                <w:sz w:val="22"/>
              </w:rPr>
              <w:t>5</w:t>
            </w:r>
            <w:r w:rsidRPr="00DF76AE">
              <w:rPr>
                <w:rFonts w:ascii="宋体" w:hAnsi="宋体" w:cs="宋体" w:hint="eastAsia"/>
                <w:color w:val="000000"/>
                <w:kern w:val="0"/>
                <w:sz w:val="22"/>
              </w:rPr>
              <w:t>.</w:t>
            </w:r>
            <w:r w:rsidRPr="00DF76AE">
              <w:rPr>
                <w:rFonts w:ascii="宋体" w:hAnsi="宋体" w:cs="宋体"/>
                <w:color w:val="000000"/>
                <w:kern w:val="0"/>
                <w:sz w:val="22"/>
              </w:rPr>
              <w:t>2</w:t>
            </w:r>
          </w:p>
        </w:tc>
      </w:tr>
    </w:tbl>
    <w:p w:rsidR="008F6E03" w:rsidRPr="00754693" w:rsidRDefault="008F6E03" w:rsidP="008F6E03">
      <w:pPr>
        <w:widowControl/>
        <w:jc w:val="center"/>
        <w:rPr>
          <w:rFonts w:ascii="宋体" w:hAnsi="宋体" w:cs="宋体"/>
          <w:kern w:val="0"/>
          <w:sz w:val="24"/>
        </w:rPr>
      </w:pPr>
      <w:r>
        <w:rPr>
          <w:noProof/>
        </w:rPr>
        <w:drawing>
          <wp:inline distT="0" distB="0" distL="0" distR="0" wp14:anchorId="45EDD11E" wp14:editId="4F7C4C68">
            <wp:extent cx="3131820" cy="2103120"/>
            <wp:effectExtent l="0" t="0" r="11430" b="11430"/>
            <wp:docPr id="17" name="图表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8F6E03" w:rsidRPr="00BF532D" w:rsidRDefault="008F6E03" w:rsidP="00081DD8">
      <w:pPr>
        <w:spacing w:beforeLines="50" w:before="156" w:afterLines="50" w:after="156" w:line="440" w:lineRule="exact"/>
        <w:jc w:val="center"/>
        <w:rPr>
          <w:rFonts w:ascii="楷体" w:eastAsia="楷体" w:hAnsi="楷体"/>
          <w:color w:val="000000" w:themeColor="text1"/>
          <w:szCs w:val="21"/>
          <w:shd w:val="clear" w:color="auto" w:fill="FFFFFF"/>
        </w:rPr>
      </w:pPr>
      <w:r w:rsidRPr="00BF532D">
        <w:rPr>
          <w:rFonts w:ascii="楷体" w:eastAsia="楷体" w:hAnsi="楷体" w:hint="eastAsia"/>
          <w:color w:val="000000" w:themeColor="text1"/>
          <w:szCs w:val="21"/>
          <w:shd w:val="clear" w:color="auto" w:fill="FFFFFF"/>
        </w:rPr>
        <w:t>图</w:t>
      </w:r>
      <w:r w:rsidRPr="00BF532D">
        <w:rPr>
          <w:rFonts w:ascii="楷体" w:eastAsia="楷体" w:hAnsi="楷体"/>
          <w:color w:val="000000" w:themeColor="text1"/>
          <w:szCs w:val="21"/>
          <w:shd w:val="clear" w:color="auto" w:fill="FFFFFF"/>
        </w:rPr>
        <w:t>3</w:t>
      </w:r>
      <w:r w:rsidRPr="00BF532D">
        <w:rPr>
          <w:rFonts w:ascii="楷体" w:eastAsia="楷体" w:hAnsi="楷体" w:hint="eastAsia"/>
          <w:color w:val="000000" w:themeColor="text1"/>
          <w:szCs w:val="21"/>
          <w:shd w:val="clear" w:color="auto" w:fill="FFFFFF"/>
        </w:rPr>
        <w:t>-</w:t>
      </w:r>
      <w:r w:rsidRPr="00BF532D">
        <w:rPr>
          <w:rFonts w:ascii="楷体" w:eastAsia="楷体" w:hAnsi="楷体"/>
          <w:color w:val="000000" w:themeColor="text1"/>
          <w:szCs w:val="21"/>
          <w:shd w:val="clear" w:color="auto" w:fill="FFFFFF"/>
        </w:rPr>
        <w:t>10</w:t>
      </w:r>
      <w:r w:rsidRPr="00BF532D">
        <w:rPr>
          <w:rFonts w:ascii="楷体" w:eastAsia="楷体" w:hAnsi="楷体" w:hint="eastAsia"/>
          <w:color w:val="000000" w:themeColor="text1"/>
          <w:szCs w:val="21"/>
          <w:shd w:val="clear" w:color="auto" w:fill="FFFFFF"/>
        </w:rPr>
        <w:t xml:space="preserve">  文化课与专业课及格率情况</w:t>
      </w:r>
    </w:p>
    <w:p w:rsidR="008F6E03" w:rsidRPr="00B57429" w:rsidRDefault="008F6E03" w:rsidP="008F6E03">
      <w:pPr>
        <w:spacing w:line="560" w:lineRule="exact"/>
        <w:ind w:firstLineChars="200" w:firstLine="643"/>
        <w:rPr>
          <w:rFonts w:ascii="仿宋" w:eastAsia="仿宋" w:hAnsi="仿宋"/>
          <w:b/>
          <w:color w:val="FF0000"/>
          <w:sz w:val="32"/>
          <w:szCs w:val="32"/>
        </w:rPr>
      </w:pPr>
      <w:r w:rsidRPr="00B57429">
        <w:rPr>
          <w:rFonts w:ascii="仿宋" w:eastAsia="仿宋" w:hAnsi="仿宋" w:hint="eastAsia"/>
          <w:b/>
          <w:color w:val="000000"/>
          <w:sz w:val="32"/>
          <w:szCs w:val="32"/>
        </w:rPr>
        <w:t>3.</w:t>
      </w:r>
      <w:r w:rsidRPr="00B57429">
        <w:rPr>
          <w:rFonts w:ascii="仿宋" w:eastAsia="仿宋" w:hAnsi="仿宋"/>
          <w:b/>
          <w:color w:val="000000"/>
          <w:sz w:val="32"/>
          <w:szCs w:val="32"/>
        </w:rPr>
        <w:t>1</w:t>
      </w:r>
      <w:r w:rsidRPr="00B57429">
        <w:rPr>
          <w:rFonts w:ascii="仿宋" w:eastAsia="仿宋" w:hAnsi="仿宋" w:hint="eastAsia"/>
          <w:b/>
          <w:color w:val="000000"/>
          <w:sz w:val="32"/>
          <w:szCs w:val="32"/>
        </w:rPr>
        <w:t>.</w:t>
      </w:r>
      <w:r w:rsidRPr="00B57429">
        <w:rPr>
          <w:rFonts w:ascii="仿宋" w:eastAsia="仿宋" w:hAnsi="仿宋"/>
          <w:b/>
          <w:color w:val="000000"/>
          <w:sz w:val="32"/>
          <w:szCs w:val="32"/>
        </w:rPr>
        <w:t xml:space="preserve">9 </w:t>
      </w:r>
      <w:r w:rsidRPr="00B57429">
        <w:rPr>
          <w:rFonts w:ascii="仿宋" w:eastAsia="仿宋" w:hAnsi="仿宋" w:hint="eastAsia"/>
          <w:b/>
          <w:color w:val="000000"/>
          <w:sz w:val="32"/>
          <w:szCs w:val="32"/>
        </w:rPr>
        <w:t>违纪违法率</w:t>
      </w:r>
    </w:p>
    <w:p w:rsidR="00D413D6" w:rsidRDefault="00FF6B85" w:rsidP="00D413D6">
      <w:pPr>
        <w:spacing w:line="560" w:lineRule="exact"/>
        <w:ind w:firstLine="648"/>
        <w:rPr>
          <w:rFonts w:ascii="仿宋" w:eastAsia="仿宋" w:hAnsi="仿宋" w:cs="宋体"/>
          <w:sz w:val="32"/>
          <w:szCs w:val="32"/>
        </w:rPr>
      </w:pPr>
      <w:r>
        <w:rPr>
          <w:rFonts w:ascii="仿宋" w:eastAsia="仿宋" w:hAnsi="仿宋" w:cs="宋体"/>
          <w:sz w:val="32"/>
          <w:szCs w:val="32"/>
        </w:rPr>
        <w:t>学校</w:t>
      </w:r>
      <w:r w:rsidR="00D413D6">
        <w:rPr>
          <w:rFonts w:ascii="仿宋" w:eastAsia="仿宋" w:hAnsi="仿宋" w:cs="宋体"/>
          <w:sz w:val="32"/>
          <w:szCs w:val="32"/>
        </w:rPr>
        <w:t>注重学生法律知识教育</w:t>
      </w:r>
      <w:r w:rsidR="00D413D6">
        <w:rPr>
          <w:rFonts w:ascii="仿宋" w:eastAsia="仿宋" w:hAnsi="仿宋" w:cs="宋体" w:hint="eastAsia"/>
          <w:sz w:val="32"/>
          <w:szCs w:val="32"/>
        </w:rPr>
        <w:t>，</w:t>
      </w:r>
      <w:r w:rsidR="00D413D6">
        <w:rPr>
          <w:rFonts w:ascii="仿宋" w:eastAsia="仿宋" w:hAnsi="仿宋" w:cs="宋体"/>
          <w:sz w:val="32"/>
          <w:szCs w:val="32"/>
        </w:rPr>
        <w:t>强化学生规则意识</w:t>
      </w:r>
      <w:r w:rsidR="00D413D6">
        <w:rPr>
          <w:rFonts w:ascii="仿宋" w:eastAsia="仿宋" w:hAnsi="仿宋" w:cs="宋体" w:hint="eastAsia"/>
          <w:sz w:val="32"/>
          <w:szCs w:val="32"/>
        </w:rPr>
        <w:t>，</w:t>
      </w:r>
      <w:r w:rsidR="00D413D6">
        <w:rPr>
          <w:rFonts w:ascii="仿宋" w:eastAsia="仿宋" w:hAnsi="仿宋" w:cs="宋体"/>
          <w:sz w:val="32"/>
          <w:szCs w:val="32"/>
        </w:rPr>
        <w:t>效果显著</w:t>
      </w:r>
      <w:r w:rsidR="00D413D6">
        <w:rPr>
          <w:rFonts w:ascii="仿宋" w:eastAsia="仿宋" w:hAnsi="仿宋" w:cs="宋体" w:hint="eastAsia"/>
          <w:sz w:val="32"/>
          <w:szCs w:val="32"/>
        </w:rPr>
        <w:t>。</w:t>
      </w:r>
      <w:r w:rsidR="00D413D6">
        <w:rPr>
          <w:rFonts w:ascii="仿宋" w:eastAsia="仿宋" w:hAnsi="仿宋" w:cs="宋体"/>
          <w:sz w:val="32"/>
          <w:szCs w:val="32"/>
        </w:rPr>
        <w:t>2017-2018年度</w:t>
      </w:r>
      <w:r w:rsidR="00D413D6">
        <w:rPr>
          <w:rFonts w:ascii="仿宋" w:eastAsia="仿宋" w:hAnsi="仿宋" w:cs="宋体" w:hint="eastAsia"/>
          <w:sz w:val="32"/>
          <w:szCs w:val="32"/>
        </w:rPr>
        <w:t>，</w:t>
      </w:r>
      <w:r>
        <w:rPr>
          <w:rFonts w:ascii="仿宋" w:eastAsia="仿宋" w:hAnsi="仿宋" w:cs="宋体"/>
          <w:sz w:val="32"/>
          <w:szCs w:val="32"/>
        </w:rPr>
        <w:t>全校</w:t>
      </w:r>
      <w:r w:rsidR="00D413D6">
        <w:rPr>
          <w:rFonts w:ascii="仿宋" w:eastAsia="仿宋" w:hAnsi="仿宋" w:cs="宋体"/>
          <w:sz w:val="32"/>
          <w:szCs w:val="32"/>
        </w:rPr>
        <w:t>学生违法率为</w:t>
      </w:r>
      <w:r w:rsidR="00D413D6">
        <w:rPr>
          <w:rFonts w:ascii="仿宋" w:eastAsia="仿宋" w:hAnsi="仿宋" w:cs="宋体" w:hint="eastAsia"/>
          <w:sz w:val="32"/>
          <w:szCs w:val="32"/>
        </w:rPr>
        <w:t>0；2</w:t>
      </w:r>
      <w:r w:rsidR="00D413D6">
        <w:rPr>
          <w:rFonts w:ascii="仿宋" w:eastAsia="仿宋" w:hAnsi="仿宋" w:cs="宋体"/>
          <w:sz w:val="32"/>
          <w:szCs w:val="32"/>
        </w:rPr>
        <w:t>017年度</w:t>
      </w:r>
      <w:r w:rsidR="00D413D6">
        <w:rPr>
          <w:rFonts w:ascii="仿宋" w:eastAsia="仿宋" w:hAnsi="仿宋" w:cs="宋体" w:hint="eastAsia"/>
          <w:sz w:val="32"/>
          <w:szCs w:val="32"/>
        </w:rPr>
        <w:t>，</w:t>
      </w:r>
      <w:r w:rsidR="00D413D6">
        <w:rPr>
          <w:rFonts w:ascii="仿宋" w:eastAsia="仿宋" w:hAnsi="仿宋" w:cs="宋体"/>
          <w:sz w:val="32"/>
          <w:szCs w:val="32"/>
        </w:rPr>
        <w:t>学生违纪人</w:t>
      </w:r>
      <w:r w:rsidR="00D413D6">
        <w:rPr>
          <w:rFonts w:ascii="仿宋" w:eastAsia="仿宋" w:hAnsi="仿宋" w:cs="宋体"/>
          <w:sz w:val="32"/>
          <w:szCs w:val="32"/>
        </w:rPr>
        <w:lastRenderedPageBreak/>
        <w:t>次为</w:t>
      </w:r>
      <w:r w:rsidR="00D413D6">
        <w:rPr>
          <w:rFonts w:ascii="仿宋" w:eastAsia="仿宋" w:hAnsi="仿宋" w:cs="宋体" w:hint="eastAsia"/>
          <w:sz w:val="32"/>
          <w:szCs w:val="32"/>
        </w:rPr>
        <w:t>4</w:t>
      </w:r>
      <w:r w:rsidR="00D413D6">
        <w:rPr>
          <w:rFonts w:ascii="仿宋" w:eastAsia="仿宋" w:hAnsi="仿宋" w:cs="宋体"/>
          <w:sz w:val="32"/>
          <w:szCs w:val="32"/>
        </w:rPr>
        <w:t>6人</w:t>
      </w:r>
      <w:r w:rsidR="00D413D6">
        <w:rPr>
          <w:rFonts w:ascii="仿宋" w:eastAsia="仿宋" w:hAnsi="仿宋" w:cs="宋体" w:hint="eastAsia"/>
          <w:sz w:val="32"/>
          <w:szCs w:val="32"/>
        </w:rPr>
        <w:t>，</w:t>
      </w:r>
      <w:r w:rsidR="00D413D6">
        <w:rPr>
          <w:rFonts w:ascii="仿宋" w:eastAsia="仿宋" w:hAnsi="仿宋" w:cs="宋体"/>
          <w:sz w:val="32"/>
          <w:szCs w:val="32"/>
        </w:rPr>
        <w:t>违纪率为1.2</w:t>
      </w:r>
      <w:r w:rsidR="00D413D6">
        <w:rPr>
          <w:rFonts w:ascii="仿宋" w:eastAsia="仿宋" w:hAnsi="仿宋" w:cs="宋体" w:hint="eastAsia"/>
          <w:sz w:val="32"/>
          <w:szCs w:val="32"/>
        </w:rPr>
        <w:t>%；2</w:t>
      </w:r>
      <w:r w:rsidR="00D413D6">
        <w:rPr>
          <w:rFonts w:ascii="仿宋" w:eastAsia="仿宋" w:hAnsi="仿宋" w:cs="宋体"/>
          <w:sz w:val="32"/>
          <w:szCs w:val="32"/>
        </w:rPr>
        <w:t>018年度</w:t>
      </w:r>
      <w:r w:rsidR="00D413D6">
        <w:rPr>
          <w:rFonts w:ascii="仿宋" w:eastAsia="仿宋" w:hAnsi="仿宋" w:cs="宋体" w:hint="eastAsia"/>
          <w:sz w:val="32"/>
          <w:szCs w:val="32"/>
        </w:rPr>
        <w:t>，</w:t>
      </w:r>
      <w:r w:rsidR="00D413D6">
        <w:rPr>
          <w:rFonts w:ascii="仿宋" w:eastAsia="仿宋" w:hAnsi="仿宋" w:cs="宋体"/>
          <w:sz w:val="32"/>
          <w:szCs w:val="32"/>
        </w:rPr>
        <w:t>学生违纪人数为37人</w:t>
      </w:r>
      <w:r w:rsidR="00D413D6">
        <w:rPr>
          <w:rFonts w:ascii="仿宋" w:eastAsia="仿宋" w:hAnsi="仿宋" w:cs="宋体" w:hint="eastAsia"/>
          <w:sz w:val="32"/>
          <w:szCs w:val="32"/>
        </w:rPr>
        <w:t>，</w:t>
      </w:r>
      <w:r w:rsidR="00D413D6">
        <w:rPr>
          <w:rFonts w:ascii="仿宋" w:eastAsia="仿宋" w:hAnsi="仿宋" w:cs="宋体"/>
          <w:sz w:val="32"/>
          <w:szCs w:val="32"/>
        </w:rPr>
        <w:t>违纪率为</w:t>
      </w:r>
      <w:r w:rsidR="00D413D6">
        <w:rPr>
          <w:rFonts w:ascii="仿宋" w:eastAsia="仿宋" w:hAnsi="仿宋" w:cs="宋体" w:hint="eastAsia"/>
          <w:sz w:val="32"/>
          <w:szCs w:val="32"/>
        </w:rPr>
        <w:t>0</w:t>
      </w:r>
      <w:r w:rsidR="00D413D6">
        <w:rPr>
          <w:rFonts w:ascii="仿宋" w:eastAsia="仿宋" w:hAnsi="仿宋" w:cs="宋体"/>
          <w:sz w:val="32"/>
          <w:szCs w:val="32"/>
        </w:rPr>
        <w:t>.82</w:t>
      </w:r>
      <w:r w:rsidR="00D413D6">
        <w:rPr>
          <w:rFonts w:ascii="仿宋" w:eastAsia="仿宋" w:hAnsi="仿宋" w:cs="宋体" w:hint="eastAsia"/>
          <w:sz w:val="32"/>
          <w:szCs w:val="32"/>
        </w:rPr>
        <w:t>%，相较于上一年下降0</w:t>
      </w:r>
      <w:r w:rsidR="00D413D6">
        <w:rPr>
          <w:rFonts w:ascii="仿宋" w:eastAsia="仿宋" w:hAnsi="仿宋" w:cs="宋体"/>
          <w:sz w:val="32"/>
          <w:szCs w:val="32"/>
        </w:rPr>
        <w:t>.38</w:t>
      </w:r>
      <w:r w:rsidR="00D413D6">
        <w:rPr>
          <w:rFonts w:ascii="仿宋" w:eastAsia="仿宋" w:hAnsi="仿宋" w:cs="宋体" w:hint="eastAsia"/>
          <w:sz w:val="32"/>
          <w:szCs w:val="32"/>
        </w:rPr>
        <w:t>%。</w:t>
      </w:r>
    </w:p>
    <w:p w:rsidR="008F6E03" w:rsidRDefault="008F6E03" w:rsidP="008F6E03">
      <w:pPr>
        <w:spacing w:line="560" w:lineRule="exact"/>
        <w:ind w:firstLineChars="200" w:firstLine="643"/>
        <w:rPr>
          <w:rFonts w:ascii="仿宋" w:eastAsia="仿宋" w:hAnsi="仿宋"/>
          <w:color w:val="000000"/>
          <w:sz w:val="32"/>
          <w:szCs w:val="32"/>
        </w:rPr>
      </w:pPr>
      <w:r w:rsidRPr="00B57429">
        <w:rPr>
          <w:rFonts w:ascii="仿宋" w:eastAsia="仿宋" w:hAnsi="仿宋" w:hint="eastAsia"/>
          <w:b/>
          <w:color w:val="000000"/>
          <w:sz w:val="32"/>
          <w:szCs w:val="32"/>
        </w:rPr>
        <w:t>3.</w:t>
      </w:r>
      <w:r w:rsidRPr="00B57429">
        <w:rPr>
          <w:rFonts w:ascii="仿宋" w:eastAsia="仿宋" w:hAnsi="仿宋"/>
          <w:b/>
          <w:color w:val="000000"/>
          <w:sz w:val="32"/>
          <w:szCs w:val="32"/>
        </w:rPr>
        <w:t>1</w:t>
      </w:r>
      <w:r w:rsidRPr="00B57429">
        <w:rPr>
          <w:rFonts w:ascii="仿宋" w:eastAsia="仿宋" w:hAnsi="仿宋" w:hint="eastAsia"/>
          <w:b/>
          <w:color w:val="000000"/>
          <w:sz w:val="32"/>
          <w:szCs w:val="32"/>
        </w:rPr>
        <w:t>.</w:t>
      </w:r>
      <w:r w:rsidRPr="00B57429">
        <w:rPr>
          <w:rFonts w:ascii="仿宋" w:eastAsia="仿宋" w:hAnsi="仿宋"/>
          <w:b/>
          <w:color w:val="000000"/>
          <w:sz w:val="32"/>
          <w:szCs w:val="32"/>
        </w:rPr>
        <w:t xml:space="preserve">10 </w:t>
      </w:r>
      <w:r w:rsidRPr="00B57429">
        <w:rPr>
          <w:rFonts w:ascii="仿宋" w:eastAsia="仿宋" w:hAnsi="仿宋" w:hint="eastAsia"/>
          <w:b/>
          <w:color w:val="000000"/>
          <w:sz w:val="32"/>
          <w:szCs w:val="32"/>
        </w:rPr>
        <w:t>学生各类表彰获奖情况</w:t>
      </w:r>
    </w:p>
    <w:p w:rsidR="00D413D6" w:rsidRPr="003826AA" w:rsidRDefault="00D413D6" w:rsidP="00D413D6">
      <w:pPr>
        <w:spacing w:line="560" w:lineRule="exact"/>
        <w:ind w:firstLineChars="200" w:firstLine="640"/>
        <w:rPr>
          <w:rFonts w:ascii="仿宋" w:eastAsia="仿宋" w:hAnsi="仿宋"/>
          <w:color w:val="000000" w:themeColor="text1"/>
          <w:sz w:val="32"/>
          <w:szCs w:val="32"/>
          <w:shd w:val="clear" w:color="auto" w:fill="FFFFFF"/>
        </w:rPr>
      </w:pPr>
      <w:r>
        <w:rPr>
          <w:rFonts w:ascii="仿宋" w:eastAsia="仿宋" w:hAnsi="仿宋" w:hint="eastAsia"/>
          <w:color w:val="000000" w:themeColor="text1"/>
          <w:sz w:val="32"/>
          <w:szCs w:val="32"/>
          <w:shd w:val="clear" w:color="auto" w:fill="FFFFFF"/>
        </w:rPr>
        <w:t>为促进学生在专业技能、创业创新、礼仪秩序、文艺修养等方面全面发展，我校积极鼓励学生参加各类比赛，提高学生综合素质，引导和促进学生全面发展。</w:t>
      </w:r>
    </w:p>
    <w:p w:rsidR="00D413D6" w:rsidRPr="007D779E" w:rsidRDefault="00D413D6" w:rsidP="00D413D6">
      <w:pPr>
        <w:spacing w:line="560" w:lineRule="exact"/>
        <w:jc w:val="center"/>
        <w:rPr>
          <w:rFonts w:ascii="仿宋" w:eastAsia="仿宋" w:hAnsi="仿宋" w:cs="宋体"/>
          <w:b/>
          <w:sz w:val="28"/>
          <w:szCs w:val="28"/>
        </w:rPr>
      </w:pPr>
      <w:r w:rsidRPr="00301D05">
        <w:rPr>
          <w:rFonts w:ascii="仿宋" w:eastAsia="仿宋" w:hAnsi="仿宋" w:cs="宋体"/>
          <w:b/>
          <w:sz w:val="28"/>
          <w:szCs w:val="28"/>
        </w:rPr>
        <w:t>表</w:t>
      </w:r>
      <w:r w:rsidR="00DB6F71">
        <w:rPr>
          <w:rFonts w:ascii="仿宋" w:eastAsia="仿宋" w:hAnsi="仿宋" w:cs="宋体" w:hint="eastAsia"/>
          <w:b/>
          <w:sz w:val="28"/>
          <w:szCs w:val="28"/>
        </w:rPr>
        <w:t>3-4</w:t>
      </w:r>
      <w:r w:rsidRPr="00301D05">
        <w:rPr>
          <w:rFonts w:ascii="仿宋" w:eastAsia="仿宋" w:hAnsi="仿宋" w:cs="宋体"/>
          <w:b/>
          <w:sz w:val="28"/>
          <w:szCs w:val="28"/>
        </w:rPr>
        <w:t xml:space="preserve"> 文明风采大赛获奖汇总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94"/>
        <w:gridCol w:w="1275"/>
        <w:gridCol w:w="1391"/>
        <w:gridCol w:w="1785"/>
        <w:gridCol w:w="1786"/>
      </w:tblGrid>
      <w:tr w:rsidR="00D413D6" w:rsidTr="00EE44F8">
        <w:trPr>
          <w:trHeight w:val="1320"/>
        </w:trPr>
        <w:tc>
          <w:tcPr>
            <w:tcW w:w="2694" w:type="dxa"/>
          </w:tcPr>
          <w:p w:rsidR="00D413D6" w:rsidRPr="00AD3AAF" w:rsidRDefault="003B5F92" w:rsidP="00EE44F8">
            <w:pPr>
              <w:spacing w:line="320" w:lineRule="exact"/>
              <w:ind w:firstLine="648"/>
              <w:jc w:val="right"/>
              <w:rPr>
                <w:rFonts w:ascii="仿宋" w:eastAsia="仿宋" w:hAnsi="仿宋" w:cs="宋体"/>
                <w:sz w:val="24"/>
              </w:rPr>
            </w:pPr>
            <w:r>
              <w:rPr>
                <w:rFonts w:ascii="仿宋" w:eastAsia="仿宋" w:hAnsi="仿宋" w:cs="宋体"/>
                <w:noProof/>
                <w:sz w:val="24"/>
              </w:rPr>
              <w:pict>
                <v:shapetype id="_x0000_t32" coordsize="21600,21600" o:spt="32" o:oned="t" path="m,l21600,21600e" filled="f">
                  <v:path arrowok="t" fillok="f" o:connecttype="none"/>
                  <o:lock v:ext="edit" shapetype="t"/>
                </v:shapetype>
                <v:shape id="直接箭头连接符 44" o:spid="_x0000_s1037" type="#_x0000_t32" style="position:absolute;left:0;text-align:left;margin-left:-5pt;margin-top:.4pt;width:135.6pt;height:30.6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"/>
              </w:pict>
            </w:r>
            <w:r>
              <w:rPr>
                <w:rFonts w:ascii="仿宋" w:eastAsia="仿宋" w:hAnsi="仿宋" w:cs="宋体"/>
                <w:noProof/>
                <w:sz w:val="24"/>
              </w:rPr>
              <w:pict>
                <v:shape id="直接箭头连接符 43" o:spid="_x0000_s1036" type="#_x0000_t32" style="position:absolute;left:0;text-align:left;margin-left:-5pt;margin-top:.4pt;width:97.2pt;height:63.6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"/>
              </w:pict>
            </w:r>
            <w:r w:rsidR="00D413D6" w:rsidRPr="00AD3AAF">
              <w:rPr>
                <w:rFonts w:ascii="仿宋" w:eastAsia="仿宋" w:hAnsi="仿宋" w:cs="宋体"/>
                <w:sz w:val="24"/>
              </w:rPr>
              <w:t>奖项</w:t>
            </w:r>
          </w:p>
          <w:p w:rsidR="00EE44F8" w:rsidRDefault="00EE44F8" w:rsidP="00EE44F8">
            <w:pPr>
              <w:spacing w:line="320" w:lineRule="exact"/>
              <w:jc w:val="right"/>
              <w:rPr>
                <w:rFonts w:ascii="仿宋" w:eastAsia="仿宋" w:hAnsi="仿宋" w:cs="宋体"/>
                <w:sz w:val="24"/>
              </w:rPr>
            </w:pPr>
          </w:p>
          <w:p w:rsidR="00D413D6" w:rsidRPr="00AD3AAF" w:rsidRDefault="00D413D6" w:rsidP="00EE44F8">
            <w:pPr>
              <w:wordWrap w:val="0"/>
              <w:spacing w:line="320" w:lineRule="exact"/>
              <w:jc w:val="right"/>
              <w:rPr>
                <w:rFonts w:ascii="仿宋" w:eastAsia="仿宋" w:hAnsi="仿宋" w:cs="宋体"/>
                <w:sz w:val="24"/>
              </w:rPr>
            </w:pPr>
            <w:r w:rsidRPr="00AD3AAF">
              <w:rPr>
                <w:rFonts w:ascii="仿宋" w:eastAsia="仿宋" w:hAnsi="仿宋" w:cs="宋体"/>
                <w:sz w:val="24"/>
              </w:rPr>
              <w:t>人次</w:t>
            </w:r>
            <w:r w:rsidRPr="00AD3AAF">
              <w:rPr>
                <w:rFonts w:ascii="仿宋" w:eastAsia="仿宋" w:hAnsi="仿宋" w:cs="宋体" w:hint="eastAsia"/>
                <w:sz w:val="24"/>
              </w:rPr>
              <w:t>（人）</w:t>
            </w:r>
          </w:p>
          <w:p w:rsidR="00D413D6" w:rsidRPr="00EB2045" w:rsidRDefault="00D413D6" w:rsidP="00FE223C">
            <w:pPr>
              <w:spacing w:line="320" w:lineRule="exact"/>
              <w:rPr>
                <w:rFonts w:ascii="仿宋" w:eastAsia="仿宋" w:hAnsi="仿宋" w:cs="宋体"/>
                <w:sz w:val="32"/>
                <w:szCs w:val="32"/>
              </w:rPr>
            </w:pPr>
            <w:r w:rsidRPr="00AD3AAF">
              <w:rPr>
                <w:rFonts w:ascii="仿宋" w:eastAsia="仿宋" w:hAnsi="仿宋" w:cs="宋体"/>
                <w:sz w:val="24"/>
              </w:rPr>
              <w:t>类别</w:t>
            </w:r>
          </w:p>
        </w:tc>
        <w:tc>
          <w:tcPr>
            <w:tcW w:w="1275" w:type="dxa"/>
            <w:vAlign w:val="center"/>
          </w:tcPr>
          <w:p w:rsidR="00D413D6" w:rsidRPr="00AD3AAF" w:rsidRDefault="00D413D6" w:rsidP="00EE44F8">
            <w:pPr>
              <w:spacing w:line="320" w:lineRule="exact"/>
              <w:jc w:val="center"/>
              <w:rPr>
                <w:rFonts w:ascii="仿宋" w:eastAsia="仿宋" w:hAnsi="仿宋" w:cs="宋体"/>
                <w:sz w:val="28"/>
                <w:szCs w:val="28"/>
              </w:rPr>
            </w:pPr>
            <w:r w:rsidRPr="00AD3AAF">
              <w:rPr>
                <w:rFonts w:ascii="仿宋" w:eastAsia="仿宋" w:hAnsi="仿宋" w:cs="宋体"/>
                <w:sz w:val="28"/>
                <w:szCs w:val="28"/>
              </w:rPr>
              <w:t>一等奖</w:t>
            </w:r>
          </w:p>
        </w:tc>
        <w:tc>
          <w:tcPr>
            <w:tcW w:w="1391" w:type="dxa"/>
            <w:vAlign w:val="center"/>
          </w:tcPr>
          <w:p w:rsidR="00D413D6" w:rsidRPr="00AD3AAF" w:rsidRDefault="00D413D6" w:rsidP="00EE44F8">
            <w:pPr>
              <w:spacing w:line="320" w:lineRule="exact"/>
              <w:jc w:val="center"/>
              <w:rPr>
                <w:rFonts w:ascii="仿宋" w:eastAsia="仿宋" w:hAnsi="仿宋" w:cs="宋体"/>
                <w:sz w:val="28"/>
                <w:szCs w:val="28"/>
              </w:rPr>
            </w:pPr>
            <w:r w:rsidRPr="00AD3AAF">
              <w:rPr>
                <w:rFonts w:ascii="仿宋" w:eastAsia="仿宋" w:hAnsi="仿宋" w:cs="宋体"/>
                <w:sz w:val="28"/>
                <w:szCs w:val="28"/>
              </w:rPr>
              <w:t>二等奖</w:t>
            </w:r>
          </w:p>
        </w:tc>
        <w:tc>
          <w:tcPr>
            <w:tcW w:w="1785" w:type="dxa"/>
            <w:vAlign w:val="center"/>
          </w:tcPr>
          <w:p w:rsidR="00D413D6" w:rsidRPr="00AD3AAF" w:rsidRDefault="00D413D6" w:rsidP="00EE44F8">
            <w:pPr>
              <w:spacing w:line="320" w:lineRule="exact"/>
              <w:jc w:val="center"/>
              <w:rPr>
                <w:rFonts w:ascii="仿宋" w:eastAsia="仿宋" w:hAnsi="仿宋" w:cs="宋体"/>
                <w:sz w:val="28"/>
                <w:szCs w:val="28"/>
              </w:rPr>
            </w:pPr>
            <w:r w:rsidRPr="00AD3AAF">
              <w:rPr>
                <w:rFonts w:ascii="仿宋" w:eastAsia="仿宋" w:hAnsi="仿宋" w:cs="宋体"/>
                <w:sz w:val="28"/>
                <w:szCs w:val="28"/>
              </w:rPr>
              <w:t>三等奖</w:t>
            </w:r>
          </w:p>
        </w:tc>
        <w:tc>
          <w:tcPr>
            <w:tcW w:w="1786" w:type="dxa"/>
            <w:vAlign w:val="center"/>
          </w:tcPr>
          <w:p w:rsidR="00D413D6" w:rsidRPr="00AD3AAF" w:rsidRDefault="00D413D6" w:rsidP="00EE44F8">
            <w:pPr>
              <w:spacing w:line="320" w:lineRule="exact"/>
              <w:jc w:val="center"/>
              <w:rPr>
                <w:rFonts w:ascii="仿宋" w:eastAsia="仿宋" w:hAnsi="仿宋" w:cs="宋体"/>
                <w:sz w:val="28"/>
                <w:szCs w:val="28"/>
              </w:rPr>
            </w:pPr>
            <w:r w:rsidRPr="00AD3AAF">
              <w:rPr>
                <w:rFonts w:ascii="仿宋" w:eastAsia="仿宋" w:hAnsi="仿宋" w:cs="宋体"/>
                <w:sz w:val="28"/>
                <w:szCs w:val="28"/>
              </w:rPr>
              <w:t>鼓励奖</w:t>
            </w:r>
          </w:p>
        </w:tc>
      </w:tr>
      <w:tr w:rsidR="00D413D6" w:rsidRPr="00FE223C" w:rsidTr="00EE44F8">
        <w:trPr>
          <w:trHeight w:hRule="exact" w:val="453"/>
        </w:trPr>
        <w:tc>
          <w:tcPr>
            <w:tcW w:w="2694" w:type="dxa"/>
            <w:tcBorders>
              <w:top w:val="nil"/>
              <w:left w:val="single" w:sz="4" w:space="0" w:color="auto"/>
              <w:bottom w:val="single" w:sz="4" w:space="0" w:color="auto"/>
              <w:right w:val="single" w:sz="4" w:space="0" w:color="auto"/>
            </w:tcBorders>
            <w:shd w:val="clear" w:color="auto" w:fill="auto"/>
            <w:vAlign w:val="center"/>
          </w:tcPr>
          <w:p w:rsidR="00D413D6" w:rsidRPr="00EB2045" w:rsidRDefault="00D413D6" w:rsidP="00EE44F8">
            <w:pPr>
              <w:widowControl/>
              <w:jc w:val="center"/>
              <w:rPr>
                <w:rFonts w:ascii="Calibri" w:hAnsi="Calibri" w:cs="Calibri"/>
                <w:color w:val="000000"/>
                <w:kern w:val="0"/>
                <w:sz w:val="22"/>
              </w:rPr>
            </w:pPr>
            <w:r w:rsidRPr="00EB2045">
              <w:rPr>
                <w:rFonts w:ascii="Calibri" w:hAnsi="Calibri" w:cs="Calibri"/>
                <w:color w:val="000000"/>
                <w:kern w:val="0"/>
                <w:sz w:val="22"/>
              </w:rPr>
              <w:t>征文演讲</w:t>
            </w:r>
            <w:r w:rsidRPr="00EB2045">
              <w:rPr>
                <w:rFonts w:ascii="Calibri" w:hAnsi="Calibri" w:cs="Calibri"/>
                <w:color w:val="000000"/>
                <w:kern w:val="0"/>
                <w:sz w:val="22"/>
              </w:rPr>
              <w:t>-</w:t>
            </w:r>
            <w:r w:rsidRPr="00EB2045">
              <w:rPr>
                <w:rFonts w:ascii="Calibri" w:hAnsi="Calibri" w:cs="Calibri"/>
                <w:color w:val="000000"/>
                <w:kern w:val="0"/>
                <w:sz w:val="22"/>
              </w:rPr>
              <w:t>我与网络生活</w:t>
            </w:r>
          </w:p>
        </w:tc>
        <w:tc>
          <w:tcPr>
            <w:tcW w:w="1275" w:type="dxa"/>
            <w:vAlign w:val="center"/>
          </w:tcPr>
          <w:p w:rsidR="00D413D6" w:rsidRPr="00FE223C" w:rsidRDefault="00D413D6" w:rsidP="00FE223C">
            <w:pPr>
              <w:spacing w:line="300" w:lineRule="exact"/>
              <w:ind w:firstLine="646"/>
              <w:jc w:val="center"/>
              <w:rPr>
                <w:rFonts w:ascii="仿宋" w:eastAsia="仿宋" w:hAnsi="仿宋" w:cs="宋体"/>
                <w:szCs w:val="21"/>
              </w:rPr>
            </w:pPr>
          </w:p>
        </w:tc>
        <w:tc>
          <w:tcPr>
            <w:tcW w:w="1391" w:type="dxa"/>
            <w:vAlign w:val="center"/>
          </w:tcPr>
          <w:p w:rsidR="00D413D6" w:rsidRPr="00FE223C" w:rsidRDefault="00D413D6" w:rsidP="00FE223C">
            <w:pPr>
              <w:spacing w:line="300" w:lineRule="exact"/>
              <w:ind w:firstLine="646"/>
              <w:jc w:val="center"/>
              <w:rPr>
                <w:rFonts w:ascii="仿宋" w:eastAsia="仿宋" w:hAnsi="仿宋" w:cs="宋体"/>
                <w:szCs w:val="21"/>
              </w:rPr>
            </w:pPr>
          </w:p>
        </w:tc>
        <w:tc>
          <w:tcPr>
            <w:tcW w:w="1785" w:type="dxa"/>
            <w:vAlign w:val="center"/>
          </w:tcPr>
          <w:p w:rsidR="00D413D6" w:rsidRPr="00FE223C" w:rsidRDefault="00D413D6" w:rsidP="00FE223C">
            <w:pPr>
              <w:spacing w:line="300" w:lineRule="exact"/>
              <w:ind w:firstLine="646"/>
              <w:jc w:val="center"/>
              <w:rPr>
                <w:rFonts w:ascii="仿宋" w:eastAsia="仿宋" w:hAnsi="仿宋" w:cs="宋体"/>
                <w:szCs w:val="21"/>
              </w:rPr>
            </w:pPr>
            <w:r w:rsidRPr="00FE223C">
              <w:rPr>
                <w:rFonts w:ascii="仿宋" w:eastAsia="仿宋" w:hAnsi="仿宋" w:cs="宋体" w:hint="eastAsia"/>
                <w:szCs w:val="21"/>
              </w:rPr>
              <w:t>1</w:t>
            </w:r>
          </w:p>
        </w:tc>
        <w:tc>
          <w:tcPr>
            <w:tcW w:w="1786" w:type="dxa"/>
            <w:vAlign w:val="center"/>
          </w:tcPr>
          <w:p w:rsidR="00D413D6" w:rsidRPr="00FE223C" w:rsidRDefault="00D413D6" w:rsidP="00FE223C">
            <w:pPr>
              <w:spacing w:line="300" w:lineRule="exact"/>
              <w:ind w:firstLine="646"/>
              <w:jc w:val="center"/>
              <w:rPr>
                <w:rFonts w:ascii="仿宋" w:eastAsia="仿宋" w:hAnsi="仿宋" w:cs="宋体"/>
                <w:szCs w:val="21"/>
              </w:rPr>
            </w:pPr>
          </w:p>
        </w:tc>
      </w:tr>
      <w:tr w:rsidR="00D413D6" w:rsidRPr="00FE223C" w:rsidTr="00EE44F8">
        <w:trPr>
          <w:trHeight w:hRule="exact" w:val="432"/>
        </w:trPr>
        <w:tc>
          <w:tcPr>
            <w:tcW w:w="2694" w:type="dxa"/>
            <w:vAlign w:val="center"/>
          </w:tcPr>
          <w:p w:rsidR="00D413D6" w:rsidRDefault="00D413D6" w:rsidP="00EE44F8">
            <w:pPr>
              <w:jc w:val="center"/>
              <w:rPr>
                <w:rFonts w:ascii="仿宋" w:eastAsia="仿宋" w:hAnsi="仿宋" w:cs="宋体"/>
                <w:sz w:val="32"/>
                <w:szCs w:val="32"/>
              </w:rPr>
            </w:pPr>
            <w:r w:rsidRPr="00EB2045">
              <w:rPr>
                <w:rFonts w:ascii="Calibri" w:hAnsi="Calibri" w:cs="Calibri"/>
                <w:color w:val="000000"/>
                <w:kern w:val="0"/>
                <w:sz w:val="22"/>
              </w:rPr>
              <w:t>征文演讲</w:t>
            </w:r>
            <w:r w:rsidRPr="00EB2045">
              <w:rPr>
                <w:rFonts w:ascii="Calibri" w:hAnsi="Calibri" w:cs="Calibri"/>
                <w:color w:val="000000"/>
                <w:kern w:val="0"/>
                <w:sz w:val="22"/>
              </w:rPr>
              <w:t>-</w:t>
            </w:r>
            <w:r w:rsidRPr="00EB2045">
              <w:rPr>
                <w:rFonts w:ascii="Calibri" w:hAnsi="Calibri" w:cs="Calibri"/>
                <w:color w:val="000000"/>
                <w:kern w:val="0"/>
                <w:sz w:val="22"/>
              </w:rPr>
              <w:t>匠心筑梦</w:t>
            </w:r>
          </w:p>
        </w:tc>
        <w:tc>
          <w:tcPr>
            <w:tcW w:w="1275" w:type="dxa"/>
            <w:vAlign w:val="center"/>
          </w:tcPr>
          <w:p w:rsidR="00D413D6" w:rsidRPr="00FE223C" w:rsidRDefault="00D413D6" w:rsidP="00FE223C">
            <w:pPr>
              <w:spacing w:line="300" w:lineRule="exact"/>
              <w:ind w:firstLine="646"/>
              <w:jc w:val="center"/>
              <w:rPr>
                <w:rFonts w:ascii="仿宋" w:eastAsia="仿宋" w:hAnsi="仿宋" w:cs="宋体"/>
                <w:szCs w:val="21"/>
              </w:rPr>
            </w:pPr>
          </w:p>
        </w:tc>
        <w:tc>
          <w:tcPr>
            <w:tcW w:w="1391" w:type="dxa"/>
            <w:vAlign w:val="center"/>
          </w:tcPr>
          <w:p w:rsidR="00D413D6" w:rsidRPr="00FE223C" w:rsidRDefault="00D413D6" w:rsidP="00FE223C">
            <w:pPr>
              <w:spacing w:line="300" w:lineRule="exact"/>
              <w:ind w:firstLine="646"/>
              <w:jc w:val="center"/>
              <w:rPr>
                <w:rFonts w:ascii="仿宋" w:eastAsia="仿宋" w:hAnsi="仿宋" w:cs="宋体"/>
                <w:szCs w:val="21"/>
              </w:rPr>
            </w:pPr>
          </w:p>
        </w:tc>
        <w:tc>
          <w:tcPr>
            <w:tcW w:w="1785" w:type="dxa"/>
            <w:vAlign w:val="center"/>
          </w:tcPr>
          <w:p w:rsidR="00D413D6" w:rsidRPr="00FE223C" w:rsidRDefault="00D413D6" w:rsidP="00FE223C">
            <w:pPr>
              <w:spacing w:line="300" w:lineRule="exact"/>
              <w:ind w:firstLine="646"/>
              <w:jc w:val="center"/>
              <w:rPr>
                <w:rFonts w:ascii="仿宋" w:eastAsia="仿宋" w:hAnsi="仿宋" w:cs="宋体"/>
                <w:szCs w:val="21"/>
              </w:rPr>
            </w:pPr>
            <w:r w:rsidRPr="00FE223C">
              <w:rPr>
                <w:rFonts w:ascii="仿宋" w:eastAsia="仿宋" w:hAnsi="仿宋" w:cs="宋体" w:hint="eastAsia"/>
                <w:szCs w:val="21"/>
              </w:rPr>
              <w:t>1</w:t>
            </w:r>
          </w:p>
        </w:tc>
        <w:tc>
          <w:tcPr>
            <w:tcW w:w="1786" w:type="dxa"/>
            <w:vAlign w:val="center"/>
          </w:tcPr>
          <w:p w:rsidR="00D413D6" w:rsidRPr="00FE223C" w:rsidRDefault="00D413D6" w:rsidP="00FE223C">
            <w:pPr>
              <w:spacing w:line="300" w:lineRule="exact"/>
              <w:ind w:firstLine="646"/>
              <w:jc w:val="center"/>
              <w:rPr>
                <w:rFonts w:ascii="仿宋" w:eastAsia="仿宋" w:hAnsi="仿宋" w:cs="宋体"/>
                <w:szCs w:val="21"/>
              </w:rPr>
            </w:pPr>
            <w:r w:rsidRPr="00FE223C">
              <w:rPr>
                <w:rFonts w:ascii="仿宋" w:eastAsia="仿宋" w:hAnsi="仿宋" w:cs="宋体" w:hint="eastAsia"/>
                <w:szCs w:val="21"/>
              </w:rPr>
              <w:t>2</w:t>
            </w:r>
          </w:p>
        </w:tc>
      </w:tr>
      <w:tr w:rsidR="00D413D6" w:rsidRPr="00FE223C" w:rsidTr="00EE44F8">
        <w:trPr>
          <w:trHeight w:hRule="exact" w:val="424"/>
        </w:trPr>
        <w:tc>
          <w:tcPr>
            <w:tcW w:w="2694" w:type="dxa"/>
            <w:vAlign w:val="center"/>
          </w:tcPr>
          <w:p w:rsidR="00D413D6" w:rsidRDefault="00D413D6" w:rsidP="00EE44F8">
            <w:pPr>
              <w:jc w:val="center"/>
              <w:rPr>
                <w:rFonts w:ascii="仿宋" w:eastAsia="仿宋" w:hAnsi="仿宋" w:cs="宋体"/>
                <w:sz w:val="32"/>
                <w:szCs w:val="32"/>
              </w:rPr>
            </w:pPr>
            <w:r w:rsidRPr="00EB2045">
              <w:rPr>
                <w:rFonts w:ascii="Calibri" w:hAnsi="Calibri" w:cs="Calibri"/>
                <w:color w:val="000000"/>
                <w:kern w:val="0"/>
                <w:sz w:val="22"/>
              </w:rPr>
              <w:t>职业规划</w:t>
            </w:r>
            <w:r w:rsidRPr="00EB2045">
              <w:rPr>
                <w:rFonts w:ascii="Calibri" w:hAnsi="Calibri" w:cs="Calibri"/>
                <w:color w:val="000000"/>
                <w:kern w:val="0"/>
                <w:sz w:val="22"/>
              </w:rPr>
              <w:t>-</w:t>
            </w:r>
            <w:r w:rsidRPr="00EB2045">
              <w:rPr>
                <w:rFonts w:ascii="Calibri" w:hAnsi="Calibri" w:cs="Calibri"/>
                <w:color w:val="000000"/>
                <w:kern w:val="0"/>
                <w:sz w:val="22"/>
              </w:rPr>
              <w:t>职业生涯规划</w:t>
            </w:r>
          </w:p>
        </w:tc>
        <w:tc>
          <w:tcPr>
            <w:tcW w:w="1275" w:type="dxa"/>
            <w:vAlign w:val="center"/>
          </w:tcPr>
          <w:p w:rsidR="00D413D6" w:rsidRPr="00FE223C" w:rsidRDefault="00D413D6" w:rsidP="00FE223C">
            <w:pPr>
              <w:spacing w:line="300" w:lineRule="exact"/>
              <w:ind w:firstLine="646"/>
              <w:jc w:val="center"/>
              <w:rPr>
                <w:rFonts w:ascii="仿宋" w:eastAsia="仿宋" w:hAnsi="仿宋" w:cs="宋体"/>
                <w:szCs w:val="21"/>
              </w:rPr>
            </w:pPr>
            <w:r w:rsidRPr="00FE223C">
              <w:rPr>
                <w:rFonts w:ascii="仿宋" w:eastAsia="仿宋" w:hAnsi="仿宋" w:cs="宋体" w:hint="eastAsia"/>
                <w:szCs w:val="21"/>
              </w:rPr>
              <w:t>1</w:t>
            </w:r>
          </w:p>
        </w:tc>
        <w:tc>
          <w:tcPr>
            <w:tcW w:w="1391" w:type="dxa"/>
            <w:vAlign w:val="center"/>
          </w:tcPr>
          <w:p w:rsidR="00D413D6" w:rsidRPr="00FE223C" w:rsidRDefault="00D413D6" w:rsidP="00FE223C">
            <w:pPr>
              <w:spacing w:line="300" w:lineRule="exact"/>
              <w:ind w:firstLine="646"/>
              <w:jc w:val="center"/>
              <w:rPr>
                <w:rFonts w:ascii="仿宋" w:eastAsia="仿宋" w:hAnsi="仿宋" w:cs="宋体"/>
                <w:szCs w:val="21"/>
              </w:rPr>
            </w:pPr>
            <w:r w:rsidRPr="00FE223C">
              <w:rPr>
                <w:rFonts w:ascii="仿宋" w:eastAsia="仿宋" w:hAnsi="仿宋" w:cs="宋体" w:hint="eastAsia"/>
                <w:szCs w:val="21"/>
              </w:rPr>
              <w:t>1</w:t>
            </w:r>
          </w:p>
        </w:tc>
        <w:tc>
          <w:tcPr>
            <w:tcW w:w="1785" w:type="dxa"/>
            <w:vAlign w:val="center"/>
          </w:tcPr>
          <w:p w:rsidR="00D413D6" w:rsidRPr="00FE223C" w:rsidRDefault="00D413D6" w:rsidP="00FE223C">
            <w:pPr>
              <w:spacing w:line="300" w:lineRule="exact"/>
              <w:ind w:firstLine="646"/>
              <w:jc w:val="center"/>
              <w:rPr>
                <w:rFonts w:ascii="仿宋" w:eastAsia="仿宋" w:hAnsi="仿宋" w:cs="宋体"/>
                <w:szCs w:val="21"/>
              </w:rPr>
            </w:pPr>
            <w:r w:rsidRPr="00FE223C">
              <w:rPr>
                <w:rFonts w:ascii="仿宋" w:eastAsia="仿宋" w:hAnsi="仿宋" w:cs="宋体" w:hint="eastAsia"/>
                <w:szCs w:val="21"/>
              </w:rPr>
              <w:t>2</w:t>
            </w:r>
          </w:p>
        </w:tc>
        <w:tc>
          <w:tcPr>
            <w:tcW w:w="1786" w:type="dxa"/>
            <w:vAlign w:val="center"/>
          </w:tcPr>
          <w:p w:rsidR="00D413D6" w:rsidRPr="00FE223C" w:rsidRDefault="00D413D6" w:rsidP="00FE223C">
            <w:pPr>
              <w:spacing w:line="300" w:lineRule="exact"/>
              <w:ind w:firstLine="646"/>
              <w:jc w:val="center"/>
              <w:rPr>
                <w:rFonts w:ascii="仿宋" w:eastAsia="仿宋" w:hAnsi="仿宋" w:cs="宋体"/>
                <w:szCs w:val="21"/>
              </w:rPr>
            </w:pPr>
            <w:r w:rsidRPr="00FE223C">
              <w:rPr>
                <w:rFonts w:ascii="仿宋" w:eastAsia="仿宋" w:hAnsi="仿宋" w:cs="宋体" w:hint="eastAsia"/>
                <w:szCs w:val="21"/>
              </w:rPr>
              <w:t>1</w:t>
            </w:r>
          </w:p>
        </w:tc>
      </w:tr>
      <w:tr w:rsidR="00D413D6" w:rsidRPr="00FE223C" w:rsidTr="00EE44F8">
        <w:trPr>
          <w:trHeight w:hRule="exact" w:val="416"/>
        </w:trPr>
        <w:tc>
          <w:tcPr>
            <w:tcW w:w="2694" w:type="dxa"/>
            <w:vAlign w:val="center"/>
          </w:tcPr>
          <w:p w:rsidR="00D413D6" w:rsidRPr="00EB2045" w:rsidRDefault="00D413D6" w:rsidP="00EE44F8">
            <w:pPr>
              <w:jc w:val="center"/>
              <w:rPr>
                <w:rFonts w:ascii="Calibri" w:hAnsi="Calibri" w:cs="Calibri"/>
                <w:color w:val="000000"/>
                <w:kern w:val="0"/>
                <w:sz w:val="22"/>
              </w:rPr>
            </w:pPr>
            <w:r w:rsidRPr="00EB2045">
              <w:rPr>
                <w:rFonts w:ascii="Calibri" w:hAnsi="Calibri" w:cs="Calibri"/>
                <w:color w:val="000000"/>
                <w:kern w:val="0"/>
                <w:sz w:val="22"/>
              </w:rPr>
              <w:t>职业规划</w:t>
            </w:r>
            <w:r w:rsidRPr="00EB2045">
              <w:rPr>
                <w:rFonts w:ascii="Calibri" w:hAnsi="Calibri" w:cs="Calibri"/>
                <w:color w:val="000000"/>
                <w:kern w:val="0"/>
                <w:sz w:val="22"/>
              </w:rPr>
              <w:t>-</w:t>
            </w:r>
            <w:r w:rsidRPr="00EB2045">
              <w:rPr>
                <w:rFonts w:ascii="Calibri" w:hAnsi="Calibri" w:cs="Calibri"/>
                <w:color w:val="000000"/>
                <w:kern w:val="0"/>
                <w:sz w:val="22"/>
              </w:rPr>
              <w:t>创新设计</w:t>
            </w:r>
          </w:p>
        </w:tc>
        <w:tc>
          <w:tcPr>
            <w:tcW w:w="1275" w:type="dxa"/>
            <w:vAlign w:val="center"/>
          </w:tcPr>
          <w:p w:rsidR="00D413D6" w:rsidRPr="00FE223C" w:rsidRDefault="00D413D6" w:rsidP="00FE223C">
            <w:pPr>
              <w:spacing w:line="300" w:lineRule="exact"/>
              <w:ind w:firstLine="646"/>
              <w:jc w:val="center"/>
              <w:rPr>
                <w:rFonts w:ascii="仿宋" w:eastAsia="仿宋" w:hAnsi="仿宋" w:cs="宋体"/>
                <w:szCs w:val="21"/>
              </w:rPr>
            </w:pPr>
          </w:p>
        </w:tc>
        <w:tc>
          <w:tcPr>
            <w:tcW w:w="1391" w:type="dxa"/>
            <w:vAlign w:val="center"/>
          </w:tcPr>
          <w:p w:rsidR="00D413D6" w:rsidRPr="00FE223C" w:rsidRDefault="00D413D6" w:rsidP="00FE223C">
            <w:pPr>
              <w:spacing w:line="300" w:lineRule="exact"/>
              <w:ind w:firstLine="646"/>
              <w:jc w:val="center"/>
              <w:rPr>
                <w:rFonts w:ascii="仿宋" w:eastAsia="仿宋" w:hAnsi="仿宋" w:cs="宋体"/>
                <w:szCs w:val="21"/>
              </w:rPr>
            </w:pPr>
          </w:p>
        </w:tc>
        <w:tc>
          <w:tcPr>
            <w:tcW w:w="1785" w:type="dxa"/>
            <w:vAlign w:val="center"/>
          </w:tcPr>
          <w:p w:rsidR="00D413D6" w:rsidRPr="00FE223C" w:rsidRDefault="00D413D6" w:rsidP="00FE223C">
            <w:pPr>
              <w:spacing w:line="300" w:lineRule="exact"/>
              <w:ind w:firstLine="646"/>
              <w:jc w:val="center"/>
              <w:rPr>
                <w:rFonts w:ascii="仿宋" w:eastAsia="仿宋" w:hAnsi="仿宋" w:cs="宋体"/>
                <w:szCs w:val="21"/>
              </w:rPr>
            </w:pPr>
            <w:r w:rsidRPr="00FE223C">
              <w:rPr>
                <w:rFonts w:ascii="仿宋" w:eastAsia="仿宋" w:hAnsi="仿宋" w:cs="宋体" w:hint="eastAsia"/>
                <w:szCs w:val="21"/>
              </w:rPr>
              <w:t>1</w:t>
            </w:r>
          </w:p>
        </w:tc>
        <w:tc>
          <w:tcPr>
            <w:tcW w:w="1786" w:type="dxa"/>
            <w:vAlign w:val="center"/>
          </w:tcPr>
          <w:p w:rsidR="00D413D6" w:rsidRPr="00FE223C" w:rsidRDefault="00D413D6" w:rsidP="00FE223C">
            <w:pPr>
              <w:spacing w:line="300" w:lineRule="exact"/>
              <w:ind w:firstLine="646"/>
              <w:jc w:val="center"/>
              <w:rPr>
                <w:rFonts w:ascii="仿宋" w:eastAsia="仿宋" w:hAnsi="仿宋" w:cs="宋体"/>
                <w:szCs w:val="21"/>
              </w:rPr>
            </w:pPr>
          </w:p>
        </w:tc>
      </w:tr>
      <w:tr w:rsidR="00D413D6" w:rsidRPr="00FE223C" w:rsidTr="00EE44F8">
        <w:trPr>
          <w:trHeight w:hRule="exact" w:val="279"/>
        </w:trPr>
        <w:tc>
          <w:tcPr>
            <w:tcW w:w="2694" w:type="dxa"/>
            <w:vAlign w:val="center"/>
          </w:tcPr>
          <w:p w:rsidR="00D413D6" w:rsidRPr="00EE44F8" w:rsidRDefault="00D413D6" w:rsidP="00EE44F8">
            <w:pPr>
              <w:spacing w:line="300" w:lineRule="exact"/>
              <w:ind w:firstLineChars="500" w:firstLine="1050"/>
              <w:rPr>
                <w:rFonts w:ascii="仿宋" w:eastAsia="仿宋" w:hAnsi="仿宋" w:cs="宋体"/>
                <w:szCs w:val="21"/>
              </w:rPr>
            </w:pPr>
            <w:r w:rsidRPr="00EE44F8">
              <w:rPr>
                <w:rFonts w:ascii="Calibri" w:hAnsi="Calibri" w:cs="Calibri"/>
                <w:color w:val="000000"/>
                <w:kern w:val="0"/>
                <w:szCs w:val="21"/>
              </w:rPr>
              <w:t>摄影</w:t>
            </w:r>
          </w:p>
        </w:tc>
        <w:tc>
          <w:tcPr>
            <w:tcW w:w="1275" w:type="dxa"/>
            <w:vAlign w:val="center"/>
          </w:tcPr>
          <w:p w:rsidR="00D413D6" w:rsidRPr="00FE223C" w:rsidRDefault="00D413D6" w:rsidP="00FE223C">
            <w:pPr>
              <w:spacing w:line="300" w:lineRule="exact"/>
              <w:ind w:firstLine="646"/>
              <w:jc w:val="center"/>
              <w:rPr>
                <w:rFonts w:ascii="仿宋" w:eastAsia="仿宋" w:hAnsi="仿宋" w:cs="宋体"/>
                <w:szCs w:val="21"/>
              </w:rPr>
            </w:pPr>
            <w:r w:rsidRPr="00FE223C">
              <w:rPr>
                <w:rFonts w:ascii="仿宋" w:eastAsia="仿宋" w:hAnsi="仿宋" w:cs="宋体" w:hint="eastAsia"/>
                <w:szCs w:val="21"/>
              </w:rPr>
              <w:t>2</w:t>
            </w:r>
          </w:p>
        </w:tc>
        <w:tc>
          <w:tcPr>
            <w:tcW w:w="1391" w:type="dxa"/>
            <w:vAlign w:val="center"/>
          </w:tcPr>
          <w:p w:rsidR="00D413D6" w:rsidRPr="00FE223C" w:rsidRDefault="00D413D6" w:rsidP="00FE223C">
            <w:pPr>
              <w:spacing w:line="300" w:lineRule="exact"/>
              <w:ind w:firstLine="646"/>
              <w:jc w:val="center"/>
              <w:rPr>
                <w:rFonts w:ascii="仿宋" w:eastAsia="仿宋" w:hAnsi="仿宋" w:cs="宋体"/>
                <w:szCs w:val="21"/>
              </w:rPr>
            </w:pPr>
            <w:r w:rsidRPr="00FE223C">
              <w:rPr>
                <w:rFonts w:ascii="仿宋" w:eastAsia="仿宋" w:hAnsi="仿宋" w:cs="宋体" w:hint="eastAsia"/>
                <w:szCs w:val="21"/>
              </w:rPr>
              <w:t>1</w:t>
            </w:r>
          </w:p>
        </w:tc>
        <w:tc>
          <w:tcPr>
            <w:tcW w:w="1785" w:type="dxa"/>
            <w:vAlign w:val="center"/>
          </w:tcPr>
          <w:p w:rsidR="00D413D6" w:rsidRPr="00FE223C" w:rsidRDefault="00D413D6" w:rsidP="00FE223C">
            <w:pPr>
              <w:spacing w:line="300" w:lineRule="exact"/>
              <w:ind w:firstLine="646"/>
              <w:jc w:val="center"/>
              <w:rPr>
                <w:rFonts w:ascii="仿宋" w:eastAsia="仿宋" w:hAnsi="仿宋" w:cs="宋体"/>
                <w:szCs w:val="21"/>
              </w:rPr>
            </w:pPr>
            <w:r w:rsidRPr="00FE223C">
              <w:rPr>
                <w:rFonts w:ascii="仿宋" w:eastAsia="仿宋" w:hAnsi="仿宋" w:cs="宋体" w:hint="eastAsia"/>
                <w:szCs w:val="21"/>
              </w:rPr>
              <w:t>2</w:t>
            </w:r>
          </w:p>
        </w:tc>
        <w:tc>
          <w:tcPr>
            <w:tcW w:w="1786" w:type="dxa"/>
            <w:vAlign w:val="center"/>
          </w:tcPr>
          <w:p w:rsidR="00D413D6" w:rsidRPr="00FE223C" w:rsidRDefault="00D413D6" w:rsidP="00FE223C">
            <w:pPr>
              <w:spacing w:line="300" w:lineRule="exact"/>
              <w:ind w:firstLine="646"/>
              <w:jc w:val="center"/>
              <w:rPr>
                <w:rFonts w:ascii="仿宋" w:eastAsia="仿宋" w:hAnsi="仿宋" w:cs="宋体"/>
                <w:szCs w:val="21"/>
              </w:rPr>
            </w:pPr>
            <w:r w:rsidRPr="00FE223C">
              <w:rPr>
                <w:rFonts w:ascii="仿宋" w:eastAsia="仿宋" w:hAnsi="仿宋" w:cs="宋体"/>
                <w:szCs w:val="21"/>
              </w:rPr>
              <w:t>3</w:t>
            </w:r>
          </w:p>
        </w:tc>
      </w:tr>
      <w:tr w:rsidR="00D413D6" w:rsidRPr="00FE223C" w:rsidTr="00EE44F8">
        <w:trPr>
          <w:trHeight w:hRule="exact" w:val="412"/>
        </w:trPr>
        <w:tc>
          <w:tcPr>
            <w:tcW w:w="2694" w:type="dxa"/>
            <w:vAlign w:val="center"/>
          </w:tcPr>
          <w:p w:rsidR="00D413D6" w:rsidRPr="00EE44F8" w:rsidRDefault="00D413D6" w:rsidP="00EE44F8">
            <w:pPr>
              <w:spacing w:line="300" w:lineRule="exact"/>
              <w:jc w:val="center"/>
              <w:rPr>
                <w:rFonts w:ascii="仿宋" w:eastAsia="仿宋" w:hAnsi="仿宋" w:cs="宋体"/>
                <w:szCs w:val="21"/>
              </w:rPr>
            </w:pPr>
            <w:r w:rsidRPr="00EE44F8">
              <w:rPr>
                <w:rFonts w:ascii="Calibri" w:hAnsi="Calibri" w:cs="Calibri"/>
                <w:color w:val="000000"/>
                <w:kern w:val="0"/>
                <w:szCs w:val="21"/>
              </w:rPr>
              <w:t>摄影</w:t>
            </w:r>
            <w:r w:rsidRPr="00EE44F8">
              <w:rPr>
                <w:rFonts w:ascii="Calibri" w:hAnsi="Calibri" w:cs="Calibri"/>
                <w:color w:val="000000"/>
                <w:kern w:val="0"/>
                <w:szCs w:val="21"/>
              </w:rPr>
              <w:t>-</w:t>
            </w:r>
            <w:r w:rsidRPr="00EE44F8">
              <w:rPr>
                <w:rFonts w:ascii="Calibri" w:hAnsi="Calibri" w:cs="Calibri"/>
                <w:color w:val="000000"/>
                <w:kern w:val="0"/>
                <w:szCs w:val="21"/>
              </w:rPr>
              <w:t>视频</w:t>
            </w:r>
          </w:p>
        </w:tc>
        <w:tc>
          <w:tcPr>
            <w:tcW w:w="1275" w:type="dxa"/>
            <w:vAlign w:val="center"/>
          </w:tcPr>
          <w:p w:rsidR="00D413D6" w:rsidRPr="00FE223C" w:rsidRDefault="00D413D6" w:rsidP="00FE223C">
            <w:pPr>
              <w:spacing w:line="300" w:lineRule="exact"/>
              <w:ind w:firstLine="646"/>
              <w:jc w:val="center"/>
              <w:rPr>
                <w:rFonts w:ascii="仿宋" w:eastAsia="仿宋" w:hAnsi="仿宋" w:cs="宋体"/>
                <w:szCs w:val="21"/>
              </w:rPr>
            </w:pPr>
            <w:r w:rsidRPr="00FE223C">
              <w:rPr>
                <w:rFonts w:ascii="仿宋" w:eastAsia="仿宋" w:hAnsi="仿宋" w:cs="宋体" w:hint="eastAsia"/>
                <w:szCs w:val="21"/>
              </w:rPr>
              <w:t>1</w:t>
            </w:r>
          </w:p>
        </w:tc>
        <w:tc>
          <w:tcPr>
            <w:tcW w:w="1391" w:type="dxa"/>
            <w:vAlign w:val="center"/>
          </w:tcPr>
          <w:p w:rsidR="00D413D6" w:rsidRPr="00FE223C" w:rsidRDefault="00D413D6" w:rsidP="00FE223C">
            <w:pPr>
              <w:spacing w:line="300" w:lineRule="exact"/>
              <w:ind w:firstLine="646"/>
              <w:jc w:val="center"/>
              <w:rPr>
                <w:rFonts w:ascii="仿宋" w:eastAsia="仿宋" w:hAnsi="仿宋" w:cs="宋体"/>
                <w:szCs w:val="21"/>
              </w:rPr>
            </w:pPr>
            <w:r w:rsidRPr="00FE223C">
              <w:rPr>
                <w:rFonts w:ascii="仿宋" w:eastAsia="仿宋" w:hAnsi="仿宋" w:cs="宋体" w:hint="eastAsia"/>
                <w:szCs w:val="21"/>
              </w:rPr>
              <w:t>2</w:t>
            </w:r>
          </w:p>
        </w:tc>
        <w:tc>
          <w:tcPr>
            <w:tcW w:w="1785" w:type="dxa"/>
            <w:vAlign w:val="center"/>
          </w:tcPr>
          <w:p w:rsidR="00D413D6" w:rsidRPr="00FE223C" w:rsidRDefault="00D413D6" w:rsidP="00FE223C">
            <w:pPr>
              <w:spacing w:line="300" w:lineRule="exact"/>
              <w:ind w:firstLine="646"/>
              <w:jc w:val="center"/>
              <w:rPr>
                <w:rFonts w:ascii="仿宋" w:eastAsia="仿宋" w:hAnsi="仿宋" w:cs="宋体"/>
                <w:szCs w:val="21"/>
              </w:rPr>
            </w:pPr>
            <w:r w:rsidRPr="00FE223C">
              <w:rPr>
                <w:rFonts w:ascii="仿宋" w:eastAsia="仿宋" w:hAnsi="仿宋" w:cs="宋体"/>
                <w:szCs w:val="21"/>
              </w:rPr>
              <w:t>5</w:t>
            </w:r>
          </w:p>
        </w:tc>
        <w:tc>
          <w:tcPr>
            <w:tcW w:w="1786" w:type="dxa"/>
            <w:vAlign w:val="center"/>
          </w:tcPr>
          <w:p w:rsidR="00D413D6" w:rsidRPr="00FE223C" w:rsidRDefault="00D413D6" w:rsidP="00FE223C">
            <w:pPr>
              <w:spacing w:line="300" w:lineRule="exact"/>
              <w:ind w:firstLine="646"/>
              <w:jc w:val="center"/>
              <w:rPr>
                <w:rFonts w:ascii="仿宋" w:eastAsia="仿宋" w:hAnsi="仿宋" w:cs="宋体"/>
                <w:szCs w:val="21"/>
              </w:rPr>
            </w:pPr>
          </w:p>
        </w:tc>
      </w:tr>
      <w:tr w:rsidR="00D413D6" w:rsidRPr="00FE223C" w:rsidTr="00EE44F8">
        <w:trPr>
          <w:trHeight w:hRule="exact" w:val="290"/>
        </w:trPr>
        <w:tc>
          <w:tcPr>
            <w:tcW w:w="2694" w:type="dxa"/>
            <w:vAlign w:val="center"/>
          </w:tcPr>
          <w:p w:rsidR="00D413D6" w:rsidRPr="00EE44F8" w:rsidRDefault="00D413D6" w:rsidP="00EE44F8">
            <w:pPr>
              <w:spacing w:line="300" w:lineRule="exact"/>
              <w:jc w:val="center"/>
              <w:rPr>
                <w:rFonts w:ascii="仿宋" w:eastAsia="仿宋" w:hAnsi="仿宋" w:cs="宋体"/>
                <w:szCs w:val="21"/>
              </w:rPr>
            </w:pPr>
            <w:r w:rsidRPr="00EE44F8">
              <w:rPr>
                <w:rFonts w:ascii="Calibri" w:hAnsi="Calibri" w:cs="Calibri"/>
                <w:color w:val="000000"/>
                <w:kern w:val="0"/>
                <w:szCs w:val="21"/>
              </w:rPr>
              <w:t>才艺展示</w:t>
            </w:r>
            <w:r w:rsidRPr="00EE44F8">
              <w:rPr>
                <w:rFonts w:ascii="Calibri" w:hAnsi="Calibri" w:cs="Calibri"/>
                <w:color w:val="000000"/>
                <w:kern w:val="0"/>
                <w:szCs w:val="21"/>
              </w:rPr>
              <w:t>-</w:t>
            </w:r>
            <w:r w:rsidRPr="00EE44F8">
              <w:rPr>
                <w:rFonts w:ascii="Calibri" w:hAnsi="Calibri" w:cs="Calibri"/>
                <w:color w:val="000000"/>
                <w:kern w:val="0"/>
                <w:szCs w:val="21"/>
              </w:rPr>
              <w:t>歌舞</w:t>
            </w:r>
          </w:p>
        </w:tc>
        <w:tc>
          <w:tcPr>
            <w:tcW w:w="1275" w:type="dxa"/>
            <w:vAlign w:val="center"/>
          </w:tcPr>
          <w:p w:rsidR="00D413D6" w:rsidRPr="00FE223C" w:rsidRDefault="00D413D6" w:rsidP="00FE223C">
            <w:pPr>
              <w:spacing w:line="300" w:lineRule="exact"/>
              <w:ind w:firstLine="646"/>
              <w:jc w:val="center"/>
              <w:rPr>
                <w:rFonts w:ascii="仿宋" w:eastAsia="仿宋" w:hAnsi="仿宋" w:cs="宋体"/>
                <w:szCs w:val="21"/>
              </w:rPr>
            </w:pPr>
            <w:r w:rsidRPr="00FE223C">
              <w:rPr>
                <w:rFonts w:ascii="仿宋" w:eastAsia="仿宋" w:hAnsi="仿宋" w:cs="宋体" w:hint="eastAsia"/>
                <w:szCs w:val="21"/>
              </w:rPr>
              <w:t>1</w:t>
            </w:r>
          </w:p>
        </w:tc>
        <w:tc>
          <w:tcPr>
            <w:tcW w:w="1391" w:type="dxa"/>
            <w:vAlign w:val="center"/>
          </w:tcPr>
          <w:p w:rsidR="00D413D6" w:rsidRPr="00FE223C" w:rsidRDefault="00D413D6" w:rsidP="00FE223C">
            <w:pPr>
              <w:spacing w:line="300" w:lineRule="exact"/>
              <w:ind w:firstLine="646"/>
              <w:jc w:val="center"/>
              <w:rPr>
                <w:rFonts w:ascii="仿宋" w:eastAsia="仿宋" w:hAnsi="仿宋" w:cs="宋体"/>
                <w:szCs w:val="21"/>
              </w:rPr>
            </w:pPr>
            <w:r w:rsidRPr="00FE223C">
              <w:rPr>
                <w:rFonts w:ascii="仿宋" w:eastAsia="仿宋" w:hAnsi="仿宋" w:cs="宋体"/>
                <w:szCs w:val="21"/>
              </w:rPr>
              <w:t>1</w:t>
            </w:r>
          </w:p>
        </w:tc>
        <w:tc>
          <w:tcPr>
            <w:tcW w:w="1785" w:type="dxa"/>
            <w:vAlign w:val="center"/>
          </w:tcPr>
          <w:p w:rsidR="00D413D6" w:rsidRPr="00FE223C" w:rsidRDefault="00D413D6" w:rsidP="00FE223C">
            <w:pPr>
              <w:spacing w:line="300" w:lineRule="exact"/>
              <w:ind w:firstLine="646"/>
              <w:jc w:val="center"/>
              <w:rPr>
                <w:rFonts w:ascii="仿宋" w:eastAsia="仿宋" w:hAnsi="仿宋" w:cs="宋体"/>
                <w:szCs w:val="21"/>
              </w:rPr>
            </w:pPr>
            <w:r w:rsidRPr="00FE223C">
              <w:rPr>
                <w:rFonts w:ascii="仿宋" w:eastAsia="仿宋" w:hAnsi="仿宋" w:cs="宋体" w:hint="eastAsia"/>
                <w:szCs w:val="21"/>
              </w:rPr>
              <w:t>1</w:t>
            </w:r>
          </w:p>
        </w:tc>
        <w:tc>
          <w:tcPr>
            <w:tcW w:w="1786" w:type="dxa"/>
            <w:vAlign w:val="center"/>
          </w:tcPr>
          <w:p w:rsidR="00D413D6" w:rsidRPr="00FE223C" w:rsidRDefault="00D413D6" w:rsidP="00FE223C">
            <w:pPr>
              <w:spacing w:line="300" w:lineRule="exact"/>
              <w:ind w:firstLine="646"/>
              <w:jc w:val="center"/>
              <w:rPr>
                <w:rFonts w:ascii="仿宋" w:eastAsia="仿宋" w:hAnsi="仿宋" w:cs="宋体"/>
                <w:szCs w:val="21"/>
              </w:rPr>
            </w:pPr>
          </w:p>
        </w:tc>
      </w:tr>
      <w:tr w:rsidR="00D413D6" w:rsidRPr="00FE223C" w:rsidTr="00EE44F8">
        <w:trPr>
          <w:trHeight w:hRule="exact" w:val="421"/>
        </w:trPr>
        <w:tc>
          <w:tcPr>
            <w:tcW w:w="2694" w:type="dxa"/>
            <w:vAlign w:val="center"/>
          </w:tcPr>
          <w:p w:rsidR="00D413D6" w:rsidRPr="00EE44F8" w:rsidRDefault="00D413D6" w:rsidP="00EE44F8">
            <w:pPr>
              <w:spacing w:line="300" w:lineRule="exact"/>
              <w:jc w:val="center"/>
              <w:rPr>
                <w:rFonts w:ascii="仿宋" w:eastAsia="仿宋" w:hAnsi="仿宋" w:cs="宋体"/>
                <w:szCs w:val="21"/>
              </w:rPr>
            </w:pPr>
            <w:r w:rsidRPr="00EE44F8">
              <w:rPr>
                <w:rFonts w:ascii="Calibri" w:hAnsi="Calibri" w:cs="Calibri"/>
                <w:color w:val="000000"/>
                <w:kern w:val="0"/>
                <w:szCs w:val="21"/>
              </w:rPr>
              <w:t>才艺展示</w:t>
            </w:r>
            <w:r w:rsidRPr="00EE44F8">
              <w:rPr>
                <w:rFonts w:ascii="Calibri" w:hAnsi="Calibri" w:cs="Calibri"/>
                <w:color w:val="000000"/>
                <w:kern w:val="0"/>
                <w:szCs w:val="21"/>
              </w:rPr>
              <w:t>-</w:t>
            </w:r>
            <w:r w:rsidRPr="00EE44F8">
              <w:rPr>
                <w:rFonts w:ascii="Calibri" w:hAnsi="Calibri" w:cs="Calibri"/>
                <w:color w:val="000000"/>
                <w:kern w:val="0"/>
                <w:szCs w:val="21"/>
              </w:rPr>
              <w:t>曲艺</w:t>
            </w:r>
          </w:p>
        </w:tc>
        <w:tc>
          <w:tcPr>
            <w:tcW w:w="1275" w:type="dxa"/>
            <w:vAlign w:val="center"/>
          </w:tcPr>
          <w:p w:rsidR="00D413D6" w:rsidRPr="00FE223C" w:rsidRDefault="00D413D6" w:rsidP="00FE223C">
            <w:pPr>
              <w:spacing w:line="300" w:lineRule="exact"/>
              <w:ind w:firstLine="646"/>
              <w:jc w:val="center"/>
              <w:rPr>
                <w:rFonts w:ascii="仿宋" w:eastAsia="仿宋" w:hAnsi="仿宋" w:cs="宋体"/>
                <w:szCs w:val="21"/>
              </w:rPr>
            </w:pPr>
          </w:p>
        </w:tc>
        <w:tc>
          <w:tcPr>
            <w:tcW w:w="1391" w:type="dxa"/>
            <w:vAlign w:val="center"/>
          </w:tcPr>
          <w:p w:rsidR="00D413D6" w:rsidRPr="00FE223C" w:rsidRDefault="00D413D6" w:rsidP="00FE223C">
            <w:pPr>
              <w:spacing w:line="300" w:lineRule="exact"/>
              <w:ind w:firstLine="646"/>
              <w:jc w:val="center"/>
              <w:rPr>
                <w:rFonts w:ascii="仿宋" w:eastAsia="仿宋" w:hAnsi="仿宋" w:cs="宋体"/>
                <w:szCs w:val="21"/>
              </w:rPr>
            </w:pPr>
            <w:r w:rsidRPr="00FE223C">
              <w:rPr>
                <w:rFonts w:ascii="仿宋" w:eastAsia="仿宋" w:hAnsi="仿宋" w:cs="宋体" w:hint="eastAsia"/>
                <w:szCs w:val="21"/>
              </w:rPr>
              <w:t>1</w:t>
            </w:r>
          </w:p>
        </w:tc>
        <w:tc>
          <w:tcPr>
            <w:tcW w:w="1785" w:type="dxa"/>
            <w:vAlign w:val="center"/>
          </w:tcPr>
          <w:p w:rsidR="00D413D6" w:rsidRPr="00FE223C" w:rsidRDefault="00D413D6" w:rsidP="00FE223C">
            <w:pPr>
              <w:spacing w:line="300" w:lineRule="exact"/>
              <w:ind w:firstLine="646"/>
              <w:jc w:val="center"/>
              <w:rPr>
                <w:rFonts w:ascii="仿宋" w:eastAsia="仿宋" w:hAnsi="仿宋" w:cs="宋体"/>
                <w:szCs w:val="21"/>
              </w:rPr>
            </w:pPr>
            <w:r w:rsidRPr="00FE223C">
              <w:rPr>
                <w:rFonts w:ascii="仿宋" w:eastAsia="仿宋" w:hAnsi="仿宋" w:cs="宋体" w:hint="eastAsia"/>
                <w:szCs w:val="21"/>
              </w:rPr>
              <w:t>1</w:t>
            </w:r>
          </w:p>
        </w:tc>
        <w:tc>
          <w:tcPr>
            <w:tcW w:w="1786" w:type="dxa"/>
            <w:vAlign w:val="center"/>
          </w:tcPr>
          <w:p w:rsidR="00D413D6" w:rsidRPr="00FE223C" w:rsidRDefault="00D413D6" w:rsidP="00FE223C">
            <w:pPr>
              <w:spacing w:line="300" w:lineRule="exact"/>
              <w:ind w:firstLine="646"/>
              <w:jc w:val="center"/>
              <w:rPr>
                <w:rFonts w:ascii="仿宋" w:eastAsia="仿宋" w:hAnsi="仿宋" w:cs="宋体"/>
                <w:szCs w:val="21"/>
              </w:rPr>
            </w:pPr>
          </w:p>
        </w:tc>
      </w:tr>
      <w:tr w:rsidR="00D413D6" w:rsidRPr="00FE223C" w:rsidTr="00EE44F8">
        <w:trPr>
          <w:trHeight w:hRule="exact" w:val="428"/>
        </w:trPr>
        <w:tc>
          <w:tcPr>
            <w:tcW w:w="2694" w:type="dxa"/>
            <w:vAlign w:val="center"/>
          </w:tcPr>
          <w:p w:rsidR="00D413D6" w:rsidRPr="00EE44F8" w:rsidRDefault="00D413D6" w:rsidP="00EE44F8">
            <w:pPr>
              <w:spacing w:line="300" w:lineRule="exact"/>
              <w:jc w:val="center"/>
              <w:rPr>
                <w:rFonts w:ascii="仿宋" w:eastAsia="仿宋" w:hAnsi="仿宋" w:cs="宋体"/>
                <w:szCs w:val="21"/>
              </w:rPr>
            </w:pPr>
            <w:r w:rsidRPr="00EE44F8">
              <w:rPr>
                <w:rFonts w:ascii="Calibri" w:hAnsi="Calibri" w:cs="Calibri"/>
                <w:color w:val="000000"/>
                <w:kern w:val="0"/>
                <w:szCs w:val="21"/>
              </w:rPr>
              <w:t>特设项目</w:t>
            </w:r>
            <w:r w:rsidRPr="00EE44F8">
              <w:rPr>
                <w:rFonts w:ascii="Calibri" w:hAnsi="Calibri" w:cs="Calibri"/>
                <w:color w:val="000000"/>
                <w:kern w:val="0"/>
                <w:szCs w:val="21"/>
              </w:rPr>
              <w:t>-</w:t>
            </w:r>
            <w:r w:rsidRPr="00EE44F8">
              <w:rPr>
                <w:rFonts w:ascii="Calibri" w:hAnsi="Calibri" w:cs="Calibri"/>
                <w:color w:val="000000"/>
                <w:kern w:val="0"/>
                <w:szCs w:val="21"/>
              </w:rPr>
              <w:t>视频</w:t>
            </w:r>
          </w:p>
        </w:tc>
        <w:tc>
          <w:tcPr>
            <w:tcW w:w="1275" w:type="dxa"/>
            <w:vAlign w:val="center"/>
          </w:tcPr>
          <w:p w:rsidR="00D413D6" w:rsidRPr="00FE223C" w:rsidRDefault="00D413D6" w:rsidP="00FE223C">
            <w:pPr>
              <w:spacing w:line="300" w:lineRule="exact"/>
              <w:ind w:firstLine="646"/>
              <w:jc w:val="center"/>
              <w:rPr>
                <w:rFonts w:ascii="仿宋" w:eastAsia="仿宋" w:hAnsi="仿宋" w:cs="宋体"/>
                <w:szCs w:val="21"/>
              </w:rPr>
            </w:pPr>
          </w:p>
        </w:tc>
        <w:tc>
          <w:tcPr>
            <w:tcW w:w="1391" w:type="dxa"/>
            <w:vAlign w:val="center"/>
          </w:tcPr>
          <w:p w:rsidR="00D413D6" w:rsidRPr="00FE223C" w:rsidRDefault="00D413D6" w:rsidP="00FE223C">
            <w:pPr>
              <w:spacing w:line="300" w:lineRule="exact"/>
              <w:ind w:firstLine="646"/>
              <w:jc w:val="center"/>
              <w:rPr>
                <w:rFonts w:ascii="仿宋" w:eastAsia="仿宋" w:hAnsi="仿宋" w:cs="宋体"/>
                <w:szCs w:val="21"/>
              </w:rPr>
            </w:pPr>
          </w:p>
        </w:tc>
        <w:tc>
          <w:tcPr>
            <w:tcW w:w="1785" w:type="dxa"/>
            <w:vAlign w:val="center"/>
          </w:tcPr>
          <w:p w:rsidR="00D413D6" w:rsidRPr="00FE223C" w:rsidRDefault="00D413D6" w:rsidP="00FE223C">
            <w:pPr>
              <w:spacing w:line="300" w:lineRule="exact"/>
              <w:ind w:firstLine="646"/>
              <w:jc w:val="center"/>
              <w:rPr>
                <w:rFonts w:ascii="仿宋" w:eastAsia="仿宋" w:hAnsi="仿宋" w:cs="宋体"/>
                <w:szCs w:val="21"/>
              </w:rPr>
            </w:pPr>
            <w:r w:rsidRPr="00FE223C">
              <w:rPr>
                <w:rFonts w:ascii="仿宋" w:eastAsia="仿宋" w:hAnsi="仿宋" w:cs="宋体" w:hint="eastAsia"/>
                <w:szCs w:val="21"/>
              </w:rPr>
              <w:t>1</w:t>
            </w:r>
          </w:p>
        </w:tc>
        <w:tc>
          <w:tcPr>
            <w:tcW w:w="1786" w:type="dxa"/>
            <w:vAlign w:val="center"/>
          </w:tcPr>
          <w:p w:rsidR="00D413D6" w:rsidRPr="00FE223C" w:rsidRDefault="00D413D6" w:rsidP="00FE223C">
            <w:pPr>
              <w:spacing w:line="300" w:lineRule="exact"/>
              <w:ind w:firstLine="646"/>
              <w:jc w:val="center"/>
              <w:rPr>
                <w:rFonts w:ascii="仿宋" w:eastAsia="仿宋" w:hAnsi="仿宋" w:cs="宋体"/>
                <w:szCs w:val="21"/>
              </w:rPr>
            </w:pPr>
          </w:p>
        </w:tc>
      </w:tr>
    </w:tbl>
    <w:p w:rsidR="00D413D6" w:rsidRPr="00AE4D2C" w:rsidRDefault="00D413D6" w:rsidP="00EE44F8">
      <w:pPr>
        <w:spacing w:line="560" w:lineRule="exact"/>
        <w:ind w:firstLineChars="200" w:firstLine="562"/>
        <w:jc w:val="center"/>
        <w:rPr>
          <w:rFonts w:ascii="仿宋" w:eastAsia="仿宋" w:hAnsi="仿宋" w:cs="宋体"/>
          <w:b/>
          <w:sz w:val="28"/>
          <w:szCs w:val="28"/>
        </w:rPr>
      </w:pPr>
      <w:r w:rsidRPr="00AE4D2C">
        <w:rPr>
          <w:rFonts w:ascii="仿宋" w:eastAsia="仿宋" w:hAnsi="仿宋" w:cs="宋体"/>
          <w:b/>
          <w:sz w:val="28"/>
          <w:szCs w:val="28"/>
        </w:rPr>
        <w:t>表</w:t>
      </w:r>
      <w:r w:rsidRPr="00AE4D2C">
        <w:rPr>
          <w:rFonts w:ascii="仿宋" w:eastAsia="仿宋" w:hAnsi="仿宋" w:cs="宋体" w:hint="eastAsia"/>
          <w:b/>
          <w:sz w:val="28"/>
          <w:szCs w:val="28"/>
        </w:rPr>
        <w:t>3</w:t>
      </w:r>
      <w:r w:rsidR="00DB6F71">
        <w:rPr>
          <w:rFonts w:ascii="仿宋" w:eastAsia="仿宋" w:hAnsi="仿宋" w:cs="宋体" w:hint="eastAsia"/>
          <w:b/>
          <w:sz w:val="28"/>
          <w:szCs w:val="28"/>
        </w:rPr>
        <w:t>-5</w:t>
      </w:r>
      <w:r w:rsidRPr="00AE4D2C">
        <w:rPr>
          <w:rFonts w:ascii="仿宋" w:eastAsia="仿宋" w:hAnsi="仿宋" w:cs="宋体"/>
          <w:b/>
          <w:sz w:val="28"/>
          <w:szCs w:val="28"/>
        </w:rPr>
        <w:t xml:space="preserve"> 省</w:t>
      </w:r>
      <w:r w:rsidRPr="00AE4D2C">
        <w:rPr>
          <w:rFonts w:ascii="仿宋" w:eastAsia="仿宋" w:hAnsi="仿宋" w:cs="宋体" w:hint="eastAsia"/>
          <w:b/>
          <w:sz w:val="28"/>
          <w:szCs w:val="28"/>
        </w:rPr>
        <w:t>、</w:t>
      </w:r>
      <w:r w:rsidRPr="00AE4D2C">
        <w:rPr>
          <w:rFonts w:ascii="仿宋" w:eastAsia="仿宋" w:hAnsi="仿宋" w:cs="宋体"/>
          <w:b/>
          <w:sz w:val="28"/>
          <w:szCs w:val="28"/>
        </w:rPr>
        <w:t>市</w:t>
      </w:r>
      <w:r w:rsidRPr="00AE4D2C">
        <w:rPr>
          <w:rFonts w:ascii="仿宋" w:eastAsia="仿宋" w:hAnsi="仿宋" w:cs="宋体" w:hint="eastAsia"/>
          <w:b/>
          <w:sz w:val="28"/>
          <w:szCs w:val="28"/>
        </w:rPr>
        <w:t>“三创”优秀学生汇总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90"/>
        <w:gridCol w:w="3570"/>
        <w:gridCol w:w="3571"/>
      </w:tblGrid>
      <w:tr w:rsidR="00D413D6" w:rsidTr="00D413D6">
        <w:trPr>
          <w:trHeight w:val="1220"/>
        </w:trPr>
        <w:tc>
          <w:tcPr>
            <w:tcW w:w="1790" w:type="dxa"/>
          </w:tcPr>
          <w:p w:rsidR="00D413D6" w:rsidRPr="00EE44F8" w:rsidRDefault="003B5F92" w:rsidP="00EE44F8">
            <w:pPr>
              <w:spacing w:line="300" w:lineRule="exact"/>
              <w:ind w:firstLine="648"/>
              <w:jc w:val="right"/>
              <w:rPr>
                <w:rFonts w:ascii="仿宋" w:eastAsia="仿宋" w:hAnsi="仿宋" w:cs="宋体"/>
                <w:szCs w:val="21"/>
              </w:rPr>
            </w:pPr>
            <w:r>
              <w:rPr>
                <w:rFonts w:ascii="仿宋" w:eastAsia="仿宋" w:hAnsi="仿宋" w:cs="宋体"/>
                <w:noProof/>
                <w:szCs w:val="21"/>
              </w:rPr>
              <w:pict>
                <v:shape id="直接箭头连接符 42" o:spid="_x0000_s1035" type="#_x0000_t32" style="position:absolute;left:0;text-align:left;margin-left:-5pt;margin-top:.65pt;width:89.4pt;height:28.8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"/>
              </w:pict>
            </w:r>
            <w:r>
              <w:rPr>
                <w:rFonts w:ascii="仿宋" w:eastAsia="仿宋" w:hAnsi="仿宋" w:cs="宋体"/>
                <w:noProof/>
                <w:szCs w:val="21"/>
              </w:rPr>
              <w:pict>
                <v:shape id="直接箭头连接符 41" o:spid="_x0000_s1034" type="#_x0000_t32" style="position:absolute;left:0;text-align:left;margin-left:-4.4pt;margin-top:3.65pt;width:46.8pt;height:57.6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"/>
              </w:pict>
            </w:r>
            <w:r w:rsidR="00D413D6" w:rsidRPr="00EE44F8">
              <w:rPr>
                <w:rFonts w:ascii="仿宋" w:eastAsia="仿宋" w:hAnsi="仿宋" w:cs="宋体"/>
                <w:szCs w:val="21"/>
              </w:rPr>
              <w:t>等级</w:t>
            </w:r>
          </w:p>
          <w:p w:rsidR="00EE44F8" w:rsidRDefault="00EE44F8" w:rsidP="00EE44F8">
            <w:pPr>
              <w:spacing w:line="300" w:lineRule="exact"/>
              <w:jc w:val="right"/>
              <w:rPr>
                <w:rFonts w:ascii="仿宋" w:eastAsia="仿宋" w:hAnsi="仿宋" w:cs="宋体"/>
                <w:szCs w:val="21"/>
              </w:rPr>
            </w:pPr>
          </w:p>
          <w:p w:rsidR="00D413D6" w:rsidRPr="00EE44F8" w:rsidRDefault="00D413D6" w:rsidP="00EE44F8">
            <w:pPr>
              <w:spacing w:line="300" w:lineRule="exact"/>
              <w:jc w:val="right"/>
              <w:rPr>
                <w:rFonts w:ascii="仿宋" w:eastAsia="仿宋" w:hAnsi="仿宋" w:cs="宋体"/>
                <w:szCs w:val="21"/>
              </w:rPr>
            </w:pPr>
            <w:r w:rsidRPr="00EE44F8">
              <w:rPr>
                <w:rFonts w:ascii="仿宋" w:eastAsia="仿宋" w:hAnsi="仿宋" w:cs="宋体"/>
                <w:szCs w:val="21"/>
              </w:rPr>
              <w:t>人次</w:t>
            </w:r>
            <w:r w:rsidRPr="00EE44F8">
              <w:rPr>
                <w:rFonts w:ascii="仿宋" w:eastAsia="仿宋" w:hAnsi="仿宋" w:cs="宋体" w:hint="eastAsia"/>
                <w:szCs w:val="21"/>
              </w:rPr>
              <w:t>（人）</w:t>
            </w:r>
          </w:p>
          <w:p w:rsidR="00D413D6" w:rsidRPr="00EE44F8" w:rsidRDefault="00D413D6" w:rsidP="00EE44F8">
            <w:pPr>
              <w:spacing w:line="300" w:lineRule="exact"/>
              <w:rPr>
                <w:rFonts w:ascii="仿宋" w:eastAsia="仿宋" w:hAnsi="仿宋" w:cs="宋体"/>
                <w:szCs w:val="21"/>
              </w:rPr>
            </w:pPr>
            <w:r w:rsidRPr="00EE44F8">
              <w:rPr>
                <w:rFonts w:ascii="仿宋" w:eastAsia="仿宋" w:hAnsi="仿宋" w:cs="宋体"/>
                <w:szCs w:val="21"/>
              </w:rPr>
              <w:t>类别</w:t>
            </w:r>
          </w:p>
        </w:tc>
        <w:tc>
          <w:tcPr>
            <w:tcW w:w="3570" w:type="dxa"/>
            <w:vAlign w:val="center"/>
          </w:tcPr>
          <w:p w:rsidR="00D413D6" w:rsidRPr="00EE44F8" w:rsidRDefault="00D413D6" w:rsidP="00EE44F8">
            <w:pPr>
              <w:spacing w:line="300" w:lineRule="exact"/>
              <w:jc w:val="center"/>
              <w:rPr>
                <w:rFonts w:ascii="仿宋" w:eastAsia="仿宋" w:hAnsi="仿宋" w:cs="宋体"/>
                <w:szCs w:val="21"/>
              </w:rPr>
            </w:pPr>
            <w:r w:rsidRPr="00EE44F8">
              <w:rPr>
                <w:rFonts w:ascii="仿宋" w:eastAsia="仿宋" w:hAnsi="仿宋" w:cs="宋体" w:hint="eastAsia"/>
                <w:szCs w:val="21"/>
              </w:rPr>
              <w:t>省级</w:t>
            </w:r>
          </w:p>
        </w:tc>
        <w:tc>
          <w:tcPr>
            <w:tcW w:w="3571" w:type="dxa"/>
            <w:vAlign w:val="center"/>
          </w:tcPr>
          <w:p w:rsidR="00D413D6" w:rsidRPr="00EE44F8" w:rsidRDefault="00D413D6" w:rsidP="00EE44F8">
            <w:pPr>
              <w:spacing w:line="300" w:lineRule="exact"/>
              <w:jc w:val="center"/>
              <w:rPr>
                <w:rFonts w:ascii="仿宋" w:eastAsia="仿宋" w:hAnsi="仿宋" w:cs="宋体"/>
                <w:szCs w:val="21"/>
              </w:rPr>
            </w:pPr>
            <w:r w:rsidRPr="00EE44F8">
              <w:rPr>
                <w:rFonts w:ascii="仿宋" w:eastAsia="仿宋" w:hAnsi="仿宋" w:cs="宋体"/>
                <w:szCs w:val="21"/>
              </w:rPr>
              <w:t>市级</w:t>
            </w:r>
          </w:p>
        </w:tc>
      </w:tr>
      <w:tr w:rsidR="00D413D6" w:rsidTr="00FE223C">
        <w:trPr>
          <w:trHeight w:val="468"/>
        </w:trPr>
        <w:tc>
          <w:tcPr>
            <w:tcW w:w="1790" w:type="dxa"/>
            <w:tcBorders>
              <w:top w:val="nil"/>
              <w:left w:val="single" w:sz="4" w:space="0" w:color="auto"/>
              <w:bottom w:val="single" w:sz="4" w:space="0" w:color="auto"/>
              <w:right w:val="single" w:sz="4" w:space="0" w:color="auto"/>
            </w:tcBorders>
            <w:shd w:val="clear" w:color="auto" w:fill="auto"/>
            <w:vAlign w:val="center"/>
          </w:tcPr>
          <w:p w:rsidR="00D413D6" w:rsidRPr="00FE223C" w:rsidRDefault="00D413D6" w:rsidP="00FE223C">
            <w:pPr>
              <w:widowControl/>
              <w:spacing w:line="300" w:lineRule="exact"/>
              <w:jc w:val="center"/>
              <w:rPr>
                <w:rFonts w:ascii="仿宋" w:eastAsia="仿宋" w:hAnsi="仿宋" w:cs="Calibri"/>
                <w:color w:val="000000"/>
                <w:kern w:val="0"/>
                <w:szCs w:val="21"/>
              </w:rPr>
            </w:pPr>
            <w:r w:rsidRPr="00FE223C">
              <w:rPr>
                <w:rFonts w:ascii="仿宋" w:eastAsia="仿宋" w:hAnsi="仿宋" w:cs="Calibri" w:hint="eastAsia"/>
                <w:color w:val="000000"/>
                <w:kern w:val="0"/>
                <w:szCs w:val="21"/>
              </w:rPr>
              <w:t>优秀学生</w:t>
            </w:r>
          </w:p>
        </w:tc>
        <w:tc>
          <w:tcPr>
            <w:tcW w:w="3570" w:type="dxa"/>
            <w:vAlign w:val="center"/>
          </w:tcPr>
          <w:p w:rsidR="00D413D6" w:rsidRPr="00FE223C" w:rsidRDefault="00D413D6" w:rsidP="00FE223C">
            <w:pPr>
              <w:spacing w:line="300" w:lineRule="exact"/>
              <w:ind w:firstLine="648"/>
              <w:jc w:val="center"/>
              <w:rPr>
                <w:rFonts w:ascii="仿宋" w:eastAsia="仿宋" w:hAnsi="仿宋" w:cs="宋体"/>
                <w:szCs w:val="21"/>
              </w:rPr>
            </w:pPr>
            <w:r w:rsidRPr="00FE223C">
              <w:rPr>
                <w:rFonts w:ascii="仿宋" w:eastAsia="仿宋" w:hAnsi="仿宋" w:cs="宋体" w:hint="eastAsia"/>
                <w:szCs w:val="21"/>
              </w:rPr>
              <w:t>3</w:t>
            </w:r>
          </w:p>
        </w:tc>
        <w:tc>
          <w:tcPr>
            <w:tcW w:w="3571" w:type="dxa"/>
            <w:vAlign w:val="center"/>
          </w:tcPr>
          <w:p w:rsidR="00D413D6" w:rsidRPr="00FE223C" w:rsidRDefault="00D413D6" w:rsidP="00FE223C">
            <w:pPr>
              <w:spacing w:line="300" w:lineRule="exact"/>
              <w:ind w:firstLine="648"/>
              <w:jc w:val="center"/>
              <w:rPr>
                <w:rFonts w:ascii="仿宋" w:eastAsia="仿宋" w:hAnsi="仿宋" w:cs="宋体"/>
                <w:szCs w:val="21"/>
              </w:rPr>
            </w:pPr>
            <w:r w:rsidRPr="00FE223C">
              <w:rPr>
                <w:rFonts w:ascii="仿宋" w:eastAsia="仿宋" w:hAnsi="仿宋" w:cs="宋体"/>
                <w:szCs w:val="21"/>
              </w:rPr>
              <w:t>5</w:t>
            </w:r>
          </w:p>
        </w:tc>
      </w:tr>
      <w:tr w:rsidR="00D413D6" w:rsidTr="00FE223C">
        <w:trPr>
          <w:trHeight w:val="336"/>
        </w:trPr>
        <w:tc>
          <w:tcPr>
            <w:tcW w:w="1790" w:type="dxa"/>
            <w:vAlign w:val="center"/>
          </w:tcPr>
          <w:p w:rsidR="00D413D6" w:rsidRPr="00FE223C" w:rsidRDefault="00D413D6" w:rsidP="00FE223C">
            <w:pPr>
              <w:spacing w:line="300" w:lineRule="exact"/>
              <w:jc w:val="center"/>
              <w:rPr>
                <w:rFonts w:ascii="仿宋" w:eastAsia="仿宋" w:hAnsi="仿宋" w:cs="宋体"/>
                <w:szCs w:val="21"/>
              </w:rPr>
            </w:pPr>
            <w:r w:rsidRPr="00FE223C">
              <w:rPr>
                <w:rFonts w:ascii="仿宋" w:eastAsia="仿宋" w:hAnsi="仿宋" w:cs="Calibri" w:hint="eastAsia"/>
                <w:color w:val="000000"/>
                <w:kern w:val="0"/>
                <w:szCs w:val="21"/>
              </w:rPr>
              <w:t>优秀学生干部</w:t>
            </w:r>
          </w:p>
        </w:tc>
        <w:tc>
          <w:tcPr>
            <w:tcW w:w="3570" w:type="dxa"/>
            <w:vAlign w:val="center"/>
          </w:tcPr>
          <w:p w:rsidR="00D413D6" w:rsidRPr="00FE223C" w:rsidRDefault="00D413D6" w:rsidP="00FE223C">
            <w:pPr>
              <w:spacing w:line="300" w:lineRule="exact"/>
              <w:ind w:firstLine="648"/>
              <w:jc w:val="center"/>
              <w:rPr>
                <w:rFonts w:ascii="仿宋" w:eastAsia="仿宋" w:hAnsi="仿宋" w:cs="宋体"/>
                <w:szCs w:val="21"/>
              </w:rPr>
            </w:pPr>
            <w:r w:rsidRPr="00FE223C">
              <w:rPr>
                <w:rFonts w:ascii="仿宋" w:eastAsia="仿宋" w:hAnsi="仿宋" w:cs="宋体" w:hint="eastAsia"/>
                <w:szCs w:val="21"/>
              </w:rPr>
              <w:t>1</w:t>
            </w:r>
          </w:p>
        </w:tc>
        <w:tc>
          <w:tcPr>
            <w:tcW w:w="3571" w:type="dxa"/>
            <w:vAlign w:val="center"/>
          </w:tcPr>
          <w:p w:rsidR="00D413D6" w:rsidRPr="00FE223C" w:rsidRDefault="00D413D6" w:rsidP="00FE223C">
            <w:pPr>
              <w:spacing w:line="300" w:lineRule="exact"/>
              <w:ind w:firstLine="648"/>
              <w:jc w:val="center"/>
              <w:rPr>
                <w:rFonts w:ascii="仿宋" w:eastAsia="仿宋" w:hAnsi="仿宋" w:cs="宋体"/>
                <w:szCs w:val="21"/>
              </w:rPr>
            </w:pPr>
            <w:r w:rsidRPr="00FE223C">
              <w:rPr>
                <w:rFonts w:ascii="仿宋" w:eastAsia="仿宋" w:hAnsi="仿宋" w:cs="宋体"/>
                <w:szCs w:val="21"/>
              </w:rPr>
              <w:t>4</w:t>
            </w:r>
          </w:p>
        </w:tc>
      </w:tr>
      <w:tr w:rsidR="00D413D6" w:rsidTr="00FE223C">
        <w:trPr>
          <w:trHeight w:val="648"/>
        </w:trPr>
        <w:tc>
          <w:tcPr>
            <w:tcW w:w="1790" w:type="dxa"/>
            <w:vAlign w:val="center"/>
          </w:tcPr>
          <w:p w:rsidR="00D413D6" w:rsidRPr="00FE223C" w:rsidRDefault="00D413D6" w:rsidP="00FE223C">
            <w:pPr>
              <w:spacing w:line="300" w:lineRule="exact"/>
              <w:jc w:val="center"/>
              <w:rPr>
                <w:rFonts w:ascii="仿宋" w:eastAsia="仿宋" w:hAnsi="仿宋" w:cs="宋体"/>
                <w:szCs w:val="21"/>
              </w:rPr>
            </w:pPr>
            <w:r w:rsidRPr="00FE223C">
              <w:rPr>
                <w:rFonts w:ascii="仿宋" w:eastAsia="仿宋" w:hAnsi="仿宋" w:cs="Calibri" w:hint="eastAsia"/>
                <w:color w:val="000000"/>
                <w:kern w:val="0"/>
                <w:szCs w:val="21"/>
              </w:rPr>
              <w:t>优秀班集体</w:t>
            </w:r>
          </w:p>
        </w:tc>
        <w:tc>
          <w:tcPr>
            <w:tcW w:w="3570" w:type="dxa"/>
            <w:vAlign w:val="center"/>
          </w:tcPr>
          <w:p w:rsidR="00D413D6" w:rsidRPr="00FE223C" w:rsidRDefault="00D413D6" w:rsidP="00FE223C">
            <w:pPr>
              <w:spacing w:line="300" w:lineRule="exact"/>
              <w:ind w:firstLine="648"/>
              <w:jc w:val="center"/>
              <w:rPr>
                <w:rFonts w:ascii="仿宋" w:eastAsia="仿宋" w:hAnsi="仿宋" w:cs="宋体"/>
                <w:szCs w:val="21"/>
              </w:rPr>
            </w:pPr>
            <w:r w:rsidRPr="00FE223C">
              <w:rPr>
                <w:rFonts w:ascii="仿宋" w:eastAsia="仿宋" w:hAnsi="仿宋" w:cs="宋体" w:hint="eastAsia"/>
                <w:szCs w:val="21"/>
              </w:rPr>
              <w:t>1</w:t>
            </w:r>
          </w:p>
        </w:tc>
        <w:tc>
          <w:tcPr>
            <w:tcW w:w="3571" w:type="dxa"/>
            <w:vAlign w:val="center"/>
          </w:tcPr>
          <w:p w:rsidR="00D413D6" w:rsidRPr="00FE223C" w:rsidRDefault="00D413D6" w:rsidP="00FE223C">
            <w:pPr>
              <w:spacing w:line="300" w:lineRule="exact"/>
              <w:ind w:firstLine="648"/>
              <w:jc w:val="center"/>
              <w:rPr>
                <w:rFonts w:ascii="仿宋" w:eastAsia="仿宋" w:hAnsi="仿宋" w:cs="宋体"/>
                <w:szCs w:val="21"/>
              </w:rPr>
            </w:pPr>
            <w:r w:rsidRPr="00FE223C">
              <w:rPr>
                <w:rFonts w:ascii="仿宋" w:eastAsia="仿宋" w:hAnsi="仿宋" w:cs="宋体"/>
                <w:szCs w:val="21"/>
              </w:rPr>
              <w:t>3</w:t>
            </w:r>
          </w:p>
        </w:tc>
      </w:tr>
    </w:tbl>
    <w:p w:rsidR="00EE44F8" w:rsidRDefault="00EE44F8" w:rsidP="00D413D6">
      <w:pPr>
        <w:spacing w:line="560" w:lineRule="exact"/>
        <w:ind w:firstLineChars="200" w:firstLine="562"/>
        <w:jc w:val="center"/>
        <w:rPr>
          <w:rFonts w:ascii="仿宋" w:eastAsia="仿宋" w:hAnsi="仿宋" w:cs="宋体"/>
          <w:b/>
          <w:sz w:val="28"/>
          <w:szCs w:val="28"/>
        </w:rPr>
      </w:pPr>
    </w:p>
    <w:p w:rsidR="00D413D6" w:rsidRPr="00AE4D2C" w:rsidRDefault="00D413D6" w:rsidP="00EE44F8">
      <w:pPr>
        <w:spacing w:line="560" w:lineRule="exact"/>
        <w:ind w:firstLineChars="200" w:firstLine="562"/>
        <w:jc w:val="center"/>
        <w:rPr>
          <w:rFonts w:ascii="仿宋" w:eastAsia="仿宋" w:hAnsi="仿宋" w:cs="宋体"/>
          <w:b/>
          <w:sz w:val="28"/>
          <w:szCs w:val="28"/>
        </w:rPr>
      </w:pPr>
      <w:r w:rsidRPr="00AE4D2C">
        <w:rPr>
          <w:rFonts w:ascii="仿宋" w:eastAsia="仿宋" w:hAnsi="仿宋" w:cs="宋体"/>
          <w:b/>
          <w:sz w:val="28"/>
          <w:szCs w:val="28"/>
        </w:rPr>
        <w:lastRenderedPageBreak/>
        <w:t>表</w:t>
      </w:r>
      <w:r w:rsidR="00DB6F71">
        <w:rPr>
          <w:rFonts w:ascii="仿宋" w:eastAsia="仿宋" w:hAnsi="仿宋" w:cs="宋体" w:hint="eastAsia"/>
          <w:b/>
          <w:sz w:val="28"/>
          <w:szCs w:val="28"/>
        </w:rPr>
        <w:t>3-5</w:t>
      </w:r>
      <w:r w:rsidRPr="00AE4D2C">
        <w:rPr>
          <w:rFonts w:ascii="仿宋" w:eastAsia="仿宋" w:hAnsi="仿宋" w:cs="宋体"/>
          <w:b/>
          <w:sz w:val="28"/>
          <w:szCs w:val="28"/>
        </w:rPr>
        <w:t xml:space="preserve"> 省</w:t>
      </w:r>
      <w:r w:rsidRPr="00AE4D2C">
        <w:rPr>
          <w:rFonts w:ascii="仿宋" w:eastAsia="仿宋" w:hAnsi="仿宋" w:cs="宋体" w:hint="eastAsia"/>
          <w:b/>
          <w:sz w:val="28"/>
          <w:szCs w:val="28"/>
        </w:rPr>
        <w:t>、</w:t>
      </w:r>
      <w:r w:rsidRPr="00AE4D2C">
        <w:rPr>
          <w:rFonts w:ascii="仿宋" w:eastAsia="仿宋" w:hAnsi="仿宋" w:cs="宋体"/>
          <w:b/>
          <w:sz w:val="28"/>
          <w:szCs w:val="28"/>
        </w:rPr>
        <w:t>市</w:t>
      </w:r>
      <w:r>
        <w:rPr>
          <w:rFonts w:ascii="仿宋" w:eastAsia="仿宋" w:hAnsi="仿宋" w:cs="宋体" w:hint="eastAsia"/>
          <w:b/>
          <w:sz w:val="28"/>
          <w:szCs w:val="28"/>
        </w:rPr>
        <w:t>级学生技能竞赛获奖汇总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7"/>
        <w:gridCol w:w="1134"/>
        <w:gridCol w:w="1134"/>
        <w:gridCol w:w="1134"/>
        <w:gridCol w:w="1134"/>
        <w:gridCol w:w="1081"/>
        <w:gridCol w:w="1195"/>
      </w:tblGrid>
      <w:tr w:rsidR="00D413D6" w:rsidTr="00EE44F8">
        <w:trPr>
          <w:trHeight w:val="565"/>
        </w:trPr>
        <w:tc>
          <w:tcPr>
            <w:tcW w:w="2127" w:type="dxa"/>
            <w:vMerge w:val="restart"/>
            <w:vAlign w:val="center"/>
          </w:tcPr>
          <w:p w:rsidR="00D413D6" w:rsidRPr="00AD3AAF" w:rsidRDefault="003B5F92" w:rsidP="00EE44F8">
            <w:pPr>
              <w:spacing w:line="300" w:lineRule="exact"/>
              <w:ind w:firstLine="648"/>
              <w:jc w:val="center"/>
              <w:rPr>
                <w:rFonts w:ascii="仿宋" w:eastAsia="仿宋" w:hAnsi="仿宋" w:cs="宋体"/>
                <w:sz w:val="24"/>
              </w:rPr>
            </w:pPr>
            <w:r>
              <w:rPr>
                <w:rFonts w:ascii="仿宋" w:eastAsia="仿宋" w:hAnsi="仿宋" w:cs="宋体"/>
                <w:noProof/>
                <w:sz w:val="24"/>
              </w:rPr>
              <w:pict>
                <v:shape id="直接箭头连接符 39" o:spid="_x0000_s1033" type="#_x0000_t32" style="position:absolute;left:0;text-align:left;margin-left:-4.15pt;margin-top:.6pt;width:79.8pt;height:63.6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"/>
              </w:pict>
            </w:r>
            <w:r>
              <w:rPr>
                <w:rFonts w:ascii="仿宋" w:eastAsia="仿宋" w:hAnsi="仿宋" w:cs="宋体"/>
                <w:noProof/>
                <w:sz w:val="24"/>
              </w:rPr>
              <w:pict>
                <v:shape id="直接箭头连接符 40" o:spid="_x0000_s1032" type="#_x0000_t32" style="position:absolute;left:0;text-align:left;margin-left:-4.15pt;margin-top:2.85pt;width:105pt;height:27.6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"/>
              </w:pict>
            </w:r>
            <w:r w:rsidR="00D413D6">
              <w:rPr>
                <w:rFonts w:ascii="仿宋" w:eastAsia="仿宋" w:hAnsi="仿宋" w:cs="宋体"/>
                <w:sz w:val="24"/>
              </w:rPr>
              <w:t>等级</w:t>
            </w:r>
          </w:p>
          <w:p w:rsidR="00EE44F8" w:rsidRDefault="00EE44F8" w:rsidP="00EE44F8">
            <w:pPr>
              <w:spacing w:line="300" w:lineRule="exact"/>
              <w:jc w:val="center"/>
              <w:rPr>
                <w:rFonts w:ascii="仿宋" w:eastAsia="仿宋" w:hAnsi="仿宋" w:cs="宋体"/>
                <w:sz w:val="24"/>
              </w:rPr>
            </w:pPr>
          </w:p>
          <w:p w:rsidR="00D413D6" w:rsidRPr="00AD3AAF" w:rsidRDefault="00D413D6" w:rsidP="00EE44F8">
            <w:pPr>
              <w:spacing w:line="300" w:lineRule="exact"/>
              <w:jc w:val="center"/>
              <w:rPr>
                <w:rFonts w:ascii="仿宋" w:eastAsia="仿宋" w:hAnsi="仿宋" w:cs="宋体"/>
                <w:sz w:val="24"/>
              </w:rPr>
            </w:pPr>
            <w:r w:rsidRPr="00AD3AAF">
              <w:rPr>
                <w:rFonts w:ascii="仿宋" w:eastAsia="仿宋" w:hAnsi="仿宋" w:cs="宋体"/>
                <w:sz w:val="24"/>
              </w:rPr>
              <w:t>人次</w:t>
            </w:r>
            <w:r w:rsidRPr="00AD3AAF">
              <w:rPr>
                <w:rFonts w:ascii="仿宋" w:eastAsia="仿宋" w:hAnsi="仿宋" w:cs="宋体" w:hint="eastAsia"/>
                <w:sz w:val="24"/>
              </w:rPr>
              <w:t>（人）</w:t>
            </w:r>
          </w:p>
          <w:p w:rsidR="00D413D6" w:rsidRPr="00EB2045" w:rsidRDefault="00D413D6" w:rsidP="00EE44F8">
            <w:pPr>
              <w:spacing w:line="300" w:lineRule="exact"/>
              <w:rPr>
                <w:rFonts w:ascii="仿宋" w:eastAsia="仿宋" w:hAnsi="仿宋" w:cs="宋体"/>
                <w:sz w:val="32"/>
                <w:szCs w:val="32"/>
              </w:rPr>
            </w:pPr>
            <w:r w:rsidRPr="00AD3AAF">
              <w:rPr>
                <w:rFonts w:ascii="仿宋" w:eastAsia="仿宋" w:hAnsi="仿宋" w:cs="宋体"/>
                <w:sz w:val="24"/>
              </w:rPr>
              <w:t>类别</w:t>
            </w:r>
          </w:p>
        </w:tc>
        <w:tc>
          <w:tcPr>
            <w:tcW w:w="3402" w:type="dxa"/>
            <w:gridSpan w:val="3"/>
            <w:vAlign w:val="center"/>
          </w:tcPr>
          <w:p w:rsidR="00D413D6" w:rsidRPr="00AD3AAF" w:rsidRDefault="00D413D6" w:rsidP="00EE44F8">
            <w:pPr>
              <w:spacing w:line="300" w:lineRule="exact"/>
              <w:jc w:val="center"/>
              <w:rPr>
                <w:rFonts w:ascii="仿宋" w:eastAsia="仿宋" w:hAnsi="仿宋" w:cs="宋体"/>
                <w:sz w:val="28"/>
                <w:szCs w:val="28"/>
              </w:rPr>
            </w:pPr>
            <w:r>
              <w:rPr>
                <w:rFonts w:ascii="仿宋" w:eastAsia="仿宋" w:hAnsi="仿宋" w:cs="宋体" w:hint="eastAsia"/>
                <w:sz w:val="28"/>
                <w:szCs w:val="28"/>
              </w:rPr>
              <w:t>省级</w:t>
            </w:r>
          </w:p>
        </w:tc>
        <w:tc>
          <w:tcPr>
            <w:tcW w:w="3410" w:type="dxa"/>
            <w:gridSpan w:val="3"/>
            <w:vAlign w:val="center"/>
          </w:tcPr>
          <w:p w:rsidR="00D413D6" w:rsidRPr="00AD3AAF" w:rsidRDefault="00D413D6" w:rsidP="00EE44F8">
            <w:pPr>
              <w:spacing w:line="300" w:lineRule="exact"/>
              <w:jc w:val="center"/>
              <w:rPr>
                <w:rFonts w:ascii="仿宋" w:eastAsia="仿宋" w:hAnsi="仿宋" w:cs="宋体"/>
                <w:sz w:val="28"/>
                <w:szCs w:val="28"/>
              </w:rPr>
            </w:pPr>
            <w:r>
              <w:rPr>
                <w:rFonts w:ascii="仿宋" w:eastAsia="仿宋" w:hAnsi="仿宋" w:cs="宋体"/>
                <w:sz w:val="28"/>
                <w:szCs w:val="28"/>
              </w:rPr>
              <w:t>市级</w:t>
            </w:r>
          </w:p>
        </w:tc>
      </w:tr>
      <w:tr w:rsidR="00D413D6" w:rsidTr="00EE44F8">
        <w:trPr>
          <w:trHeight w:val="714"/>
        </w:trPr>
        <w:tc>
          <w:tcPr>
            <w:tcW w:w="2127" w:type="dxa"/>
            <w:vMerge/>
            <w:vAlign w:val="center"/>
          </w:tcPr>
          <w:p w:rsidR="00D413D6" w:rsidRDefault="00D413D6" w:rsidP="00EE44F8">
            <w:pPr>
              <w:spacing w:line="300" w:lineRule="exact"/>
              <w:ind w:firstLine="648"/>
              <w:jc w:val="center"/>
              <w:rPr>
                <w:rFonts w:ascii="仿宋" w:eastAsia="仿宋" w:hAnsi="仿宋" w:cs="宋体"/>
                <w:noProof/>
                <w:sz w:val="24"/>
              </w:rPr>
            </w:pPr>
          </w:p>
        </w:tc>
        <w:tc>
          <w:tcPr>
            <w:tcW w:w="1134" w:type="dxa"/>
            <w:vAlign w:val="center"/>
          </w:tcPr>
          <w:p w:rsidR="00D413D6" w:rsidRDefault="00D413D6" w:rsidP="00EE44F8">
            <w:pPr>
              <w:spacing w:line="300" w:lineRule="exact"/>
              <w:jc w:val="center"/>
              <w:rPr>
                <w:rFonts w:ascii="仿宋" w:eastAsia="仿宋" w:hAnsi="仿宋" w:cs="宋体"/>
                <w:sz w:val="28"/>
                <w:szCs w:val="28"/>
              </w:rPr>
            </w:pPr>
            <w:r>
              <w:rPr>
                <w:rFonts w:ascii="仿宋" w:eastAsia="仿宋" w:hAnsi="仿宋" w:cs="宋体" w:hint="eastAsia"/>
                <w:sz w:val="28"/>
                <w:szCs w:val="28"/>
              </w:rPr>
              <w:t>一等奖</w:t>
            </w:r>
          </w:p>
        </w:tc>
        <w:tc>
          <w:tcPr>
            <w:tcW w:w="1134" w:type="dxa"/>
            <w:vAlign w:val="center"/>
          </w:tcPr>
          <w:p w:rsidR="00D413D6" w:rsidRDefault="00D413D6" w:rsidP="00EE44F8">
            <w:pPr>
              <w:spacing w:line="300" w:lineRule="exact"/>
              <w:jc w:val="center"/>
              <w:rPr>
                <w:rFonts w:ascii="仿宋" w:eastAsia="仿宋" w:hAnsi="仿宋" w:cs="宋体"/>
                <w:sz w:val="28"/>
                <w:szCs w:val="28"/>
              </w:rPr>
            </w:pPr>
            <w:r>
              <w:rPr>
                <w:rFonts w:ascii="仿宋" w:eastAsia="仿宋" w:hAnsi="仿宋" w:cs="宋体" w:hint="eastAsia"/>
                <w:sz w:val="28"/>
                <w:szCs w:val="28"/>
              </w:rPr>
              <w:t>二等奖</w:t>
            </w:r>
          </w:p>
        </w:tc>
        <w:tc>
          <w:tcPr>
            <w:tcW w:w="1134" w:type="dxa"/>
            <w:vAlign w:val="center"/>
          </w:tcPr>
          <w:p w:rsidR="00D413D6" w:rsidRDefault="00D413D6" w:rsidP="00EE44F8">
            <w:pPr>
              <w:spacing w:line="300" w:lineRule="exact"/>
              <w:jc w:val="center"/>
              <w:rPr>
                <w:rFonts w:ascii="仿宋" w:eastAsia="仿宋" w:hAnsi="仿宋" w:cs="宋体"/>
                <w:sz w:val="28"/>
                <w:szCs w:val="28"/>
              </w:rPr>
            </w:pPr>
            <w:r>
              <w:rPr>
                <w:rFonts w:ascii="仿宋" w:eastAsia="仿宋" w:hAnsi="仿宋" w:cs="宋体" w:hint="eastAsia"/>
                <w:sz w:val="28"/>
                <w:szCs w:val="28"/>
              </w:rPr>
              <w:t>三等奖</w:t>
            </w:r>
          </w:p>
        </w:tc>
        <w:tc>
          <w:tcPr>
            <w:tcW w:w="1134" w:type="dxa"/>
            <w:vAlign w:val="center"/>
          </w:tcPr>
          <w:p w:rsidR="00D413D6" w:rsidRDefault="00D413D6" w:rsidP="00EE44F8">
            <w:pPr>
              <w:spacing w:line="300" w:lineRule="exact"/>
              <w:jc w:val="center"/>
              <w:rPr>
                <w:rFonts w:ascii="仿宋" w:eastAsia="仿宋" w:hAnsi="仿宋" w:cs="宋体"/>
                <w:sz w:val="28"/>
                <w:szCs w:val="28"/>
              </w:rPr>
            </w:pPr>
            <w:r>
              <w:rPr>
                <w:rFonts w:ascii="仿宋" w:eastAsia="仿宋" w:hAnsi="仿宋" w:cs="宋体"/>
                <w:sz w:val="28"/>
                <w:szCs w:val="28"/>
              </w:rPr>
              <w:t>一等奖</w:t>
            </w:r>
          </w:p>
        </w:tc>
        <w:tc>
          <w:tcPr>
            <w:tcW w:w="1081" w:type="dxa"/>
            <w:vAlign w:val="center"/>
          </w:tcPr>
          <w:p w:rsidR="00D413D6" w:rsidRDefault="00D413D6" w:rsidP="00EE44F8">
            <w:pPr>
              <w:spacing w:line="300" w:lineRule="exact"/>
              <w:jc w:val="center"/>
              <w:rPr>
                <w:rFonts w:ascii="仿宋" w:eastAsia="仿宋" w:hAnsi="仿宋" w:cs="宋体"/>
                <w:sz w:val="28"/>
                <w:szCs w:val="28"/>
              </w:rPr>
            </w:pPr>
            <w:r>
              <w:rPr>
                <w:rFonts w:ascii="仿宋" w:eastAsia="仿宋" w:hAnsi="仿宋" w:cs="宋体"/>
                <w:sz w:val="28"/>
                <w:szCs w:val="28"/>
              </w:rPr>
              <w:t>二等奖</w:t>
            </w:r>
          </w:p>
        </w:tc>
        <w:tc>
          <w:tcPr>
            <w:tcW w:w="1195" w:type="dxa"/>
            <w:vAlign w:val="center"/>
          </w:tcPr>
          <w:p w:rsidR="00D413D6" w:rsidRDefault="00D413D6" w:rsidP="00EE44F8">
            <w:pPr>
              <w:spacing w:line="300" w:lineRule="exact"/>
              <w:jc w:val="center"/>
              <w:rPr>
                <w:rFonts w:ascii="仿宋" w:eastAsia="仿宋" w:hAnsi="仿宋" w:cs="宋体"/>
                <w:sz w:val="28"/>
                <w:szCs w:val="28"/>
              </w:rPr>
            </w:pPr>
            <w:r>
              <w:rPr>
                <w:rFonts w:ascii="仿宋" w:eastAsia="仿宋" w:hAnsi="仿宋" w:cs="宋体"/>
                <w:sz w:val="28"/>
                <w:szCs w:val="28"/>
              </w:rPr>
              <w:t>三等奖</w:t>
            </w:r>
          </w:p>
        </w:tc>
      </w:tr>
      <w:tr w:rsidR="00D413D6" w:rsidTr="00EE44F8">
        <w:trPr>
          <w:trHeight w:val="170"/>
        </w:trPr>
        <w:tc>
          <w:tcPr>
            <w:tcW w:w="2127" w:type="dxa"/>
            <w:tcBorders>
              <w:top w:val="nil"/>
              <w:left w:val="single" w:sz="4" w:space="0" w:color="auto"/>
              <w:bottom w:val="single" w:sz="4" w:space="0" w:color="000000"/>
              <w:right w:val="single" w:sz="4" w:space="0" w:color="000000"/>
            </w:tcBorders>
            <w:shd w:val="clear" w:color="auto" w:fill="FFFFFF"/>
            <w:vAlign w:val="center"/>
          </w:tcPr>
          <w:p w:rsidR="00D413D6" w:rsidRPr="00190564" w:rsidRDefault="00D413D6" w:rsidP="00EE44F8">
            <w:pPr>
              <w:widowControl/>
              <w:spacing w:line="300" w:lineRule="exact"/>
              <w:jc w:val="center"/>
              <w:rPr>
                <w:rFonts w:ascii="宋体" w:hAnsi="宋体" w:cs="宋体"/>
                <w:color w:val="000000"/>
                <w:kern w:val="0"/>
                <w:sz w:val="20"/>
                <w:szCs w:val="20"/>
              </w:rPr>
            </w:pPr>
            <w:r w:rsidRPr="00190564">
              <w:rPr>
                <w:rFonts w:ascii="宋体" w:hAnsi="宋体" w:cs="宋体" w:hint="eastAsia"/>
                <w:color w:val="000000"/>
                <w:kern w:val="0"/>
                <w:sz w:val="20"/>
                <w:szCs w:val="20"/>
              </w:rPr>
              <w:t>建筑CAD</w:t>
            </w: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jc w:val="center"/>
              <w:rPr>
                <w:rFonts w:ascii="仿宋" w:eastAsia="仿宋" w:hAnsi="仿宋" w:cs="宋体"/>
                <w:sz w:val="28"/>
                <w:szCs w:val="28"/>
              </w:rPr>
            </w:pPr>
            <w:r w:rsidRPr="00D413D6">
              <w:rPr>
                <w:rFonts w:ascii="仿宋" w:eastAsia="仿宋" w:hAnsi="仿宋" w:cs="宋体" w:hint="eastAsia"/>
                <w:sz w:val="28"/>
                <w:szCs w:val="28"/>
              </w:rPr>
              <w:t>1</w:t>
            </w:r>
          </w:p>
        </w:tc>
        <w:tc>
          <w:tcPr>
            <w:tcW w:w="1081" w:type="dxa"/>
            <w:vAlign w:val="center"/>
          </w:tcPr>
          <w:p w:rsidR="00D413D6" w:rsidRPr="00D413D6" w:rsidRDefault="00D413D6" w:rsidP="00EE44F8">
            <w:pPr>
              <w:spacing w:line="300" w:lineRule="exact"/>
              <w:jc w:val="center"/>
              <w:rPr>
                <w:rFonts w:ascii="仿宋" w:eastAsia="仿宋" w:hAnsi="仿宋" w:cs="宋体"/>
                <w:sz w:val="28"/>
                <w:szCs w:val="28"/>
              </w:rPr>
            </w:pPr>
            <w:r w:rsidRPr="00D413D6">
              <w:rPr>
                <w:rFonts w:ascii="仿宋" w:eastAsia="仿宋" w:hAnsi="仿宋" w:cs="宋体" w:hint="eastAsia"/>
                <w:sz w:val="28"/>
                <w:szCs w:val="28"/>
              </w:rPr>
              <w:t>3</w:t>
            </w:r>
          </w:p>
        </w:tc>
        <w:tc>
          <w:tcPr>
            <w:tcW w:w="1195" w:type="dxa"/>
            <w:vAlign w:val="center"/>
          </w:tcPr>
          <w:p w:rsidR="00D413D6" w:rsidRPr="00D413D6" w:rsidRDefault="00D413D6" w:rsidP="00EE44F8">
            <w:pPr>
              <w:spacing w:line="300" w:lineRule="exact"/>
              <w:jc w:val="center"/>
              <w:rPr>
                <w:rFonts w:ascii="仿宋" w:eastAsia="仿宋" w:hAnsi="仿宋" w:cs="宋体"/>
                <w:sz w:val="28"/>
                <w:szCs w:val="28"/>
              </w:rPr>
            </w:pPr>
            <w:r w:rsidRPr="00D413D6">
              <w:rPr>
                <w:rFonts w:ascii="仿宋" w:eastAsia="仿宋" w:hAnsi="仿宋" w:cs="宋体" w:hint="eastAsia"/>
                <w:sz w:val="28"/>
                <w:szCs w:val="28"/>
              </w:rPr>
              <w:t>2</w:t>
            </w:r>
          </w:p>
        </w:tc>
      </w:tr>
      <w:tr w:rsidR="00D413D6" w:rsidTr="00EE44F8">
        <w:trPr>
          <w:trHeight w:val="170"/>
        </w:trPr>
        <w:tc>
          <w:tcPr>
            <w:tcW w:w="2127" w:type="dxa"/>
            <w:tcBorders>
              <w:top w:val="nil"/>
              <w:left w:val="single" w:sz="4" w:space="0" w:color="auto"/>
              <w:bottom w:val="single" w:sz="4" w:space="0" w:color="000000"/>
              <w:right w:val="single" w:sz="4" w:space="0" w:color="000000"/>
            </w:tcBorders>
            <w:shd w:val="clear" w:color="auto" w:fill="FFFFFF"/>
            <w:vAlign w:val="center"/>
          </w:tcPr>
          <w:p w:rsidR="00D413D6" w:rsidRPr="00190564" w:rsidRDefault="00D413D6" w:rsidP="00EE44F8">
            <w:pPr>
              <w:widowControl/>
              <w:spacing w:line="300" w:lineRule="exact"/>
              <w:jc w:val="center"/>
              <w:rPr>
                <w:rFonts w:ascii="宋体" w:hAnsi="宋体" w:cs="宋体"/>
                <w:color w:val="000000"/>
                <w:kern w:val="0"/>
                <w:sz w:val="20"/>
                <w:szCs w:val="20"/>
              </w:rPr>
            </w:pPr>
            <w:r w:rsidRPr="00190564">
              <w:rPr>
                <w:rFonts w:ascii="宋体" w:hAnsi="宋体" w:cs="宋体" w:hint="eastAsia"/>
                <w:color w:val="000000"/>
                <w:kern w:val="0"/>
                <w:sz w:val="20"/>
                <w:szCs w:val="20"/>
              </w:rPr>
              <w:t>车身涂装（涂漆）</w:t>
            </w: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jc w:val="center"/>
              <w:rPr>
                <w:rFonts w:ascii="仿宋" w:eastAsia="仿宋" w:hAnsi="仿宋" w:cs="宋体"/>
                <w:sz w:val="28"/>
                <w:szCs w:val="28"/>
              </w:rPr>
            </w:pPr>
            <w:r w:rsidRPr="00D413D6">
              <w:rPr>
                <w:rFonts w:ascii="仿宋" w:eastAsia="仿宋" w:hAnsi="仿宋" w:cs="宋体" w:hint="eastAsia"/>
                <w:sz w:val="28"/>
                <w:szCs w:val="28"/>
              </w:rPr>
              <w:t>1</w:t>
            </w:r>
          </w:p>
        </w:tc>
        <w:tc>
          <w:tcPr>
            <w:tcW w:w="1134" w:type="dxa"/>
            <w:vAlign w:val="center"/>
          </w:tcPr>
          <w:p w:rsidR="00D413D6" w:rsidRPr="00D413D6" w:rsidRDefault="00D413D6" w:rsidP="00EE44F8">
            <w:pPr>
              <w:spacing w:line="300" w:lineRule="exact"/>
              <w:jc w:val="center"/>
              <w:rPr>
                <w:rFonts w:ascii="仿宋" w:eastAsia="仿宋" w:hAnsi="仿宋" w:cs="宋体"/>
                <w:sz w:val="28"/>
                <w:szCs w:val="28"/>
              </w:rPr>
            </w:pPr>
            <w:r w:rsidRPr="00D413D6">
              <w:rPr>
                <w:rFonts w:ascii="仿宋" w:eastAsia="仿宋" w:hAnsi="仿宋" w:cs="宋体" w:hint="eastAsia"/>
                <w:sz w:val="28"/>
                <w:szCs w:val="28"/>
              </w:rPr>
              <w:t>1</w:t>
            </w:r>
          </w:p>
        </w:tc>
        <w:tc>
          <w:tcPr>
            <w:tcW w:w="1081" w:type="dxa"/>
            <w:vAlign w:val="center"/>
          </w:tcPr>
          <w:p w:rsidR="00D413D6" w:rsidRPr="00D413D6" w:rsidRDefault="00D413D6" w:rsidP="00EE44F8">
            <w:pPr>
              <w:spacing w:line="300" w:lineRule="exact"/>
              <w:jc w:val="center"/>
              <w:rPr>
                <w:rFonts w:ascii="仿宋" w:eastAsia="仿宋" w:hAnsi="仿宋" w:cs="宋体"/>
                <w:sz w:val="28"/>
                <w:szCs w:val="28"/>
              </w:rPr>
            </w:pPr>
          </w:p>
        </w:tc>
        <w:tc>
          <w:tcPr>
            <w:tcW w:w="1195" w:type="dxa"/>
            <w:vAlign w:val="center"/>
          </w:tcPr>
          <w:p w:rsidR="00D413D6" w:rsidRPr="00D413D6" w:rsidRDefault="00D413D6" w:rsidP="00EE44F8">
            <w:pPr>
              <w:spacing w:line="300" w:lineRule="exact"/>
              <w:jc w:val="center"/>
              <w:rPr>
                <w:rFonts w:ascii="仿宋" w:eastAsia="仿宋" w:hAnsi="仿宋" w:cs="宋体"/>
                <w:sz w:val="28"/>
                <w:szCs w:val="28"/>
              </w:rPr>
            </w:pPr>
          </w:p>
        </w:tc>
      </w:tr>
      <w:tr w:rsidR="00D413D6" w:rsidTr="00EE44F8">
        <w:trPr>
          <w:trHeight w:val="170"/>
        </w:trPr>
        <w:tc>
          <w:tcPr>
            <w:tcW w:w="2127" w:type="dxa"/>
            <w:tcBorders>
              <w:top w:val="nil"/>
              <w:left w:val="single" w:sz="4" w:space="0" w:color="auto"/>
              <w:bottom w:val="single" w:sz="4" w:space="0" w:color="000000"/>
              <w:right w:val="single" w:sz="4" w:space="0" w:color="000000"/>
            </w:tcBorders>
            <w:shd w:val="clear" w:color="auto" w:fill="FFFFFF"/>
            <w:vAlign w:val="center"/>
          </w:tcPr>
          <w:p w:rsidR="00D413D6" w:rsidRPr="00190564" w:rsidRDefault="00D413D6" w:rsidP="00EE44F8">
            <w:pPr>
              <w:widowControl/>
              <w:spacing w:line="300" w:lineRule="exact"/>
              <w:jc w:val="center"/>
              <w:rPr>
                <w:rFonts w:ascii="宋体" w:hAnsi="宋体" w:cs="宋体"/>
                <w:color w:val="000000"/>
                <w:kern w:val="0"/>
                <w:sz w:val="20"/>
                <w:szCs w:val="20"/>
              </w:rPr>
            </w:pPr>
            <w:r w:rsidRPr="00190564">
              <w:rPr>
                <w:rFonts w:ascii="宋体" w:hAnsi="宋体" w:cs="宋体" w:hint="eastAsia"/>
                <w:color w:val="000000"/>
                <w:kern w:val="0"/>
                <w:sz w:val="20"/>
                <w:szCs w:val="20"/>
              </w:rPr>
              <w:t>装配钳工技术</w:t>
            </w: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jc w:val="center"/>
              <w:rPr>
                <w:rFonts w:ascii="仿宋" w:eastAsia="仿宋" w:hAnsi="仿宋" w:cs="宋体"/>
                <w:sz w:val="28"/>
                <w:szCs w:val="28"/>
              </w:rPr>
            </w:pPr>
            <w:r w:rsidRPr="00D413D6">
              <w:rPr>
                <w:rFonts w:ascii="仿宋" w:eastAsia="仿宋" w:hAnsi="仿宋" w:cs="宋体" w:hint="eastAsia"/>
                <w:sz w:val="28"/>
                <w:szCs w:val="28"/>
              </w:rPr>
              <w:t>1</w:t>
            </w:r>
          </w:p>
        </w:tc>
        <w:tc>
          <w:tcPr>
            <w:tcW w:w="1134" w:type="dxa"/>
            <w:vAlign w:val="center"/>
          </w:tcPr>
          <w:p w:rsidR="00D413D6" w:rsidRPr="00D413D6" w:rsidRDefault="00D413D6" w:rsidP="00EE44F8">
            <w:pPr>
              <w:spacing w:line="300" w:lineRule="exact"/>
              <w:jc w:val="center"/>
              <w:rPr>
                <w:rFonts w:ascii="仿宋" w:eastAsia="仿宋" w:hAnsi="仿宋" w:cs="宋体"/>
                <w:sz w:val="28"/>
                <w:szCs w:val="28"/>
              </w:rPr>
            </w:pPr>
            <w:r w:rsidRPr="00D413D6">
              <w:rPr>
                <w:rFonts w:ascii="仿宋" w:eastAsia="仿宋" w:hAnsi="仿宋" w:cs="宋体" w:hint="eastAsia"/>
                <w:sz w:val="28"/>
                <w:szCs w:val="28"/>
              </w:rPr>
              <w:t>1</w:t>
            </w:r>
          </w:p>
        </w:tc>
        <w:tc>
          <w:tcPr>
            <w:tcW w:w="1081" w:type="dxa"/>
            <w:vAlign w:val="center"/>
          </w:tcPr>
          <w:p w:rsidR="00D413D6" w:rsidRPr="00D413D6" w:rsidRDefault="00D413D6" w:rsidP="00EE44F8">
            <w:pPr>
              <w:spacing w:line="300" w:lineRule="exact"/>
              <w:jc w:val="center"/>
              <w:rPr>
                <w:rFonts w:ascii="仿宋" w:eastAsia="仿宋" w:hAnsi="仿宋" w:cs="宋体"/>
                <w:sz w:val="28"/>
                <w:szCs w:val="28"/>
              </w:rPr>
            </w:pPr>
          </w:p>
        </w:tc>
        <w:tc>
          <w:tcPr>
            <w:tcW w:w="1195" w:type="dxa"/>
            <w:vAlign w:val="center"/>
          </w:tcPr>
          <w:p w:rsidR="00D413D6" w:rsidRPr="00D413D6" w:rsidRDefault="00D413D6" w:rsidP="00EE44F8">
            <w:pPr>
              <w:spacing w:line="300" w:lineRule="exact"/>
              <w:jc w:val="center"/>
              <w:rPr>
                <w:rFonts w:ascii="仿宋" w:eastAsia="仿宋" w:hAnsi="仿宋" w:cs="宋体"/>
                <w:sz w:val="28"/>
                <w:szCs w:val="28"/>
              </w:rPr>
            </w:pPr>
            <w:r w:rsidRPr="00D413D6">
              <w:rPr>
                <w:rFonts w:ascii="仿宋" w:eastAsia="仿宋" w:hAnsi="仿宋" w:cs="宋体" w:hint="eastAsia"/>
                <w:sz w:val="28"/>
                <w:szCs w:val="28"/>
              </w:rPr>
              <w:t>2</w:t>
            </w:r>
          </w:p>
        </w:tc>
      </w:tr>
      <w:tr w:rsidR="00D413D6" w:rsidTr="00EE44F8">
        <w:trPr>
          <w:trHeight w:val="170"/>
        </w:trPr>
        <w:tc>
          <w:tcPr>
            <w:tcW w:w="2127" w:type="dxa"/>
            <w:tcBorders>
              <w:top w:val="nil"/>
              <w:left w:val="single" w:sz="4" w:space="0" w:color="auto"/>
              <w:bottom w:val="single" w:sz="4" w:space="0" w:color="000000"/>
              <w:right w:val="single" w:sz="4" w:space="0" w:color="000000"/>
            </w:tcBorders>
            <w:shd w:val="clear" w:color="auto" w:fill="FFFFFF"/>
            <w:vAlign w:val="center"/>
          </w:tcPr>
          <w:p w:rsidR="00D413D6" w:rsidRPr="00190564" w:rsidRDefault="00D413D6" w:rsidP="00EE44F8">
            <w:pPr>
              <w:widowControl/>
              <w:spacing w:line="300" w:lineRule="exact"/>
              <w:jc w:val="center"/>
              <w:rPr>
                <w:rFonts w:ascii="宋体" w:hAnsi="宋体" w:cs="宋体"/>
                <w:color w:val="000000"/>
                <w:kern w:val="0"/>
                <w:sz w:val="20"/>
                <w:szCs w:val="20"/>
              </w:rPr>
            </w:pPr>
            <w:r w:rsidRPr="00190564">
              <w:rPr>
                <w:rFonts w:ascii="宋体" w:hAnsi="宋体" w:cs="宋体" w:hint="eastAsia"/>
                <w:color w:val="000000"/>
                <w:kern w:val="0"/>
                <w:sz w:val="20"/>
                <w:szCs w:val="20"/>
              </w:rPr>
              <w:t>通用机电设备安装与维护</w:t>
            </w:r>
          </w:p>
        </w:tc>
        <w:tc>
          <w:tcPr>
            <w:tcW w:w="1134" w:type="dxa"/>
            <w:vAlign w:val="center"/>
          </w:tcPr>
          <w:p w:rsidR="00D413D6" w:rsidRPr="00D413D6" w:rsidRDefault="00D413D6" w:rsidP="00EE44F8">
            <w:pPr>
              <w:spacing w:line="300" w:lineRule="exact"/>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jc w:val="center"/>
              <w:rPr>
                <w:rFonts w:ascii="仿宋" w:eastAsia="仿宋" w:hAnsi="仿宋" w:cs="宋体"/>
                <w:sz w:val="28"/>
                <w:szCs w:val="28"/>
              </w:rPr>
            </w:pPr>
            <w:r w:rsidRPr="00D413D6">
              <w:rPr>
                <w:rFonts w:ascii="仿宋" w:eastAsia="仿宋" w:hAnsi="仿宋" w:cs="宋体" w:hint="eastAsia"/>
                <w:sz w:val="28"/>
                <w:szCs w:val="28"/>
              </w:rPr>
              <w:t>1</w:t>
            </w:r>
          </w:p>
        </w:tc>
        <w:tc>
          <w:tcPr>
            <w:tcW w:w="1134" w:type="dxa"/>
            <w:vAlign w:val="center"/>
          </w:tcPr>
          <w:p w:rsidR="00D413D6" w:rsidRPr="00D413D6" w:rsidRDefault="00D413D6" w:rsidP="00EE44F8">
            <w:pPr>
              <w:spacing w:line="300" w:lineRule="exact"/>
              <w:jc w:val="center"/>
              <w:rPr>
                <w:rFonts w:ascii="仿宋" w:eastAsia="仿宋" w:hAnsi="仿宋" w:cs="宋体"/>
                <w:sz w:val="28"/>
                <w:szCs w:val="28"/>
              </w:rPr>
            </w:pPr>
            <w:r w:rsidRPr="00D413D6">
              <w:rPr>
                <w:rFonts w:ascii="仿宋" w:eastAsia="仿宋" w:hAnsi="仿宋" w:cs="宋体" w:hint="eastAsia"/>
                <w:sz w:val="28"/>
                <w:szCs w:val="28"/>
              </w:rPr>
              <w:t>1</w:t>
            </w:r>
          </w:p>
        </w:tc>
        <w:tc>
          <w:tcPr>
            <w:tcW w:w="1081" w:type="dxa"/>
            <w:vAlign w:val="center"/>
          </w:tcPr>
          <w:p w:rsidR="00D413D6" w:rsidRPr="00D413D6" w:rsidRDefault="00D413D6" w:rsidP="00EE44F8">
            <w:pPr>
              <w:spacing w:line="300" w:lineRule="exact"/>
              <w:jc w:val="center"/>
              <w:rPr>
                <w:rFonts w:ascii="仿宋" w:eastAsia="仿宋" w:hAnsi="仿宋" w:cs="宋体"/>
                <w:sz w:val="28"/>
                <w:szCs w:val="28"/>
              </w:rPr>
            </w:pPr>
          </w:p>
        </w:tc>
        <w:tc>
          <w:tcPr>
            <w:tcW w:w="1195" w:type="dxa"/>
            <w:vAlign w:val="center"/>
          </w:tcPr>
          <w:p w:rsidR="00D413D6" w:rsidRPr="00D413D6" w:rsidRDefault="00D413D6" w:rsidP="00EE44F8">
            <w:pPr>
              <w:spacing w:line="300" w:lineRule="exact"/>
              <w:jc w:val="center"/>
              <w:rPr>
                <w:rFonts w:ascii="仿宋" w:eastAsia="仿宋" w:hAnsi="仿宋" w:cs="宋体"/>
                <w:sz w:val="28"/>
                <w:szCs w:val="28"/>
              </w:rPr>
            </w:pPr>
          </w:p>
        </w:tc>
      </w:tr>
      <w:tr w:rsidR="00D413D6" w:rsidTr="00EE44F8">
        <w:trPr>
          <w:trHeight w:val="170"/>
        </w:trPr>
        <w:tc>
          <w:tcPr>
            <w:tcW w:w="2127" w:type="dxa"/>
            <w:tcBorders>
              <w:top w:val="nil"/>
              <w:left w:val="single" w:sz="4" w:space="0" w:color="auto"/>
              <w:bottom w:val="single" w:sz="4" w:space="0" w:color="000000"/>
              <w:right w:val="single" w:sz="4" w:space="0" w:color="000000"/>
            </w:tcBorders>
            <w:shd w:val="clear" w:color="auto" w:fill="FFFFFF"/>
            <w:vAlign w:val="center"/>
          </w:tcPr>
          <w:p w:rsidR="00D413D6" w:rsidRPr="00190564" w:rsidRDefault="00D413D6" w:rsidP="00EE44F8">
            <w:pPr>
              <w:widowControl/>
              <w:spacing w:line="300" w:lineRule="exact"/>
              <w:jc w:val="center"/>
              <w:rPr>
                <w:rFonts w:ascii="宋体" w:hAnsi="宋体" w:cs="宋体"/>
                <w:color w:val="000000"/>
                <w:kern w:val="0"/>
                <w:sz w:val="20"/>
                <w:szCs w:val="20"/>
              </w:rPr>
            </w:pPr>
            <w:r w:rsidRPr="00190564">
              <w:rPr>
                <w:rFonts w:ascii="宋体" w:hAnsi="宋体" w:cs="宋体" w:hint="eastAsia"/>
                <w:color w:val="000000"/>
                <w:kern w:val="0"/>
                <w:sz w:val="20"/>
                <w:szCs w:val="20"/>
              </w:rPr>
              <w:t>电子产品装配与调试</w:t>
            </w: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jc w:val="center"/>
              <w:rPr>
                <w:rFonts w:ascii="仿宋" w:eastAsia="仿宋" w:hAnsi="仿宋" w:cs="宋体"/>
                <w:sz w:val="28"/>
                <w:szCs w:val="28"/>
              </w:rPr>
            </w:pPr>
            <w:r w:rsidRPr="00D413D6">
              <w:rPr>
                <w:rFonts w:ascii="仿宋" w:eastAsia="仿宋" w:hAnsi="仿宋" w:cs="宋体" w:hint="eastAsia"/>
                <w:sz w:val="28"/>
                <w:szCs w:val="28"/>
              </w:rPr>
              <w:t>2</w:t>
            </w:r>
          </w:p>
        </w:tc>
        <w:tc>
          <w:tcPr>
            <w:tcW w:w="1081" w:type="dxa"/>
            <w:vAlign w:val="center"/>
          </w:tcPr>
          <w:p w:rsidR="00D413D6" w:rsidRPr="00D413D6" w:rsidRDefault="00D413D6" w:rsidP="00EE44F8">
            <w:pPr>
              <w:spacing w:line="300" w:lineRule="exact"/>
              <w:jc w:val="center"/>
              <w:rPr>
                <w:rFonts w:ascii="仿宋" w:eastAsia="仿宋" w:hAnsi="仿宋" w:cs="宋体"/>
                <w:sz w:val="28"/>
                <w:szCs w:val="28"/>
              </w:rPr>
            </w:pPr>
            <w:r w:rsidRPr="00D413D6">
              <w:rPr>
                <w:rFonts w:ascii="仿宋" w:eastAsia="仿宋" w:hAnsi="仿宋" w:cs="宋体" w:hint="eastAsia"/>
                <w:sz w:val="28"/>
                <w:szCs w:val="28"/>
              </w:rPr>
              <w:t>1</w:t>
            </w:r>
          </w:p>
        </w:tc>
        <w:tc>
          <w:tcPr>
            <w:tcW w:w="1195"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r>
      <w:tr w:rsidR="00D413D6" w:rsidTr="00EE44F8">
        <w:trPr>
          <w:trHeight w:val="170"/>
        </w:trPr>
        <w:tc>
          <w:tcPr>
            <w:tcW w:w="2127" w:type="dxa"/>
            <w:tcBorders>
              <w:top w:val="nil"/>
              <w:left w:val="single" w:sz="4" w:space="0" w:color="auto"/>
              <w:bottom w:val="single" w:sz="4" w:space="0" w:color="000000"/>
              <w:right w:val="single" w:sz="4" w:space="0" w:color="000000"/>
            </w:tcBorders>
            <w:shd w:val="clear" w:color="auto" w:fill="FFFFFF"/>
            <w:vAlign w:val="center"/>
          </w:tcPr>
          <w:p w:rsidR="00D413D6" w:rsidRPr="00190564" w:rsidRDefault="00D413D6" w:rsidP="00EE44F8">
            <w:pPr>
              <w:widowControl/>
              <w:spacing w:line="300" w:lineRule="exact"/>
              <w:jc w:val="center"/>
              <w:rPr>
                <w:rFonts w:ascii="宋体" w:hAnsi="宋体" w:cs="宋体"/>
                <w:color w:val="000000"/>
                <w:kern w:val="0"/>
                <w:sz w:val="20"/>
                <w:szCs w:val="20"/>
              </w:rPr>
            </w:pPr>
            <w:r>
              <w:rPr>
                <w:rFonts w:ascii="宋体" w:hAnsi="宋体" w:cs="宋体" w:hint="eastAsia"/>
                <w:color w:val="000000"/>
                <w:kern w:val="0"/>
                <w:sz w:val="20"/>
                <w:szCs w:val="20"/>
              </w:rPr>
              <w:t>电子电路装调与应用</w:t>
            </w: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jc w:val="center"/>
              <w:rPr>
                <w:rFonts w:ascii="仿宋" w:eastAsia="仿宋" w:hAnsi="仿宋" w:cs="宋体"/>
                <w:sz w:val="28"/>
                <w:szCs w:val="28"/>
              </w:rPr>
            </w:pPr>
            <w:r w:rsidRPr="00D413D6">
              <w:rPr>
                <w:rFonts w:ascii="仿宋" w:eastAsia="仿宋" w:hAnsi="仿宋" w:cs="宋体" w:hint="eastAsia"/>
                <w:sz w:val="28"/>
                <w:szCs w:val="28"/>
              </w:rPr>
              <w:t>1</w:t>
            </w: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081"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95"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r>
      <w:tr w:rsidR="00D413D6" w:rsidTr="00EE44F8">
        <w:trPr>
          <w:trHeight w:val="170"/>
        </w:trPr>
        <w:tc>
          <w:tcPr>
            <w:tcW w:w="2127" w:type="dxa"/>
            <w:tcBorders>
              <w:top w:val="nil"/>
              <w:left w:val="single" w:sz="4" w:space="0" w:color="auto"/>
              <w:bottom w:val="single" w:sz="4" w:space="0" w:color="000000"/>
              <w:right w:val="single" w:sz="4" w:space="0" w:color="000000"/>
            </w:tcBorders>
            <w:shd w:val="clear" w:color="auto" w:fill="FFFFFF"/>
            <w:vAlign w:val="center"/>
          </w:tcPr>
          <w:p w:rsidR="00D413D6" w:rsidRPr="00190564" w:rsidRDefault="00D413D6" w:rsidP="00EE44F8">
            <w:pPr>
              <w:widowControl/>
              <w:spacing w:line="300" w:lineRule="exact"/>
              <w:jc w:val="center"/>
              <w:rPr>
                <w:rFonts w:ascii="宋体" w:hAnsi="宋体" w:cs="宋体"/>
                <w:color w:val="000000"/>
                <w:kern w:val="0"/>
                <w:sz w:val="20"/>
                <w:szCs w:val="20"/>
              </w:rPr>
            </w:pPr>
            <w:r w:rsidRPr="00190564">
              <w:rPr>
                <w:rFonts w:ascii="宋体" w:hAnsi="宋体" w:cs="宋体" w:hint="eastAsia"/>
                <w:color w:val="000000"/>
                <w:kern w:val="0"/>
                <w:sz w:val="20"/>
                <w:szCs w:val="20"/>
              </w:rPr>
              <w:t>数控</w:t>
            </w:r>
            <w:proofErr w:type="gramStart"/>
            <w:r w:rsidRPr="00190564">
              <w:rPr>
                <w:rFonts w:ascii="宋体" w:hAnsi="宋体" w:cs="宋体" w:hint="eastAsia"/>
                <w:color w:val="000000"/>
                <w:kern w:val="0"/>
                <w:sz w:val="20"/>
                <w:szCs w:val="20"/>
              </w:rPr>
              <w:t>铣</w:t>
            </w:r>
            <w:proofErr w:type="gramEnd"/>
            <w:r w:rsidRPr="00190564">
              <w:rPr>
                <w:rFonts w:ascii="宋体" w:hAnsi="宋体" w:cs="宋体" w:hint="eastAsia"/>
                <w:color w:val="000000"/>
                <w:kern w:val="0"/>
                <w:sz w:val="20"/>
                <w:szCs w:val="20"/>
              </w:rPr>
              <w:t>加工技术</w:t>
            </w: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Chars="200" w:firstLine="560"/>
              <w:jc w:val="center"/>
              <w:rPr>
                <w:rFonts w:ascii="仿宋" w:eastAsia="仿宋" w:hAnsi="仿宋" w:cs="宋体"/>
                <w:sz w:val="28"/>
                <w:szCs w:val="28"/>
              </w:rPr>
            </w:pPr>
            <w:r w:rsidRPr="00D413D6">
              <w:rPr>
                <w:rFonts w:ascii="仿宋" w:eastAsia="仿宋" w:hAnsi="仿宋" w:cs="宋体" w:hint="eastAsia"/>
                <w:sz w:val="28"/>
                <w:szCs w:val="28"/>
              </w:rPr>
              <w:t>1</w:t>
            </w: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r w:rsidRPr="00D413D6">
              <w:rPr>
                <w:rFonts w:ascii="仿宋" w:eastAsia="仿宋" w:hAnsi="仿宋" w:cs="宋体" w:hint="eastAsia"/>
                <w:sz w:val="28"/>
                <w:szCs w:val="28"/>
              </w:rPr>
              <w:t>1</w:t>
            </w:r>
          </w:p>
        </w:tc>
        <w:tc>
          <w:tcPr>
            <w:tcW w:w="1081"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95"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r>
      <w:tr w:rsidR="00D413D6" w:rsidTr="00EE44F8">
        <w:trPr>
          <w:trHeight w:val="170"/>
        </w:trPr>
        <w:tc>
          <w:tcPr>
            <w:tcW w:w="2127" w:type="dxa"/>
            <w:tcBorders>
              <w:top w:val="single" w:sz="4" w:space="0" w:color="auto"/>
              <w:left w:val="single" w:sz="4" w:space="0" w:color="auto"/>
              <w:bottom w:val="single" w:sz="4" w:space="0" w:color="000000"/>
              <w:right w:val="single" w:sz="4" w:space="0" w:color="000000"/>
            </w:tcBorders>
            <w:shd w:val="clear" w:color="auto" w:fill="FFFFFF"/>
            <w:vAlign w:val="center"/>
          </w:tcPr>
          <w:p w:rsidR="00D413D6" w:rsidRPr="00190564" w:rsidRDefault="00D413D6" w:rsidP="00EE44F8">
            <w:pPr>
              <w:widowControl/>
              <w:spacing w:line="300" w:lineRule="exact"/>
              <w:jc w:val="center"/>
              <w:rPr>
                <w:rFonts w:ascii="宋体" w:hAnsi="宋体" w:cs="宋体"/>
                <w:color w:val="000000"/>
                <w:kern w:val="0"/>
                <w:sz w:val="20"/>
                <w:szCs w:val="20"/>
              </w:rPr>
            </w:pPr>
            <w:r w:rsidRPr="00190564">
              <w:rPr>
                <w:rFonts w:ascii="宋体" w:hAnsi="宋体" w:cs="宋体" w:hint="eastAsia"/>
                <w:color w:val="000000"/>
                <w:kern w:val="0"/>
                <w:sz w:val="20"/>
                <w:szCs w:val="20"/>
              </w:rPr>
              <w:t>零部件测绘与CAD成图技术</w:t>
            </w: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r w:rsidRPr="00D413D6">
              <w:rPr>
                <w:rFonts w:ascii="仿宋" w:eastAsia="仿宋" w:hAnsi="仿宋" w:cs="宋体" w:hint="eastAsia"/>
                <w:sz w:val="28"/>
                <w:szCs w:val="28"/>
              </w:rPr>
              <w:t>1</w:t>
            </w:r>
          </w:p>
        </w:tc>
        <w:tc>
          <w:tcPr>
            <w:tcW w:w="1081"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95"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r>
      <w:tr w:rsidR="00D413D6" w:rsidTr="00EE44F8">
        <w:trPr>
          <w:trHeight w:val="170"/>
        </w:trPr>
        <w:tc>
          <w:tcPr>
            <w:tcW w:w="2127" w:type="dxa"/>
            <w:tcBorders>
              <w:top w:val="nil"/>
              <w:left w:val="single" w:sz="4" w:space="0" w:color="auto"/>
              <w:bottom w:val="single" w:sz="4" w:space="0" w:color="000000"/>
              <w:right w:val="single" w:sz="4" w:space="0" w:color="000000"/>
            </w:tcBorders>
            <w:shd w:val="clear" w:color="auto" w:fill="FFFFFF"/>
            <w:vAlign w:val="center"/>
          </w:tcPr>
          <w:p w:rsidR="00D413D6" w:rsidRPr="00190564" w:rsidRDefault="00D413D6" w:rsidP="00EE44F8">
            <w:pPr>
              <w:widowControl/>
              <w:spacing w:line="300" w:lineRule="exact"/>
              <w:jc w:val="center"/>
              <w:rPr>
                <w:rFonts w:ascii="宋体" w:hAnsi="宋体" w:cs="宋体"/>
                <w:color w:val="000000"/>
                <w:kern w:val="0"/>
                <w:sz w:val="20"/>
                <w:szCs w:val="20"/>
              </w:rPr>
            </w:pPr>
            <w:r w:rsidRPr="00190564">
              <w:rPr>
                <w:rFonts w:ascii="宋体" w:hAnsi="宋体" w:cs="宋体" w:hint="eastAsia"/>
                <w:color w:val="000000"/>
                <w:kern w:val="0"/>
                <w:sz w:val="20"/>
                <w:szCs w:val="20"/>
              </w:rPr>
              <w:t>建筑智能化系统安装与调试</w:t>
            </w: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r w:rsidRPr="00D413D6">
              <w:rPr>
                <w:rFonts w:ascii="仿宋" w:eastAsia="仿宋" w:hAnsi="仿宋" w:cs="宋体" w:hint="eastAsia"/>
                <w:sz w:val="28"/>
                <w:szCs w:val="28"/>
              </w:rPr>
              <w:t>1</w:t>
            </w:r>
          </w:p>
        </w:tc>
        <w:tc>
          <w:tcPr>
            <w:tcW w:w="1081"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95"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r>
      <w:tr w:rsidR="00D413D6" w:rsidTr="00EE44F8">
        <w:trPr>
          <w:trHeight w:val="170"/>
        </w:trPr>
        <w:tc>
          <w:tcPr>
            <w:tcW w:w="2127" w:type="dxa"/>
            <w:tcBorders>
              <w:top w:val="nil"/>
              <w:left w:val="single" w:sz="4" w:space="0" w:color="auto"/>
              <w:bottom w:val="single" w:sz="4" w:space="0" w:color="000000"/>
              <w:right w:val="single" w:sz="4" w:space="0" w:color="000000"/>
            </w:tcBorders>
            <w:shd w:val="clear" w:color="auto" w:fill="FFFFFF"/>
            <w:vAlign w:val="center"/>
          </w:tcPr>
          <w:p w:rsidR="00D413D6" w:rsidRPr="00190564" w:rsidRDefault="00D413D6" w:rsidP="00EE44F8">
            <w:pPr>
              <w:widowControl/>
              <w:spacing w:line="300" w:lineRule="exact"/>
              <w:jc w:val="center"/>
              <w:rPr>
                <w:rFonts w:ascii="宋体" w:hAnsi="宋体" w:cs="宋体"/>
                <w:color w:val="000000"/>
                <w:kern w:val="0"/>
                <w:sz w:val="20"/>
                <w:szCs w:val="20"/>
              </w:rPr>
            </w:pPr>
            <w:r w:rsidRPr="00190564">
              <w:rPr>
                <w:rFonts w:ascii="宋体" w:hAnsi="宋体" w:cs="宋体" w:hint="eastAsia"/>
                <w:color w:val="000000"/>
                <w:kern w:val="0"/>
                <w:sz w:val="20"/>
                <w:szCs w:val="20"/>
              </w:rPr>
              <w:t>工程测量</w:t>
            </w: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r w:rsidRPr="00D413D6">
              <w:rPr>
                <w:rFonts w:ascii="仿宋" w:eastAsia="仿宋" w:hAnsi="仿宋" w:cs="宋体" w:hint="eastAsia"/>
                <w:sz w:val="28"/>
                <w:szCs w:val="28"/>
              </w:rPr>
              <w:t>1</w:t>
            </w:r>
          </w:p>
        </w:tc>
        <w:tc>
          <w:tcPr>
            <w:tcW w:w="1081"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95" w:type="dxa"/>
            <w:vAlign w:val="center"/>
          </w:tcPr>
          <w:p w:rsidR="00D413D6" w:rsidRPr="00D413D6" w:rsidRDefault="00D413D6" w:rsidP="00EE44F8">
            <w:pPr>
              <w:spacing w:line="300" w:lineRule="exact"/>
              <w:ind w:firstLine="648"/>
              <w:jc w:val="center"/>
              <w:rPr>
                <w:rFonts w:ascii="仿宋" w:eastAsia="仿宋" w:hAnsi="仿宋" w:cs="宋体"/>
                <w:sz w:val="28"/>
                <w:szCs w:val="28"/>
              </w:rPr>
            </w:pPr>
            <w:r w:rsidRPr="00D413D6">
              <w:rPr>
                <w:rFonts w:ascii="仿宋" w:eastAsia="仿宋" w:hAnsi="仿宋" w:cs="宋体" w:hint="eastAsia"/>
                <w:sz w:val="28"/>
                <w:szCs w:val="28"/>
              </w:rPr>
              <w:t>1</w:t>
            </w:r>
          </w:p>
        </w:tc>
      </w:tr>
      <w:tr w:rsidR="00D413D6" w:rsidTr="00EE44F8">
        <w:trPr>
          <w:trHeight w:val="170"/>
        </w:trPr>
        <w:tc>
          <w:tcPr>
            <w:tcW w:w="2127" w:type="dxa"/>
            <w:tcBorders>
              <w:top w:val="nil"/>
              <w:left w:val="single" w:sz="4" w:space="0" w:color="auto"/>
              <w:bottom w:val="single" w:sz="4" w:space="0" w:color="000000"/>
              <w:right w:val="single" w:sz="4" w:space="0" w:color="000000"/>
            </w:tcBorders>
            <w:shd w:val="clear" w:color="auto" w:fill="FFFFFF"/>
            <w:vAlign w:val="center"/>
          </w:tcPr>
          <w:p w:rsidR="00D413D6" w:rsidRPr="00190564" w:rsidRDefault="00D413D6" w:rsidP="00EE44F8">
            <w:pPr>
              <w:widowControl/>
              <w:spacing w:line="300" w:lineRule="exact"/>
              <w:jc w:val="center"/>
              <w:rPr>
                <w:rFonts w:ascii="宋体" w:hAnsi="宋体" w:cs="宋体"/>
                <w:color w:val="000000"/>
                <w:kern w:val="0"/>
                <w:sz w:val="20"/>
                <w:szCs w:val="20"/>
              </w:rPr>
            </w:pPr>
            <w:r w:rsidRPr="00190564">
              <w:rPr>
                <w:rFonts w:ascii="宋体" w:hAnsi="宋体" w:cs="宋体" w:hint="eastAsia"/>
                <w:color w:val="000000"/>
                <w:kern w:val="0"/>
                <w:sz w:val="20"/>
                <w:szCs w:val="20"/>
              </w:rPr>
              <w:t>焊接技术</w:t>
            </w: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r w:rsidRPr="00D413D6">
              <w:rPr>
                <w:rFonts w:ascii="仿宋" w:eastAsia="仿宋" w:hAnsi="仿宋" w:cs="宋体" w:hint="eastAsia"/>
                <w:sz w:val="28"/>
                <w:szCs w:val="28"/>
              </w:rPr>
              <w:t>1</w:t>
            </w: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081" w:type="dxa"/>
            <w:vAlign w:val="center"/>
          </w:tcPr>
          <w:p w:rsidR="00D413D6" w:rsidRPr="00D413D6" w:rsidRDefault="00D413D6" w:rsidP="00EE44F8">
            <w:pPr>
              <w:spacing w:line="300" w:lineRule="exact"/>
              <w:ind w:firstLine="648"/>
              <w:jc w:val="center"/>
              <w:rPr>
                <w:rFonts w:ascii="仿宋" w:eastAsia="仿宋" w:hAnsi="仿宋" w:cs="宋体"/>
                <w:sz w:val="28"/>
                <w:szCs w:val="28"/>
              </w:rPr>
            </w:pPr>
            <w:r w:rsidRPr="00D413D6">
              <w:rPr>
                <w:rFonts w:ascii="仿宋" w:eastAsia="仿宋" w:hAnsi="仿宋" w:cs="宋体" w:hint="eastAsia"/>
                <w:sz w:val="28"/>
                <w:szCs w:val="28"/>
              </w:rPr>
              <w:t>1</w:t>
            </w:r>
          </w:p>
        </w:tc>
        <w:tc>
          <w:tcPr>
            <w:tcW w:w="1195" w:type="dxa"/>
            <w:vAlign w:val="center"/>
          </w:tcPr>
          <w:p w:rsidR="00D413D6" w:rsidRPr="00D413D6" w:rsidRDefault="00D413D6" w:rsidP="00EE44F8">
            <w:pPr>
              <w:spacing w:line="300" w:lineRule="exact"/>
              <w:ind w:firstLine="648"/>
              <w:jc w:val="center"/>
              <w:rPr>
                <w:rFonts w:ascii="仿宋" w:eastAsia="仿宋" w:hAnsi="仿宋" w:cs="宋体"/>
                <w:sz w:val="28"/>
                <w:szCs w:val="28"/>
              </w:rPr>
            </w:pPr>
            <w:r w:rsidRPr="00D413D6">
              <w:rPr>
                <w:rFonts w:ascii="仿宋" w:eastAsia="仿宋" w:hAnsi="仿宋" w:cs="宋体" w:hint="eastAsia"/>
                <w:sz w:val="28"/>
                <w:szCs w:val="28"/>
              </w:rPr>
              <w:t>1</w:t>
            </w:r>
          </w:p>
        </w:tc>
      </w:tr>
      <w:tr w:rsidR="00D413D6" w:rsidTr="00EE44F8">
        <w:trPr>
          <w:trHeight w:val="170"/>
        </w:trPr>
        <w:tc>
          <w:tcPr>
            <w:tcW w:w="2127" w:type="dxa"/>
            <w:tcBorders>
              <w:top w:val="nil"/>
              <w:left w:val="single" w:sz="4" w:space="0" w:color="auto"/>
              <w:bottom w:val="single" w:sz="4" w:space="0" w:color="000000"/>
              <w:right w:val="single" w:sz="4" w:space="0" w:color="000000"/>
            </w:tcBorders>
            <w:shd w:val="clear" w:color="auto" w:fill="FFFFFF"/>
            <w:vAlign w:val="center"/>
          </w:tcPr>
          <w:p w:rsidR="00D413D6" w:rsidRPr="00190564" w:rsidRDefault="00D413D6" w:rsidP="00EE44F8">
            <w:pPr>
              <w:widowControl/>
              <w:spacing w:line="300" w:lineRule="exact"/>
              <w:jc w:val="center"/>
              <w:rPr>
                <w:rFonts w:ascii="宋体" w:hAnsi="宋体" w:cs="宋体"/>
                <w:color w:val="000000"/>
                <w:kern w:val="0"/>
                <w:sz w:val="20"/>
                <w:szCs w:val="20"/>
              </w:rPr>
            </w:pPr>
            <w:r w:rsidRPr="00190564">
              <w:rPr>
                <w:rFonts w:ascii="宋体" w:hAnsi="宋体" w:cs="宋体" w:hint="eastAsia"/>
                <w:color w:val="000000"/>
                <w:kern w:val="0"/>
                <w:sz w:val="20"/>
                <w:szCs w:val="20"/>
              </w:rPr>
              <w:t>声乐独唱</w:t>
            </w: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081" w:type="dxa"/>
            <w:vAlign w:val="center"/>
          </w:tcPr>
          <w:p w:rsidR="00D413D6" w:rsidRPr="00D413D6" w:rsidRDefault="00D413D6" w:rsidP="00EE44F8">
            <w:pPr>
              <w:spacing w:line="300" w:lineRule="exact"/>
              <w:ind w:firstLine="648"/>
              <w:jc w:val="center"/>
              <w:rPr>
                <w:rFonts w:ascii="仿宋" w:eastAsia="仿宋" w:hAnsi="仿宋" w:cs="宋体"/>
                <w:sz w:val="28"/>
                <w:szCs w:val="28"/>
              </w:rPr>
            </w:pPr>
            <w:r w:rsidRPr="00D413D6">
              <w:rPr>
                <w:rFonts w:ascii="仿宋" w:eastAsia="仿宋" w:hAnsi="仿宋" w:cs="宋体"/>
                <w:sz w:val="28"/>
                <w:szCs w:val="28"/>
              </w:rPr>
              <w:t>1</w:t>
            </w:r>
          </w:p>
        </w:tc>
        <w:tc>
          <w:tcPr>
            <w:tcW w:w="1195" w:type="dxa"/>
            <w:vAlign w:val="center"/>
          </w:tcPr>
          <w:p w:rsidR="00D413D6" w:rsidRPr="00D413D6" w:rsidRDefault="00D413D6" w:rsidP="00EE44F8">
            <w:pPr>
              <w:spacing w:line="300" w:lineRule="exact"/>
              <w:ind w:firstLine="648"/>
              <w:jc w:val="center"/>
              <w:rPr>
                <w:rFonts w:ascii="仿宋" w:eastAsia="仿宋" w:hAnsi="仿宋" w:cs="宋体"/>
                <w:sz w:val="28"/>
                <w:szCs w:val="28"/>
              </w:rPr>
            </w:pPr>
            <w:r w:rsidRPr="00D413D6">
              <w:rPr>
                <w:rFonts w:ascii="仿宋" w:eastAsia="仿宋" w:hAnsi="仿宋" w:cs="宋体" w:hint="eastAsia"/>
                <w:sz w:val="28"/>
                <w:szCs w:val="28"/>
              </w:rPr>
              <w:t>1</w:t>
            </w:r>
          </w:p>
        </w:tc>
      </w:tr>
      <w:tr w:rsidR="00D413D6" w:rsidTr="00EE44F8">
        <w:trPr>
          <w:trHeight w:val="170"/>
        </w:trPr>
        <w:tc>
          <w:tcPr>
            <w:tcW w:w="2127" w:type="dxa"/>
            <w:tcBorders>
              <w:top w:val="nil"/>
              <w:left w:val="single" w:sz="4" w:space="0" w:color="auto"/>
              <w:bottom w:val="single" w:sz="4" w:space="0" w:color="000000"/>
              <w:right w:val="single" w:sz="4" w:space="0" w:color="000000"/>
            </w:tcBorders>
            <w:shd w:val="clear" w:color="auto" w:fill="FFFFFF"/>
            <w:vAlign w:val="center"/>
          </w:tcPr>
          <w:p w:rsidR="00D413D6" w:rsidRPr="00190564" w:rsidRDefault="00D413D6" w:rsidP="00EE44F8">
            <w:pPr>
              <w:widowControl/>
              <w:spacing w:line="300" w:lineRule="exact"/>
              <w:jc w:val="center"/>
              <w:rPr>
                <w:rFonts w:ascii="宋体" w:hAnsi="宋体" w:cs="宋体"/>
                <w:color w:val="000000"/>
                <w:kern w:val="0"/>
                <w:sz w:val="20"/>
                <w:szCs w:val="20"/>
              </w:rPr>
            </w:pPr>
            <w:r w:rsidRPr="00190564">
              <w:rPr>
                <w:rFonts w:ascii="宋体" w:hAnsi="宋体" w:cs="宋体" w:hint="eastAsia"/>
                <w:color w:val="000000"/>
                <w:kern w:val="0"/>
                <w:sz w:val="20"/>
                <w:szCs w:val="20"/>
              </w:rPr>
              <w:t>中国舞及当代舞</w:t>
            </w: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081" w:type="dxa"/>
            <w:vAlign w:val="center"/>
          </w:tcPr>
          <w:p w:rsidR="00D413D6" w:rsidRPr="00D413D6" w:rsidRDefault="00D413D6" w:rsidP="00EE44F8">
            <w:pPr>
              <w:spacing w:line="300" w:lineRule="exact"/>
              <w:ind w:firstLine="648"/>
              <w:jc w:val="center"/>
              <w:rPr>
                <w:rFonts w:ascii="仿宋" w:eastAsia="仿宋" w:hAnsi="仿宋" w:cs="宋体"/>
                <w:sz w:val="28"/>
                <w:szCs w:val="28"/>
              </w:rPr>
            </w:pPr>
            <w:r w:rsidRPr="00D413D6">
              <w:rPr>
                <w:rFonts w:ascii="仿宋" w:eastAsia="仿宋" w:hAnsi="仿宋" w:cs="宋体" w:hint="eastAsia"/>
                <w:sz w:val="28"/>
                <w:szCs w:val="28"/>
              </w:rPr>
              <w:t>1</w:t>
            </w:r>
          </w:p>
        </w:tc>
        <w:tc>
          <w:tcPr>
            <w:tcW w:w="1195"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r>
      <w:tr w:rsidR="00D413D6" w:rsidTr="00EE44F8">
        <w:trPr>
          <w:trHeight w:val="170"/>
        </w:trPr>
        <w:tc>
          <w:tcPr>
            <w:tcW w:w="2127" w:type="dxa"/>
            <w:tcBorders>
              <w:top w:val="nil"/>
              <w:left w:val="single" w:sz="4" w:space="0" w:color="auto"/>
              <w:bottom w:val="single" w:sz="4" w:space="0" w:color="000000"/>
              <w:right w:val="single" w:sz="4" w:space="0" w:color="000000"/>
            </w:tcBorders>
            <w:shd w:val="clear" w:color="auto" w:fill="FFFFFF"/>
            <w:vAlign w:val="center"/>
          </w:tcPr>
          <w:p w:rsidR="00D413D6" w:rsidRPr="00190564" w:rsidRDefault="00D413D6" w:rsidP="00EE44F8">
            <w:pPr>
              <w:widowControl/>
              <w:spacing w:line="300" w:lineRule="exact"/>
              <w:jc w:val="center"/>
              <w:rPr>
                <w:rFonts w:ascii="宋体" w:hAnsi="宋体" w:cs="宋体"/>
                <w:color w:val="000000"/>
                <w:kern w:val="0"/>
                <w:sz w:val="20"/>
                <w:szCs w:val="20"/>
              </w:rPr>
            </w:pPr>
            <w:r w:rsidRPr="00190564">
              <w:rPr>
                <w:rFonts w:ascii="宋体" w:hAnsi="宋体" w:cs="宋体" w:hint="eastAsia"/>
                <w:color w:val="000000"/>
                <w:kern w:val="0"/>
                <w:sz w:val="20"/>
                <w:szCs w:val="20"/>
              </w:rPr>
              <w:t>机器人技术应用</w:t>
            </w: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081" w:type="dxa"/>
            <w:vAlign w:val="center"/>
          </w:tcPr>
          <w:p w:rsidR="00D413D6" w:rsidRPr="00D413D6" w:rsidRDefault="00D413D6" w:rsidP="00EE44F8">
            <w:pPr>
              <w:spacing w:line="300" w:lineRule="exact"/>
              <w:ind w:firstLine="648"/>
              <w:jc w:val="center"/>
              <w:rPr>
                <w:rFonts w:ascii="仿宋" w:eastAsia="仿宋" w:hAnsi="仿宋" w:cs="宋体"/>
                <w:sz w:val="28"/>
                <w:szCs w:val="28"/>
              </w:rPr>
            </w:pPr>
            <w:r w:rsidRPr="00D413D6">
              <w:rPr>
                <w:rFonts w:ascii="仿宋" w:eastAsia="仿宋" w:hAnsi="仿宋" w:cs="宋体" w:hint="eastAsia"/>
                <w:sz w:val="28"/>
                <w:szCs w:val="28"/>
              </w:rPr>
              <w:t>1</w:t>
            </w:r>
          </w:p>
        </w:tc>
        <w:tc>
          <w:tcPr>
            <w:tcW w:w="1195"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r>
      <w:tr w:rsidR="00D413D6" w:rsidTr="00EE44F8">
        <w:trPr>
          <w:trHeight w:val="170"/>
        </w:trPr>
        <w:tc>
          <w:tcPr>
            <w:tcW w:w="2127" w:type="dxa"/>
            <w:vAlign w:val="center"/>
          </w:tcPr>
          <w:p w:rsidR="00D413D6" w:rsidRDefault="00D413D6" w:rsidP="00EE44F8">
            <w:pPr>
              <w:spacing w:line="300" w:lineRule="exact"/>
              <w:jc w:val="center"/>
              <w:rPr>
                <w:rFonts w:ascii="Calibri" w:hAnsi="Calibri" w:cs="Calibri"/>
                <w:color w:val="000000"/>
                <w:kern w:val="0"/>
                <w:sz w:val="22"/>
              </w:rPr>
            </w:pPr>
            <w:r w:rsidRPr="00190564">
              <w:rPr>
                <w:rFonts w:ascii="宋体" w:hAnsi="宋体" w:cs="宋体" w:hint="eastAsia"/>
                <w:color w:val="000000"/>
                <w:kern w:val="0"/>
                <w:sz w:val="20"/>
                <w:szCs w:val="20"/>
              </w:rPr>
              <w:t>数控</w:t>
            </w:r>
            <w:proofErr w:type="gramStart"/>
            <w:r w:rsidRPr="00190564">
              <w:rPr>
                <w:rFonts w:ascii="宋体" w:hAnsi="宋体" w:cs="宋体" w:hint="eastAsia"/>
                <w:color w:val="000000"/>
                <w:kern w:val="0"/>
                <w:sz w:val="20"/>
                <w:szCs w:val="20"/>
              </w:rPr>
              <w:t>车加工</w:t>
            </w:r>
            <w:proofErr w:type="gramEnd"/>
            <w:r w:rsidRPr="00190564">
              <w:rPr>
                <w:rFonts w:ascii="宋体" w:hAnsi="宋体" w:cs="宋体" w:hint="eastAsia"/>
                <w:color w:val="000000"/>
                <w:kern w:val="0"/>
                <w:sz w:val="20"/>
                <w:szCs w:val="20"/>
              </w:rPr>
              <w:t>技术</w:t>
            </w: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r w:rsidRPr="00D413D6">
              <w:rPr>
                <w:rFonts w:ascii="仿宋" w:eastAsia="仿宋" w:hAnsi="仿宋" w:cs="宋体" w:hint="eastAsia"/>
                <w:sz w:val="28"/>
                <w:szCs w:val="28"/>
              </w:rPr>
              <w:t>1</w:t>
            </w:r>
          </w:p>
        </w:tc>
        <w:tc>
          <w:tcPr>
            <w:tcW w:w="1081" w:type="dxa"/>
            <w:vAlign w:val="center"/>
          </w:tcPr>
          <w:p w:rsidR="00D413D6" w:rsidRPr="00D413D6" w:rsidRDefault="00D413D6" w:rsidP="00EE44F8">
            <w:pPr>
              <w:spacing w:line="300" w:lineRule="exact"/>
              <w:ind w:firstLine="648"/>
              <w:jc w:val="center"/>
              <w:rPr>
                <w:rFonts w:ascii="仿宋" w:eastAsia="仿宋" w:hAnsi="仿宋" w:cs="宋体"/>
                <w:sz w:val="28"/>
                <w:szCs w:val="28"/>
              </w:rPr>
            </w:pPr>
            <w:r w:rsidRPr="00D413D6">
              <w:rPr>
                <w:rFonts w:ascii="仿宋" w:eastAsia="仿宋" w:hAnsi="仿宋" w:cs="宋体" w:hint="eastAsia"/>
                <w:sz w:val="28"/>
                <w:szCs w:val="28"/>
              </w:rPr>
              <w:t>2</w:t>
            </w:r>
          </w:p>
        </w:tc>
        <w:tc>
          <w:tcPr>
            <w:tcW w:w="1195"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r>
      <w:tr w:rsidR="00D413D6" w:rsidTr="00EE44F8">
        <w:trPr>
          <w:trHeight w:val="170"/>
        </w:trPr>
        <w:tc>
          <w:tcPr>
            <w:tcW w:w="2127" w:type="dxa"/>
            <w:tcBorders>
              <w:top w:val="nil"/>
              <w:left w:val="single" w:sz="4" w:space="0" w:color="auto"/>
              <w:bottom w:val="single" w:sz="4" w:space="0" w:color="000000"/>
              <w:right w:val="single" w:sz="4" w:space="0" w:color="000000"/>
            </w:tcBorders>
            <w:shd w:val="clear" w:color="auto" w:fill="FFFFFF"/>
            <w:vAlign w:val="center"/>
          </w:tcPr>
          <w:p w:rsidR="00D413D6" w:rsidRPr="00190564" w:rsidRDefault="00D413D6" w:rsidP="00EE44F8">
            <w:pPr>
              <w:widowControl/>
              <w:spacing w:line="300" w:lineRule="exact"/>
              <w:jc w:val="center"/>
              <w:rPr>
                <w:rFonts w:ascii="宋体" w:hAnsi="宋体" w:cs="宋体"/>
                <w:color w:val="000000"/>
                <w:kern w:val="0"/>
                <w:sz w:val="20"/>
                <w:szCs w:val="20"/>
              </w:rPr>
            </w:pPr>
            <w:r w:rsidRPr="00190564">
              <w:rPr>
                <w:rFonts w:ascii="宋体" w:hAnsi="宋体" w:cs="宋体" w:hint="eastAsia"/>
                <w:color w:val="000000"/>
                <w:kern w:val="0"/>
                <w:sz w:val="20"/>
                <w:szCs w:val="20"/>
              </w:rPr>
              <w:t>装配钳工技术</w:t>
            </w: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081"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95" w:type="dxa"/>
            <w:vAlign w:val="center"/>
          </w:tcPr>
          <w:p w:rsidR="00D413D6" w:rsidRPr="00D413D6" w:rsidRDefault="00D413D6" w:rsidP="00EE44F8">
            <w:pPr>
              <w:spacing w:line="300" w:lineRule="exact"/>
              <w:ind w:firstLine="648"/>
              <w:jc w:val="center"/>
              <w:rPr>
                <w:rFonts w:ascii="仿宋" w:eastAsia="仿宋" w:hAnsi="仿宋" w:cs="宋体"/>
                <w:sz w:val="28"/>
                <w:szCs w:val="28"/>
              </w:rPr>
            </w:pPr>
            <w:r w:rsidRPr="00D413D6">
              <w:rPr>
                <w:rFonts w:ascii="仿宋" w:eastAsia="仿宋" w:hAnsi="仿宋" w:cs="宋体" w:hint="eastAsia"/>
                <w:sz w:val="28"/>
                <w:szCs w:val="28"/>
              </w:rPr>
              <w:t>2</w:t>
            </w:r>
          </w:p>
        </w:tc>
      </w:tr>
      <w:tr w:rsidR="00D413D6" w:rsidTr="00EE44F8">
        <w:trPr>
          <w:trHeight w:val="170"/>
        </w:trPr>
        <w:tc>
          <w:tcPr>
            <w:tcW w:w="2127" w:type="dxa"/>
            <w:tcBorders>
              <w:top w:val="nil"/>
              <w:left w:val="single" w:sz="4" w:space="0" w:color="auto"/>
              <w:bottom w:val="single" w:sz="4" w:space="0" w:color="000000"/>
              <w:right w:val="single" w:sz="4" w:space="0" w:color="000000"/>
            </w:tcBorders>
            <w:shd w:val="clear" w:color="auto" w:fill="FFFFFF"/>
            <w:vAlign w:val="center"/>
          </w:tcPr>
          <w:p w:rsidR="00D413D6" w:rsidRPr="00190564" w:rsidRDefault="00D413D6" w:rsidP="00EE44F8">
            <w:pPr>
              <w:widowControl/>
              <w:spacing w:line="300" w:lineRule="exact"/>
              <w:jc w:val="center"/>
              <w:rPr>
                <w:rFonts w:ascii="宋体" w:hAnsi="宋体" w:cs="宋体"/>
                <w:color w:val="000000"/>
                <w:kern w:val="0"/>
                <w:sz w:val="20"/>
                <w:szCs w:val="20"/>
              </w:rPr>
            </w:pPr>
            <w:r w:rsidRPr="00190564">
              <w:rPr>
                <w:rFonts w:ascii="宋体" w:hAnsi="宋体" w:cs="宋体" w:hint="eastAsia"/>
                <w:color w:val="000000"/>
                <w:kern w:val="0"/>
                <w:sz w:val="20"/>
                <w:szCs w:val="20"/>
              </w:rPr>
              <w:t>液压与气动系统装调与维护</w:t>
            </w: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081"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95" w:type="dxa"/>
            <w:vAlign w:val="center"/>
          </w:tcPr>
          <w:p w:rsidR="00D413D6" w:rsidRPr="00D413D6" w:rsidRDefault="00D413D6" w:rsidP="00EE44F8">
            <w:pPr>
              <w:spacing w:line="300" w:lineRule="exact"/>
              <w:ind w:firstLine="648"/>
              <w:jc w:val="center"/>
              <w:rPr>
                <w:rFonts w:ascii="仿宋" w:eastAsia="仿宋" w:hAnsi="仿宋" w:cs="宋体"/>
                <w:sz w:val="28"/>
                <w:szCs w:val="28"/>
              </w:rPr>
            </w:pPr>
            <w:r w:rsidRPr="00D413D6">
              <w:rPr>
                <w:rFonts w:ascii="仿宋" w:eastAsia="仿宋" w:hAnsi="仿宋" w:cs="宋体"/>
                <w:sz w:val="28"/>
                <w:szCs w:val="28"/>
              </w:rPr>
              <w:t>1</w:t>
            </w:r>
          </w:p>
        </w:tc>
      </w:tr>
      <w:tr w:rsidR="00D413D6" w:rsidTr="00EE44F8">
        <w:trPr>
          <w:trHeight w:val="170"/>
        </w:trPr>
        <w:tc>
          <w:tcPr>
            <w:tcW w:w="2127" w:type="dxa"/>
            <w:tcBorders>
              <w:top w:val="nil"/>
              <w:left w:val="single" w:sz="4" w:space="0" w:color="auto"/>
              <w:bottom w:val="single" w:sz="4" w:space="0" w:color="000000"/>
              <w:right w:val="single" w:sz="4" w:space="0" w:color="000000"/>
            </w:tcBorders>
            <w:shd w:val="clear" w:color="auto" w:fill="FFFFFF"/>
            <w:vAlign w:val="center"/>
          </w:tcPr>
          <w:p w:rsidR="00D413D6" w:rsidRPr="00190564" w:rsidRDefault="00D413D6" w:rsidP="00EE44F8">
            <w:pPr>
              <w:widowControl/>
              <w:spacing w:line="300" w:lineRule="exact"/>
              <w:jc w:val="center"/>
              <w:rPr>
                <w:rFonts w:ascii="宋体" w:hAnsi="宋体" w:cs="宋体"/>
                <w:color w:val="000000"/>
                <w:kern w:val="0"/>
                <w:sz w:val="20"/>
                <w:szCs w:val="20"/>
              </w:rPr>
            </w:pPr>
            <w:r w:rsidRPr="00190564">
              <w:rPr>
                <w:rFonts w:ascii="宋体" w:hAnsi="宋体" w:cs="宋体" w:hint="eastAsia"/>
                <w:color w:val="000000"/>
                <w:kern w:val="0"/>
                <w:sz w:val="20"/>
                <w:szCs w:val="20"/>
              </w:rPr>
              <w:t>电气安装与维修</w:t>
            </w: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081"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95" w:type="dxa"/>
            <w:vAlign w:val="center"/>
          </w:tcPr>
          <w:p w:rsidR="00D413D6" w:rsidRPr="00D413D6" w:rsidRDefault="00D413D6" w:rsidP="00EE44F8">
            <w:pPr>
              <w:spacing w:line="300" w:lineRule="exact"/>
              <w:ind w:firstLine="648"/>
              <w:jc w:val="center"/>
              <w:rPr>
                <w:rFonts w:ascii="仿宋" w:eastAsia="仿宋" w:hAnsi="仿宋" w:cs="宋体"/>
                <w:sz w:val="28"/>
                <w:szCs w:val="28"/>
              </w:rPr>
            </w:pPr>
            <w:r w:rsidRPr="00D413D6">
              <w:rPr>
                <w:rFonts w:ascii="仿宋" w:eastAsia="仿宋" w:hAnsi="仿宋" w:cs="宋体" w:hint="eastAsia"/>
                <w:sz w:val="28"/>
                <w:szCs w:val="28"/>
              </w:rPr>
              <w:t>1</w:t>
            </w:r>
          </w:p>
        </w:tc>
      </w:tr>
      <w:tr w:rsidR="00D413D6" w:rsidTr="00EE44F8">
        <w:trPr>
          <w:trHeight w:val="170"/>
        </w:trPr>
        <w:tc>
          <w:tcPr>
            <w:tcW w:w="2127" w:type="dxa"/>
            <w:tcBorders>
              <w:top w:val="nil"/>
              <w:left w:val="single" w:sz="4" w:space="0" w:color="auto"/>
              <w:bottom w:val="single" w:sz="4" w:space="0" w:color="000000"/>
              <w:right w:val="single" w:sz="4" w:space="0" w:color="000000"/>
            </w:tcBorders>
            <w:shd w:val="clear" w:color="auto" w:fill="FFFFFF"/>
            <w:vAlign w:val="center"/>
          </w:tcPr>
          <w:p w:rsidR="00D413D6" w:rsidRPr="00190564" w:rsidRDefault="00D413D6" w:rsidP="00EE44F8">
            <w:pPr>
              <w:widowControl/>
              <w:spacing w:line="300" w:lineRule="exact"/>
              <w:jc w:val="center"/>
              <w:rPr>
                <w:rFonts w:ascii="宋体" w:hAnsi="宋体" w:cs="宋体"/>
                <w:color w:val="000000"/>
                <w:kern w:val="0"/>
                <w:sz w:val="20"/>
                <w:szCs w:val="20"/>
              </w:rPr>
            </w:pPr>
            <w:r w:rsidRPr="00190564">
              <w:rPr>
                <w:rFonts w:ascii="宋体" w:hAnsi="宋体" w:cs="宋体" w:hint="eastAsia"/>
                <w:color w:val="000000"/>
                <w:kern w:val="0"/>
                <w:sz w:val="20"/>
                <w:szCs w:val="20"/>
              </w:rPr>
              <w:t>酒店服务（餐饮服务、客房服务）</w:t>
            </w: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34"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081" w:type="dxa"/>
            <w:vAlign w:val="center"/>
          </w:tcPr>
          <w:p w:rsidR="00D413D6" w:rsidRPr="00D413D6" w:rsidRDefault="00D413D6" w:rsidP="00EE44F8">
            <w:pPr>
              <w:spacing w:line="300" w:lineRule="exact"/>
              <w:ind w:firstLine="648"/>
              <w:jc w:val="center"/>
              <w:rPr>
                <w:rFonts w:ascii="仿宋" w:eastAsia="仿宋" w:hAnsi="仿宋" w:cs="宋体"/>
                <w:sz w:val="28"/>
                <w:szCs w:val="28"/>
              </w:rPr>
            </w:pPr>
          </w:p>
        </w:tc>
        <w:tc>
          <w:tcPr>
            <w:tcW w:w="1195" w:type="dxa"/>
            <w:vAlign w:val="center"/>
          </w:tcPr>
          <w:p w:rsidR="00D413D6" w:rsidRPr="00D413D6" w:rsidRDefault="00D413D6" w:rsidP="00EE44F8">
            <w:pPr>
              <w:spacing w:line="300" w:lineRule="exact"/>
              <w:ind w:firstLine="648"/>
              <w:jc w:val="center"/>
              <w:rPr>
                <w:rFonts w:ascii="仿宋" w:eastAsia="仿宋" w:hAnsi="仿宋" w:cs="宋体"/>
                <w:sz w:val="28"/>
                <w:szCs w:val="28"/>
              </w:rPr>
            </w:pPr>
            <w:r w:rsidRPr="00D413D6">
              <w:rPr>
                <w:rFonts w:ascii="仿宋" w:eastAsia="仿宋" w:hAnsi="仿宋" w:cs="宋体" w:hint="eastAsia"/>
                <w:sz w:val="28"/>
                <w:szCs w:val="28"/>
              </w:rPr>
              <w:t>2</w:t>
            </w:r>
          </w:p>
        </w:tc>
      </w:tr>
    </w:tbl>
    <w:p w:rsidR="008F6E03" w:rsidRDefault="008F6E03" w:rsidP="008F6E03">
      <w:pPr>
        <w:spacing w:line="560" w:lineRule="exact"/>
        <w:ind w:firstLineChars="200" w:firstLine="643"/>
        <w:rPr>
          <w:rFonts w:ascii="仿宋" w:eastAsia="仿宋" w:hAnsi="仿宋"/>
          <w:b/>
          <w:color w:val="000000"/>
          <w:sz w:val="32"/>
          <w:szCs w:val="32"/>
        </w:rPr>
      </w:pPr>
      <w:r w:rsidRPr="00F37294">
        <w:rPr>
          <w:rFonts w:ascii="仿宋" w:eastAsia="仿宋" w:hAnsi="仿宋" w:hint="eastAsia"/>
          <w:b/>
          <w:color w:val="000000"/>
          <w:sz w:val="32"/>
          <w:szCs w:val="32"/>
        </w:rPr>
        <w:t>3.</w:t>
      </w:r>
      <w:r w:rsidRPr="00F37294">
        <w:rPr>
          <w:rFonts w:ascii="仿宋" w:eastAsia="仿宋" w:hAnsi="仿宋"/>
          <w:b/>
          <w:color w:val="000000"/>
          <w:sz w:val="32"/>
          <w:szCs w:val="32"/>
        </w:rPr>
        <w:t>1</w:t>
      </w:r>
      <w:r w:rsidRPr="00F37294">
        <w:rPr>
          <w:rFonts w:ascii="仿宋" w:eastAsia="仿宋" w:hAnsi="仿宋" w:hint="eastAsia"/>
          <w:b/>
          <w:color w:val="000000"/>
          <w:sz w:val="32"/>
          <w:szCs w:val="32"/>
        </w:rPr>
        <w:t>.</w:t>
      </w:r>
      <w:r>
        <w:rPr>
          <w:rFonts w:ascii="仿宋" w:eastAsia="仿宋" w:hAnsi="仿宋"/>
          <w:b/>
          <w:color w:val="000000"/>
          <w:sz w:val="32"/>
          <w:szCs w:val="32"/>
        </w:rPr>
        <w:t>11</w:t>
      </w:r>
      <w:r>
        <w:rPr>
          <w:rFonts w:ascii="仿宋" w:eastAsia="仿宋" w:hAnsi="仿宋" w:hint="eastAsia"/>
          <w:b/>
          <w:color w:val="000000"/>
          <w:sz w:val="32"/>
          <w:szCs w:val="32"/>
        </w:rPr>
        <w:t>优秀学生典型</w:t>
      </w:r>
    </w:p>
    <w:p w:rsidR="00D413D6" w:rsidRPr="00BB0C62" w:rsidRDefault="00D413D6" w:rsidP="00BF532D">
      <w:pPr>
        <w:spacing w:line="560" w:lineRule="exact"/>
        <w:ind w:firstLineChars="200" w:firstLine="643"/>
        <w:jc w:val="center"/>
        <w:rPr>
          <w:rFonts w:ascii="仿宋" w:eastAsia="仿宋" w:hAnsi="仿宋"/>
          <w:b/>
          <w:color w:val="000000"/>
          <w:sz w:val="32"/>
          <w:szCs w:val="32"/>
        </w:rPr>
      </w:pPr>
      <w:r w:rsidRPr="00BB0C62">
        <w:rPr>
          <w:rFonts w:ascii="仿宋" w:eastAsia="仿宋" w:hAnsi="仿宋" w:hint="eastAsia"/>
          <w:b/>
          <w:color w:val="000000"/>
          <w:sz w:val="32"/>
          <w:szCs w:val="32"/>
        </w:rPr>
        <w:t>声音的精灵—李宇阳</w:t>
      </w:r>
    </w:p>
    <w:p w:rsidR="00D413D6" w:rsidRPr="00BB0C62" w:rsidRDefault="00D413D6" w:rsidP="00BF532D">
      <w:pPr>
        <w:spacing w:line="560" w:lineRule="exact"/>
        <w:ind w:firstLineChars="200" w:firstLine="640"/>
        <w:rPr>
          <w:rFonts w:ascii="仿宋" w:eastAsia="仿宋" w:hAnsi="仿宋"/>
          <w:color w:val="000000"/>
          <w:sz w:val="32"/>
          <w:szCs w:val="32"/>
        </w:rPr>
      </w:pPr>
      <w:r w:rsidRPr="00BB0C62">
        <w:rPr>
          <w:rFonts w:ascii="仿宋" w:eastAsia="仿宋" w:hAnsi="仿宋" w:hint="eastAsia"/>
          <w:color w:val="000000"/>
          <w:sz w:val="32"/>
          <w:szCs w:val="32"/>
        </w:rPr>
        <w:t>李宇阳是徐州机电技师学院15级高</w:t>
      </w:r>
      <w:proofErr w:type="gramStart"/>
      <w:r w:rsidRPr="00BB0C62">
        <w:rPr>
          <w:rFonts w:ascii="仿宋" w:eastAsia="仿宋" w:hAnsi="仿宋" w:hint="eastAsia"/>
          <w:color w:val="000000"/>
          <w:sz w:val="32"/>
          <w:szCs w:val="32"/>
        </w:rPr>
        <w:t>铁乘服班</w:t>
      </w:r>
      <w:proofErr w:type="gramEnd"/>
      <w:r w:rsidRPr="00BB0C62">
        <w:rPr>
          <w:rFonts w:ascii="仿宋" w:eastAsia="仿宋" w:hAnsi="仿宋" w:hint="eastAsia"/>
          <w:color w:val="000000"/>
          <w:sz w:val="32"/>
          <w:szCs w:val="32"/>
        </w:rPr>
        <w:t>的学生，是学院“青春之声”广播站的站长。她积极上进，刻苦学习，乐于助人，品学兼优。近三年来，在老师的教育引导和自己的勤学努力下，她不断进步，获得多项荣誉表彰，成长为一名个性鲜明、全</w:t>
      </w:r>
      <w:r w:rsidRPr="00BB0C62">
        <w:rPr>
          <w:rFonts w:ascii="仿宋" w:eastAsia="仿宋" w:hAnsi="仿宋" w:hint="eastAsia"/>
          <w:color w:val="000000"/>
          <w:sz w:val="32"/>
          <w:szCs w:val="32"/>
        </w:rPr>
        <w:lastRenderedPageBreak/>
        <w:t>面发展的优秀学生。</w:t>
      </w:r>
    </w:p>
    <w:p w:rsidR="00D413D6" w:rsidRPr="00BB0C62" w:rsidRDefault="00FE223C" w:rsidP="00BF532D">
      <w:pPr>
        <w:spacing w:line="560" w:lineRule="exact"/>
        <w:ind w:firstLineChars="200" w:firstLine="420"/>
        <w:rPr>
          <w:rFonts w:ascii="仿宋" w:eastAsia="仿宋" w:hAnsi="仿宋"/>
          <w:color w:val="000000"/>
          <w:sz w:val="32"/>
          <w:szCs w:val="32"/>
        </w:rPr>
      </w:pPr>
      <w:r>
        <w:rPr>
          <w:noProof/>
        </w:rPr>
        <w:drawing>
          <wp:anchor distT="0" distB="0" distL="114300" distR="114300" simplePos="0" relativeHeight="251704320" behindDoc="0" locked="0" layoutInCell="1" allowOverlap="1" wp14:anchorId="6E8C09D2" wp14:editId="0D61A78A">
            <wp:simplePos x="0" y="0"/>
            <wp:positionH relativeFrom="column">
              <wp:posOffset>767080</wp:posOffset>
            </wp:positionH>
            <wp:positionV relativeFrom="paragraph">
              <wp:posOffset>2894330</wp:posOffset>
            </wp:positionV>
            <wp:extent cx="3939540" cy="1861185"/>
            <wp:effectExtent l="0" t="0" r="3810" b="5715"/>
            <wp:wrapTopAndBottom/>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939540" cy="1861185"/>
                    </a:xfrm>
                    <a:prstGeom prst="rect">
                      <a:avLst/>
                    </a:prstGeom>
                  </pic:spPr>
                </pic:pic>
              </a:graphicData>
            </a:graphic>
          </wp:anchor>
        </w:drawing>
      </w:r>
      <w:r w:rsidR="00D413D6" w:rsidRPr="00BB0C62">
        <w:rPr>
          <w:rFonts w:ascii="仿宋" w:eastAsia="仿宋" w:hAnsi="仿宋" w:hint="eastAsia"/>
          <w:color w:val="000000"/>
          <w:sz w:val="32"/>
          <w:szCs w:val="32"/>
        </w:rPr>
        <w:t>在学习上，李宇阳学习态度端正，学习目标明确，学习兴趣浓厚。工作上，李宇</w:t>
      </w:r>
      <w:proofErr w:type="gramStart"/>
      <w:r w:rsidR="00D413D6" w:rsidRPr="00BB0C62">
        <w:rPr>
          <w:rFonts w:ascii="仿宋" w:eastAsia="仿宋" w:hAnsi="仿宋" w:hint="eastAsia"/>
          <w:color w:val="000000"/>
          <w:sz w:val="32"/>
          <w:szCs w:val="32"/>
        </w:rPr>
        <w:t>阳担任</w:t>
      </w:r>
      <w:proofErr w:type="gramEnd"/>
      <w:r w:rsidR="00D413D6" w:rsidRPr="00BB0C62">
        <w:rPr>
          <w:rFonts w:ascii="仿宋" w:eastAsia="仿宋" w:hAnsi="仿宋" w:hint="eastAsia"/>
          <w:color w:val="000000"/>
          <w:sz w:val="32"/>
          <w:szCs w:val="32"/>
        </w:rPr>
        <w:t>学院“青春之声”广播站站长。自2015年进入学院广播站，她始终工作积极主动，认真负责，不仅虚心向前辈学习播音方法，还会主动购买播音主持音视频资料以优化播音技巧，同时积极</w:t>
      </w:r>
      <w:proofErr w:type="gramStart"/>
      <w:r w:rsidR="00D413D6" w:rsidRPr="00BB0C62">
        <w:rPr>
          <w:rFonts w:ascii="仿宋" w:eastAsia="仿宋" w:hAnsi="仿宋" w:hint="eastAsia"/>
          <w:color w:val="000000"/>
          <w:sz w:val="32"/>
          <w:szCs w:val="32"/>
        </w:rPr>
        <w:t>向设备</w:t>
      </w:r>
      <w:proofErr w:type="gramEnd"/>
      <w:r w:rsidR="00D413D6" w:rsidRPr="00BB0C62">
        <w:rPr>
          <w:rFonts w:ascii="仿宋" w:eastAsia="仿宋" w:hAnsi="仿宋" w:hint="eastAsia"/>
          <w:color w:val="000000"/>
          <w:sz w:val="32"/>
          <w:szCs w:val="32"/>
        </w:rPr>
        <w:t>部的同学学习广播设备保养和维护方法，是同期学员中最早独挑大梁的全能型人才。在2017年广播站站长换届选举中，她以绝对性优势全票通过成为新一任站长。</w:t>
      </w:r>
    </w:p>
    <w:p w:rsidR="00D413D6" w:rsidRPr="00D33115" w:rsidRDefault="00D413D6" w:rsidP="00D33115">
      <w:pPr>
        <w:spacing w:line="560" w:lineRule="exact"/>
        <w:ind w:firstLineChars="200" w:firstLine="420"/>
        <w:jc w:val="center"/>
        <w:rPr>
          <w:rFonts w:ascii="仿宋" w:eastAsia="仿宋" w:hAnsi="仿宋"/>
          <w:color w:val="000000"/>
          <w:szCs w:val="21"/>
        </w:rPr>
      </w:pPr>
      <w:r w:rsidRPr="00D33115">
        <w:rPr>
          <w:rFonts w:ascii="仿宋" w:eastAsia="仿宋" w:hAnsi="仿宋" w:hint="eastAsia"/>
          <w:color w:val="000000"/>
          <w:szCs w:val="21"/>
        </w:rPr>
        <w:t>图</w:t>
      </w:r>
      <w:r w:rsidR="00DB6F71" w:rsidRPr="00D33115">
        <w:rPr>
          <w:rFonts w:ascii="仿宋" w:eastAsia="仿宋" w:hAnsi="仿宋" w:hint="eastAsia"/>
          <w:color w:val="000000"/>
          <w:szCs w:val="21"/>
        </w:rPr>
        <w:t>3-11</w:t>
      </w:r>
      <w:r w:rsidRPr="00D33115">
        <w:rPr>
          <w:rFonts w:ascii="仿宋" w:eastAsia="仿宋" w:hAnsi="仿宋" w:hint="eastAsia"/>
          <w:color w:val="000000"/>
          <w:szCs w:val="21"/>
        </w:rPr>
        <w:t>活动中与工作中的李宇阳同学</w:t>
      </w:r>
    </w:p>
    <w:p w:rsidR="00D413D6" w:rsidRPr="00BB0C62" w:rsidRDefault="00FF6B85" w:rsidP="00D413D6">
      <w:pPr>
        <w:spacing w:line="560" w:lineRule="exact"/>
        <w:ind w:firstLineChars="200" w:firstLine="640"/>
        <w:rPr>
          <w:rFonts w:ascii="仿宋" w:eastAsia="仿宋" w:hAnsi="仿宋"/>
          <w:color w:val="000000"/>
          <w:sz w:val="32"/>
          <w:szCs w:val="32"/>
        </w:rPr>
      </w:pPr>
      <w:r>
        <w:rPr>
          <w:rFonts w:ascii="仿宋" w:eastAsia="仿宋" w:hAnsi="仿宋" w:hint="eastAsia"/>
          <w:color w:val="000000"/>
          <w:sz w:val="32"/>
          <w:szCs w:val="32"/>
        </w:rPr>
        <w:t>她播音配音的能力得到全校</w:t>
      </w:r>
      <w:r w:rsidR="00D413D6" w:rsidRPr="00BB0C62">
        <w:rPr>
          <w:rFonts w:ascii="仿宋" w:eastAsia="仿宋" w:hAnsi="仿宋" w:hint="eastAsia"/>
          <w:color w:val="000000"/>
          <w:sz w:val="32"/>
          <w:szCs w:val="32"/>
        </w:rPr>
        <w:t>师生的认可，曾多次受邀为学</w:t>
      </w:r>
      <w:r>
        <w:rPr>
          <w:rFonts w:ascii="仿宋" w:eastAsia="仿宋" w:hAnsi="仿宋" w:hint="eastAsia"/>
          <w:color w:val="000000"/>
          <w:sz w:val="32"/>
          <w:szCs w:val="32"/>
        </w:rPr>
        <w:t>校电视台节目配音，曾参与学校读书月开幕式活动配音，曾多次主持学校社团联合会联谊活动，她还是学校</w:t>
      </w:r>
      <w:proofErr w:type="gramStart"/>
      <w:r w:rsidR="00D413D6" w:rsidRPr="00BB0C62">
        <w:rPr>
          <w:rFonts w:ascii="仿宋" w:eastAsia="仿宋" w:hAnsi="仿宋" w:hint="eastAsia"/>
          <w:color w:val="000000"/>
          <w:sz w:val="32"/>
          <w:szCs w:val="32"/>
        </w:rPr>
        <w:t>微信公众号</w:t>
      </w:r>
      <w:proofErr w:type="gramEnd"/>
      <w:r w:rsidR="00D413D6" w:rsidRPr="00BB0C62">
        <w:rPr>
          <w:rFonts w:ascii="仿宋" w:eastAsia="仿宋" w:hAnsi="仿宋" w:hint="eastAsia"/>
          <w:color w:val="000000"/>
          <w:sz w:val="32"/>
          <w:szCs w:val="32"/>
        </w:rPr>
        <w:t>上的气质主播，其系列配音栏目《机电FM》受到师生们的喜爱；她不仅播音配音能力</w:t>
      </w:r>
      <w:r>
        <w:rPr>
          <w:rFonts w:ascii="仿宋" w:eastAsia="仿宋" w:hAnsi="仿宋" w:hint="eastAsia"/>
          <w:color w:val="000000"/>
          <w:sz w:val="32"/>
          <w:szCs w:val="32"/>
        </w:rPr>
        <w:t>强，还能够顾全大局、甘于奉献，每天三个时段的现场播音，她总是到得最早、走得</w:t>
      </w:r>
      <w:r w:rsidR="00D413D6" w:rsidRPr="00BB0C62">
        <w:rPr>
          <w:rFonts w:ascii="仿宋" w:eastAsia="仿宋" w:hAnsi="仿宋" w:hint="eastAsia"/>
          <w:color w:val="000000"/>
          <w:sz w:val="32"/>
          <w:szCs w:val="32"/>
        </w:rPr>
        <w:t>最晚，经常播音结束后错过食堂饭点，啃着冰冷的面包依然毫无怨言，并已默默坚持三年有余；</w:t>
      </w:r>
      <w:r w:rsidR="00D413D6" w:rsidRPr="00BB0C62">
        <w:rPr>
          <w:rFonts w:ascii="仿宋" w:eastAsia="仿宋" w:hAnsi="仿宋" w:hint="eastAsia"/>
          <w:color w:val="000000"/>
          <w:sz w:val="32"/>
          <w:szCs w:val="32"/>
        </w:rPr>
        <w:lastRenderedPageBreak/>
        <w:t>她乐于助人，耐心指导站内进步较慢的学生，在她的悉心指导下，站内成员的播音水平大幅提高；她善于上传下达，能及时高效地与指导老师和同学进行沟通交流，将繁重的播音任务和行政性工作都安排得有条不紊；她遇事沉着冷静，在播音过程中突遇设备故障等问题时总能沉着处理，及时化解难题，是老师最放心的助手，是同学们最信赖的人。</w:t>
      </w:r>
    </w:p>
    <w:p w:rsidR="00D413D6" w:rsidRPr="00BB0C62" w:rsidRDefault="00D413D6" w:rsidP="00D413D6">
      <w:pPr>
        <w:spacing w:line="560" w:lineRule="exact"/>
        <w:ind w:firstLineChars="200" w:firstLine="643"/>
        <w:jc w:val="center"/>
        <w:rPr>
          <w:rFonts w:ascii="仿宋" w:eastAsia="仿宋" w:hAnsi="仿宋"/>
          <w:b/>
          <w:color w:val="000000"/>
          <w:sz w:val="32"/>
          <w:szCs w:val="32"/>
        </w:rPr>
      </w:pPr>
      <w:r w:rsidRPr="00BB0C62">
        <w:rPr>
          <w:rFonts w:ascii="仿宋" w:eastAsia="仿宋" w:hAnsi="仿宋" w:hint="eastAsia"/>
          <w:b/>
          <w:color w:val="000000"/>
          <w:sz w:val="32"/>
          <w:szCs w:val="32"/>
        </w:rPr>
        <w:t>新媒体之星——彭可</w:t>
      </w:r>
    </w:p>
    <w:p w:rsidR="00D413D6" w:rsidRPr="00BB0C62" w:rsidRDefault="00D413D6" w:rsidP="00D413D6">
      <w:pPr>
        <w:spacing w:line="560" w:lineRule="exact"/>
        <w:ind w:firstLineChars="200" w:firstLine="640"/>
        <w:rPr>
          <w:rFonts w:ascii="仿宋" w:eastAsia="仿宋" w:hAnsi="仿宋"/>
          <w:color w:val="000000"/>
          <w:sz w:val="32"/>
          <w:szCs w:val="32"/>
        </w:rPr>
      </w:pPr>
      <w:r>
        <w:rPr>
          <w:rFonts w:ascii="仿宋" w:eastAsia="仿宋" w:hAnsi="仿宋"/>
          <w:noProof/>
          <w:color w:val="000000"/>
          <w:sz w:val="32"/>
          <w:szCs w:val="32"/>
        </w:rPr>
        <w:drawing>
          <wp:anchor distT="0" distB="0" distL="114300" distR="114300" simplePos="0" relativeHeight="251706368" behindDoc="0" locked="0" layoutInCell="1" allowOverlap="1" wp14:anchorId="76652256" wp14:editId="20E328D7">
            <wp:simplePos x="0" y="0"/>
            <wp:positionH relativeFrom="column">
              <wp:posOffset>828040</wp:posOffset>
            </wp:positionH>
            <wp:positionV relativeFrom="paragraph">
              <wp:posOffset>1870710</wp:posOffset>
            </wp:positionV>
            <wp:extent cx="3947160" cy="2138045"/>
            <wp:effectExtent l="0" t="0" r="0" b="0"/>
            <wp:wrapTopAndBottom/>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47160" cy="2138045"/>
                    </a:xfrm>
                    <a:prstGeom prst="rect">
                      <a:avLst/>
                    </a:prstGeom>
                    <a:noFill/>
                  </pic:spPr>
                </pic:pic>
              </a:graphicData>
            </a:graphic>
          </wp:anchor>
        </w:drawing>
      </w:r>
      <w:proofErr w:type="gramStart"/>
      <w:r w:rsidRPr="00BB0C62">
        <w:rPr>
          <w:rFonts w:ascii="仿宋" w:eastAsia="仿宋" w:hAnsi="仿宋" w:hint="eastAsia"/>
          <w:color w:val="000000"/>
          <w:sz w:val="32"/>
          <w:szCs w:val="32"/>
        </w:rPr>
        <w:t>彭</w:t>
      </w:r>
      <w:proofErr w:type="gramEnd"/>
      <w:r w:rsidRPr="00BB0C62">
        <w:rPr>
          <w:rFonts w:ascii="仿宋" w:eastAsia="仿宋" w:hAnsi="仿宋" w:hint="eastAsia"/>
          <w:color w:val="000000"/>
          <w:sz w:val="32"/>
          <w:szCs w:val="32"/>
        </w:rPr>
        <w:t>可是徐州机电技师学院16级计算机3+3班的副班长，同时担任学院新媒体中心原创设计部部长。他积极上进，刻苦学习，乐于助人，品学兼优。两年多来，在老师的教育引导和自己的勤学努力下，不断进步，获得多项荣誉表彰，成长为一名个性鲜明、全面发展的优秀学生。</w:t>
      </w:r>
    </w:p>
    <w:p w:rsidR="00D413D6" w:rsidRPr="00BF532D" w:rsidRDefault="00D413D6" w:rsidP="00BF532D">
      <w:pPr>
        <w:spacing w:line="560" w:lineRule="exact"/>
        <w:ind w:firstLineChars="200" w:firstLine="420"/>
        <w:jc w:val="center"/>
        <w:rPr>
          <w:rFonts w:ascii="仿宋" w:eastAsia="仿宋" w:hAnsi="仿宋"/>
          <w:color w:val="000000"/>
          <w:szCs w:val="21"/>
        </w:rPr>
      </w:pPr>
      <w:r w:rsidRPr="00BF532D">
        <w:rPr>
          <w:rFonts w:ascii="仿宋" w:eastAsia="仿宋" w:hAnsi="仿宋" w:hint="eastAsia"/>
          <w:color w:val="000000"/>
          <w:szCs w:val="21"/>
        </w:rPr>
        <w:t>图</w:t>
      </w:r>
      <w:r w:rsidR="00D33115">
        <w:rPr>
          <w:rFonts w:ascii="仿宋" w:eastAsia="仿宋" w:hAnsi="仿宋" w:hint="eastAsia"/>
          <w:color w:val="000000"/>
          <w:szCs w:val="21"/>
        </w:rPr>
        <w:t>3-12</w:t>
      </w:r>
      <w:r w:rsidRPr="00BF532D">
        <w:rPr>
          <w:rFonts w:ascii="仿宋" w:eastAsia="仿宋" w:hAnsi="仿宋" w:hint="eastAsia"/>
          <w:color w:val="000000"/>
          <w:szCs w:val="21"/>
        </w:rPr>
        <w:t xml:space="preserve">  彭可带领团队参加徐州市第二届学生社团展示交流会</w:t>
      </w:r>
    </w:p>
    <w:p w:rsidR="00D413D6" w:rsidRPr="00BB0C62" w:rsidRDefault="00D413D6" w:rsidP="00D413D6">
      <w:pPr>
        <w:spacing w:line="560" w:lineRule="exact"/>
        <w:ind w:firstLineChars="200" w:firstLine="640"/>
        <w:rPr>
          <w:rFonts w:ascii="仿宋" w:eastAsia="仿宋" w:hAnsi="仿宋"/>
          <w:color w:val="000000"/>
          <w:sz w:val="32"/>
          <w:szCs w:val="32"/>
        </w:rPr>
      </w:pPr>
      <w:r w:rsidRPr="00BB0C62">
        <w:rPr>
          <w:rFonts w:ascii="仿宋" w:eastAsia="仿宋" w:hAnsi="仿宋" w:hint="eastAsia"/>
          <w:color w:val="000000"/>
          <w:sz w:val="32"/>
          <w:szCs w:val="32"/>
        </w:rPr>
        <w:t>在班级管理中，身为副班长的他和班长积极配合，能及时发现问题、解决问题，并能向班主任提出合理的建议；发挥绘画构图特长，积极参与班级板报制作，班级板报多次在评比中获得一</w:t>
      </w:r>
      <w:r w:rsidRPr="00BB0C62">
        <w:rPr>
          <w:rFonts w:ascii="仿宋" w:eastAsia="仿宋" w:hAnsi="仿宋" w:hint="eastAsia"/>
          <w:color w:val="000000"/>
          <w:sz w:val="32"/>
          <w:szCs w:val="32"/>
        </w:rPr>
        <w:lastRenderedPageBreak/>
        <w:t>等奖，他是老师的得力助手，是同学的贴心帮手，被评为优秀班干。他还积极参加宿舍评比活动，</w:t>
      </w:r>
      <w:proofErr w:type="gramStart"/>
      <w:r w:rsidRPr="00BB0C62">
        <w:rPr>
          <w:rFonts w:ascii="仿宋" w:eastAsia="仿宋" w:hAnsi="仿宋" w:hint="eastAsia"/>
          <w:color w:val="000000"/>
          <w:sz w:val="32"/>
          <w:szCs w:val="32"/>
        </w:rPr>
        <w:t>系部排球赛</w:t>
      </w:r>
      <w:proofErr w:type="gramEnd"/>
      <w:r w:rsidRPr="00BB0C62">
        <w:rPr>
          <w:rFonts w:ascii="仿宋" w:eastAsia="仿宋" w:hAnsi="仿宋" w:hint="eastAsia"/>
          <w:color w:val="000000"/>
          <w:sz w:val="32"/>
          <w:szCs w:val="32"/>
        </w:rPr>
        <w:t>（暖冬活动），曾多次向班级同学推荐图书，共同商讨难题，营造了非常良好的学习环境。他主动组织班级同学开展活动，增强了班级的凝聚力，并获得优秀班干称号。</w:t>
      </w:r>
    </w:p>
    <w:p w:rsidR="00D413D6" w:rsidRPr="00BF532D" w:rsidRDefault="00FE223C" w:rsidP="00FE223C">
      <w:pPr>
        <w:spacing w:line="560" w:lineRule="exact"/>
        <w:ind w:firstLineChars="200" w:firstLine="420"/>
        <w:jc w:val="center"/>
        <w:rPr>
          <w:rFonts w:ascii="仿宋" w:eastAsia="仿宋" w:hAnsi="仿宋"/>
          <w:color w:val="000000"/>
          <w:szCs w:val="21"/>
        </w:rPr>
      </w:pPr>
      <w:r w:rsidRPr="00BF532D">
        <w:rPr>
          <w:noProof/>
          <w:szCs w:val="21"/>
        </w:rPr>
        <w:drawing>
          <wp:anchor distT="0" distB="0" distL="114300" distR="114300" simplePos="0" relativeHeight="251708416" behindDoc="0" locked="0" layoutInCell="1" allowOverlap="1" wp14:anchorId="45A293A7" wp14:editId="09073574">
            <wp:simplePos x="0" y="0"/>
            <wp:positionH relativeFrom="column">
              <wp:posOffset>873760</wp:posOffset>
            </wp:positionH>
            <wp:positionV relativeFrom="paragraph">
              <wp:posOffset>1888490</wp:posOffset>
            </wp:positionV>
            <wp:extent cx="4107180" cy="2480945"/>
            <wp:effectExtent l="0" t="0" r="7620" b="0"/>
            <wp:wrapTopAndBottom/>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4107180" cy="2480945"/>
                    </a:xfrm>
                    <a:prstGeom prst="rect">
                      <a:avLst/>
                    </a:prstGeom>
                  </pic:spPr>
                </pic:pic>
              </a:graphicData>
            </a:graphic>
          </wp:anchor>
        </w:drawing>
      </w:r>
      <w:r w:rsidRPr="00BF532D">
        <w:rPr>
          <w:rFonts w:ascii="仿宋" w:eastAsia="仿宋" w:hAnsi="仿宋"/>
          <w:noProof/>
          <w:color w:val="000000"/>
          <w:szCs w:val="21"/>
        </w:rPr>
        <w:drawing>
          <wp:anchor distT="0" distB="0" distL="114300" distR="114300" simplePos="0" relativeHeight="251707392" behindDoc="0" locked="0" layoutInCell="1" allowOverlap="1" wp14:anchorId="749A5710" wp14:editId="600AFC4B">
            <wp:simplePos x="0" y="0"/>
            <wp:positionH relativeFrom="column">
              <wp:posOffset>873760</wp:posOffset>
            </wp:positionH>
            <wp:positionV relativeFrom="paragraph">
              <wp:posOffset>110490</wp:posOffset>
            </wp:positionV>
            <wp:extent cx="4282440" cy="1348105"/>
            <wp:effectExtent l="0" t="0" r="3810" b="4445"/>
            <wp:wrapTopAndBottom/>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82440" cy="1348105"/>
                    </a:xfrm>
                    <a:prstGeom prst="rect">
                      <a:avLst/>
                    </a:prstGeom>
                    <a:noFill/>
                  </pic:spPr>
                </pic:pic>
              </a:graphicData>
            </a:graphic>
          </wp:anchor>
        </w:drawing>
      </w:r>
      <w:r w:rsidR="00D413D6" w:rsidRPr="00BF532D">
        <w:rPr>
          <w:rFonts w:ascii="仿宋" w:eastAsia="仿宋" w:hAnsi="仿宋" w:hint="eastAsia"/>
          <w:color w:val="000000"/>
          <w:szCs w:val="21"/>
        </w:rPr>
        <w:t>图</w:t>
      </w:r>
      <w:r w:rsidR="00D33115">
        <w:rPr>
          <w:rFonts w:ascii="仿宋" w:eastAsia="仿宋" w:hAnsi="仿宋" w:hint="eastAsia"/>
          <w:color w:val="000000"/>
          <w:szCs w:val="21"/>
        </w:rPr>
        <w:t>3-13</w:t>
      </w:r>
      <w:r w:rsidR="00D413D6" w:rsidRPr="00BF532D">
        <w:rPr>
          <w:rFonts w:ascii="仿宋" w:eastAsia="仿宋" w:hAnsi="仿宋" w:hint="eastAsia"/>
          <w:color w:val="000000"/>
          <w:szCs w:val="21"/>
        </w:rPr>
        <w:t xml:space="preserve">  彭可参与制作的班级黑板报</w:t>
      </w:r>
    </w:p>
    <w:p w:rsidR="00FE223C" w:rsidRPr="00BF532D" w:rsidRDefault="00FE223C" w:rsidP="00FE223C">
      <w:pPr>
        <w:spacing w:line="560" w:lineRule="exact"/>
        <w:jc w:val="center"/>
        <w:rPr>
          <w:rFonts w:ascii="仿宋" w:eastAsia="仿宋" w:hAnsi="仿宋"/>
          <w:color w:val="000000"/>
          <w:szCs w:val="21"/>
        </w:rPr>
      </w:pPr>
      <w:r w:rsidRPr="00BF532D">
        <w:rPr>
          <w:rFonts w:ascii="仿宋" w:eastAsia="仿宋" w:hAnsi="仿宋" w:hint="eastAsia"/>
          <w:color w:val="000000"/>
          <w:szCs w:val="21"/>
        </w:rPr>
        <w:t>图</w:t>
      </w:r>
      <w:r w:rsidR="00D33115">
        <w:rPr>
          <w:rFonts w:ascii="仿宋" w:eastAsia="仿宋" w:hAnsi="仿宋" w:hint="eastAsia"/>
          <w:color w:val="000000"/>
          <w:szCs w:val="21"/>
        </w:rPr>
        <w:t>3-14</w:t>
      </w:r>
      <w:r w:rsidRPr="00BF532D">
        <w:rPr>
          <w:rFonts w:ascii="仿宋" w:eastAsia="仿宋" w:hAnsi="仿宋" w:hint="eastAsia"/>
          <w:color w:val="000000"/>
          <w:szCs w:val="21"/>
        </w:rPr>
        <w:t xml:space="preserve">  彭可制作的部分视频</w:t>
      </w:r>
    </w:p>
    <w:p w:rsidR="00FE223C" w:rsidRPr="00BB0C62" w:rsidRDefault="00D413D6" w:rsidP="00FE223C">
      <w:pPr>
        <w:spacing w:line="560" w:lineRule="exact"/>
        <w:jc w:val="left"/>
        <w:rPr>
          <w:rFonts w:ascii="仿宋" w:eastAsia="仿宋" w:hAnsi="仿宋"/>
          <w:color w:val="000000"/>
          <w:sz w:val="28"/>
          <w:szCs w:val="28"/>
        </w:rPr>
      </w:pPr>
      <w:r w:rsidRPr="00BB0C62">
        <w:rPr>
          <w:rFonts w:ascii="仿宋" w:eastAsia="仿宋" w:hAnsi="仿宋" w:hint="eastAsia"/>
          <w:color w:val="000000"/>
          <w:sz w:val="32"/>
          <w:szCs w:val="32"/>
        </w:rPr>
        <w:t>在学习上，彭可学习态度端正，学习目标明确，学习兴趣浓厚。他不仅能做到勤学苦练，刻苦钻研专业知识，还主动学习课程外的计算机专业知识，不断丰富自身本领，提升实力。在顺利完成学院新媒体中心大量原创设计任务和繁琐班级管理事务的同时，</w:t>
      </w:r>
      <w:r w:rsidRPr="00BB0C62">
        <w:rPr>
          <w:rFonts w:ascii="仿宋" w:eastAsia="仿宋" w:hAnsi="仿宋" w:hint="eastAsia"/>
          <w:color w:val="000000"/>
          <w:sz w:val="32"/>
          <w:szCs w:val="32"/>
        </w:rPr>
        <w:lastRenderedPageBreak/>
        <w:t>他丝毫没有放松对于学业的要求，自入学以来学习成绩一直名列前茅，曾获得1次学院一等奖奖学金，2次学院二等奖奖学金。此外，他还抽空备战专业技能竞赛，在学院技能大赛中获得计算机专业三等奖。在自己取得进步的同时，他还能热心帮助身边的同学解答疑问，互相学习，共同进步。</w:t>
      </w:r>
    </w:p>
    <w:p w:rsidR="00D413D6" w:rsidRDefault="00FF6B85" w:rsidP="00FE223C">
      <w:pPr>
        <w:spacing w:line="560" w:lineRule="exact"/>
        <w:ind w:firstLineChars="200" w:firstLine="640"/>
        <w:rPr>
          <w:rFonts w:ascii="仿宋" w:eastAsia="仿宋" w:hAnsi="仿宋"/>
          <w:color w:val="000000"/>
          <w:sz w:val="32"/>
          <w:szCs w:val="32"/>
        </w:rPr>
      </w:pPr>
      <w:r>
        <w:rPr>
          <w:rFonts w:ascii="仿宋" w:eastAsia="仿宋" w:hAnsi="仿宋" w:hint="eastAsia"/>
          <w:color w:val="000000"/>
          <w:sz w:val="32"/>
          <w:szCs w:val="32"/>
        </w:rPr>
        <w:t>在工作上，彭可担任学校新媒体中心原创设计部部长。在学校</w:t>
      </w:r>
      <w:r w:rsidR="00D413D6" w:rsidRPr="00BB0C62">
        <w:rPr>
          <w:rFonts w:ascii="仿宋" w:eastAsia="仿宋" w:hAnsi="仿宋" w:hint="eastAsia"/>
          <w:color w:val="000000"/>
          <w:sz w:val="32"/>
          <w:szCs w:val="32"/>
        </w:rPr>
        <w:t>新媒体中心表现优异、遇事沉着冷静，做事严于律己，宽以待人，能够积极完成老师教给自己的任务，被评为优秀学生骨干。彭可工作积极主动，遇事沉着冷静，认真负责，善于与老师、同学沟通，将繁重的工作安排得有条不紊。在新媒体中心，他不仅能够积极完成老师安排的任务，还大胆尝试创新设计，在校园</w:t>
      </w:r>
      <w:proofErr w:type="gramStart"/>
      <w:r w:rsidR="00D413D6" w:rsidRPr="00BB0C62">
        <w:rPr>
          <w:rFonts w:ascii="仿宋" w:eastAsia="仿宋" w:hAnsi="仿宋" w:hint="eastAsia"/>
          <w:color w:val="000000"/>
          <w:sz w:val="32"/>
          <w:szCs w:val="32"/>
        </w:rPr>
        <w:t>微电影</w:t>
      </w:r>
      <w:proofErr w:type="gramEnd"/>
      <w:r w:rsidR="00D413D6" w:rsidRPr="00BB0C62">
        <w:rPr>
          <w:rFonts w:ascii="仿宋" w:eastAsia="仿宋" w:hAnsi="仿宋" w:hint="eastAsia"/>
          <w:color w:val="000000"/>
          <w:sz w:val="32"/>
          <w:szCs w:val="32"/>
        </w:rPr>
        <w:t>比赛中，他负责拍摄和后期剪辑的电影</w:t>
      </w:r>
      <w:r>
        <w:rPr>
          <w:rFonts w:ascii="仿宋" w:eastAsia="仿宋" w:hAnsi="仿宋" w:hint="eastAsia"/>
          <w:color w:val="000000"/>
          <w:sz w:val="32"/>
          <w:szCs w:val="32"/>
        </w:rPr>
        <w:t>《低头族》和《一路友你》，分别荣获一等奖和二等奖；他多次参与学校</w:t>
      </w:r>
      <w:r w:rsidR="00D413D6" w:rsidRPr="00BB0C62">
        <w:rPr>
          <w:rFonts w:ascii="仿宋" w:eastAsia="仿宋" w:hAnsi="仿宋" w:hint="eastAsia"/>
          <w:color w:val="000000"/>
          <w:sz w:val="32"/>
          <w:szCs w:val="32"/>
        </w:rPr>
        <w:t>各类活动的视频和图片材料制作工作，其中，参与制作各类活动开场视频、转场视频和演出视频等共计十余个，参与制作幕布、背景图片的制作四十余个，其作品获得师生们的一致好评。</w:t>
      </w:r>
    </w:p>
    <w:p w:rsidR="00D413D6" w:rsidRPr="00BB0C62" w:rsidRDefault="00D413D6" w:rsidP="00D413D6">
      <w:pPr>
        <w:spacing w:line="560" w:lineRule="exact"/>
        <w:ind w:firstLineChars="200" w:firstLine="640"/>
        <w:rPr>
          <w:rFonts w:ascii="仿宋" w:eastAsia="仿宋" w:hAnsi="仿宋"/>
          <w:color w:val="000000"/>
          <w:sz w:val="32"/>
          <w:szCs w:val="32"/>
        </w:rPr>
      </w:pPr>
      <w:r w:rsidRPr="00BB0C62">
        <w:rPr>
          <w:rFonts w:ascii="仿宋" w:eastAsia="仿宋" w:hAnsi="仿宋" w:hint="eastAsia"/>
          <w:color w:val="000000"/>
          <w:sz w:val="32"/>
          <w:szCs w:val="32"/>
        </w:rPr>
        <w:t>思想上进，学习勤奋，工作认真，生活朴素，乐于助人，彭可在班级与社团的共同培养下，不断突破自我，追求卓越，并于2018年被评为徐州市最美中职生。越发自信的他相信，凭借自己的努力与学识，在以后的工作和生活中会不断克服各种困难，实现人生价值和职业理想。</w:t>
      </w:r>
    </w:p>
    <w:p w:rsidR="00897CEE" w:rsidRDefault="00897CEE" w:rsidP="00897CEE">
      <w:pPr>
        <w:spacing w:line="560" w:lineRule="exact"/>
        <w:ind w:firstLineChars="200" w:firstLine="643"/>
        <w:rPr>
          <w:rFonts w:ascii="仿宋" w:eastAsia="仿宋" w:hAnsi="仿宋"/>
          <w:b/>
          <w:color w:val="000000"/>
          <w:sz w:val="32"/>
          <w:szCs w:val="32"/>
        </w:rPr>
      </w:pPr>
      <w:r>
        <w:rPr>
          <w:rFonts w:ascii="仿宋" w:eastAsia="仿宋" w:hAnsi="仿宋" w:hint="eastAsia"/>
          <w:b/>
          <w:color w:val="000000"/>
          <w:sz w:val="32"/>
          <w:szCs w:val="32"/>
        </w:rPr>
        <w:t>3</w:t>
      </w:r>
      <w:r>
        <w:rPr>
          <w:rFonts w:ascii="仿宋" w:eastAsia="仿宋" w:hAnsi="仿宋"/>
          <w:b/>
          <w:color w:val="000000"/>
          <w:sz w:val="32"/>
          <w:szCs w:val="32"/>
        </w:rPr>
        <w:t>.1.</w:t>
      </w:r>
      <w:r>
        <w:rPr>
          <w:rFonts w:ascii="仿宋" w:eastAsia="仿宋" w:hAnsi="仿宋" w:hint="eastAsia"/>
          <w:b/>
          <w:color w:val="000000"/>
          <w:sz w:val="32"/>
          <w:szCs w:val="32"/>
        </w:rPr>
        <w:t>12</w:t>
      </w:r>
      <w:r>
        <w:rPr>
          <w:rFonts w:ascii="仿宋" w:eastAsia="仿宋" w:hAnsi="仿宋"/>
          <w:b/>
          <w:color w:val="000000"/>
          <w:sz w:val="32"/>
          <w:szCs w:val="32"/>
        </w:rPr>
        <w:t xml:space="preserve"> 家校联系情况</w:t>
      </w:r>
    </w:p>
    <w:p w:rsidR="00897CEE" w:rsidRDefault="00897CEE" w:rsidP="00897CEE">
      <w:pPr>
        <w:spacing w:line="560" w:lineRule="exact"/>
        <w:ind w:firstLineChars="200" w:firstLine="420"/>
        <w:rPr>
          <w:rFonts w:ascii="仿宋" w:eastAsia="仿宋" w:hAnsi="仿宋"/>
          <w:color w:val="000000"/>
          <w:sz w:val="32"/>
          <w:szCs w:val="32"/>
        </w:rPr>
      </w:pPr>
      <w:r>
        <w:rPr>
          <w:noProof/>
        </w:rPr>
        <w:lastRenderedPageBreak/>
        <w:drawing>
          <wp:anchor distT="0" distB="0" distL="114300" distR="114300" simplePos="0" relativeHeight="251710464" behindDoc="0" locked="0" layoutInCell="1" allowOverlap="1" wp14:anchorId="207DB046" wp14:editId="10E03DE8">
            <wp:simplePos x="0" y="0"/>
            <wp:positionH relativeFrom="column">
              <wp:posOffset>782320</wp:posOffset>
            </wp:positionH>
            <wp:positionV relativeFrom="paragraph">
              <wp:posOffset>2134870</wp:posOffset>
            </wp:positionV>
            <wp:extent cx="4038600" cy="2692400"/>
            <wp:effectExtent l="0" t="0" r="0" b="0"/>
            <wp:wrapTopAndBottom/>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038600" cy="2692400"/>
                    </a:xfrm>
                    <a:prstGeom prst="rect">
                      <a:avLst/>
                    </a:prstGeom>
                  </pic:spPr>
                </pic:pic>
              </a:graphicData>
            </a:graphic>
          </wp:anchor>
        </w:drawing>
      </w:r>
      <w:r w:rsidR="00FF6B85">
        <w:rPr>
          <w:rFonts w:ascii="仿宋" w:eastAsia="仿宋" w:hAnsi="仿宋"/>
          <w:color w:val="000000"/>
          <w:sz w:val="32"/>
          <w:szCs w:val="32"/>
        </w:rPr>
        <w:t>学校</w:t>
      </w:r>
      <w:proofErr w:type="gramStart"/>
      <w:r>
        <w:rPr>
          <w:rFonts w:ascii="仿宋" w:eastAsia="仿宋" w:hAnsi="仿宋"/>
          <w:color w:val="000000"/>
          <w:sz w:val="32"/>
          <w:szCs w:val="32"/>
        </w:rPr>
        <w:t>注重家</w:t>
      </w:r>
      <w:proofErr w:type="gramEnd"/>
      <w:r>
        <w:rPr>
          <w:rFonts w:ascii="仿宋" w:eastAsia="仿宋" w:hAnsi="仿宋"/>
          <w:color w:val="000000"/>
          <w:sz w:val="32"/>
          <w:szCs w:val="32"/>
        </w:rPr>
        <w:t>校协同育人</w:t>
      </w:r>
      <w:r>
        <w:rPr>
          <w:rFonts w:ascii="仿宋" w:eastAsia="仿宋" w:hAnsi="仿宋" w:hint="eastAsia"/>
          <w:color w:val="000000"/>
          <w:sz w:val="32"/>
          <w:szCs w:val="32"/>
        </w:rPr>
        <w:t>，</w:t>
      </w:r>
      <w:r>
        <w:rPr>
          <w:rFonts w:ascii="仿宋" w:eastAsia="仿宋" w:hAnsi="仿宋"/>
          <w:color w:val="000000"/>
          <w:sz w:val="32"/>
          <w:szCs w:val="32"/>
        </w:rPr>
        <w:t>新生入学后</w:t>
      </w:r>
      <w:r>
        <w:rPr>
          <w:rFonts w:ascii="仿宋" w:eastAsia="仿宋" w:hAnsi="仿宋" w:hint="eastAsia"/>
          <w:color w:val="000000"/>
          <w:sz w:val="32"/>
          <w:szCs w:val="32"/>
        </w:rPr>
        <w:t>，</w:t>
      </w:r>
      <w:r>
        <w:rPr>
          <w:rFonts w:ascii="仿宋" w:eastAsia="仿宋" w:hAnsi="仿宋"/>
          <w:color w:val="000000"/>
          <w:sz w:val="32"/>
          <w:szCs w:val="32"/>
        </w:rPr>
        <w:t>各班主任即组建家长联系群</w:t>
      </w:r>
      <w:r>
        <w:rPr>
          <w:rFonts w:ascii="仿宋" w:eastAsia="仿宋" w:hAnsi="仿宋" w:hint="eastAsia"/>
          <w:color w:val="000000"/>
          <w:sz w:val="32"/>
          <w:szCs w:val="32"/>
        </w:rPr>
        <w:t>，</w:t>
      </w:r>
      <w:r>
        <w:rPr>
          <w:rFonts w:ascii="仿宋" w:eastAsia="仿宋" w:hAnsi="仿宋"/>
          <w:color w:val="000000"/>
          <w:sz w:val="32"/>
          <w:szCs w:val="32"/>
        </w:rPr>
        <w:t>充分利用家长的资源优势</w:t>
      </w:r>
      <w:r>
        <w:rPr>
          <w:rFonts w:ascii="仿宋" w:eastAsia="仿宋" w:hAnsi="仿宋" w:hint="eastAsia"/>
          <w:color w:val="000000"/>
          <w:sz w:val="32"/>
          <w:szCs w:val="32"/>
        </w:rPr>
        <w:t>。</w:t>
      </w:r>
      <w:r>
        <w:rPr>
          <w:rFonts w:ascii="仿宋" w:eastAsia="仿宋" w:hAnsi="仿宋"/>
          <w:color w:val="000000"/>
          <w:sz w:val="32"/>
          <w:szCs w:val="32"/>
        </w:rPr>
        <w:t>每周五</w:t>
      </w:r>
      <w:r>
        <w:rPr>
          <w:rFonts w:ascii="仿宋" w:eastAsia="仿宋" w:hAnsi="仿宋" w:hint="eastAsia"/>
          <w:color w:val="000000"/>
          <w:sz w:val="32"/>
          <w:szCs w:val="32"/>
        </w:rPr>
        <w:t>、</w:t>
      </w:r>
      <w:r>
        <w:rPr>
          <w:rFonts w:ascii="仿宋" w:eastAsia="仿宋" w:hAnsi="仿宋"/>
          <w:color w:val="000000"/>
          <w:sz w:val="32"/>
          <w:szCs w:val="32"/>
        </w:rPr>
        <w:t>节假日学生返离校后</w:t>
      </w:r>
      <w:r>
        <w:rPr>
          <w:rFonts w:ascii="仿宋" w:eastAsia="仿宋" w:hAnsi="仿宋" w:hint="eastAsia"/>
          <w:color w:val="000000"/>
          <w:sz w:val="32"/>
          <w:szCs w:val="32"/>
        </w:rPr>
        <w:t>，</w:t>
      </w:r>
      <w:r>
        <w:rPr>
          <w:rFonts w:ascii="仿宋" w:eastAsia="仿宋" w:hAnsi="仿宋"/>
          <w:color w:val="000000"/>
          <w:sz w:val="32"/>
          <w:szCs w:val="32"/>
        </w:rPr>
        <w:t>家长需及时与班主任联系</w:t>
      </w:r>
      <w:r>
        <w:rPr>
          <w:rFonts w:ascii="仿宋" w:eastAsia="仿宋" w:hAnsi="仿宋" w:hint="eastAsia"/>
          <w:color w:val="000000"/>
          <w:sz w:val="32"/>
          <w:szCs w:val="32"/>
        </w:rPr>
        <w:t>，</w:t>
      </w:r>
      <w:r>
        <w:rPr>
          <w:rFonts w:ascii="仿宋" w:eastAsia="仿宋" w:hAnsi="仿宋"/>
          <w:color w:val="000000"/>
          <w:sz w:val="32"/>
          <w:szCs w:val="32"/>
        </w:rPr>
        <w:t>告知学生是否安全返家</w:t>
      </w:r>
      <w:r>
        <w:rPr>
          <w:rFonts w:ascii="仿宋" w:eastAsia="仿宋" w:hAnsi="仿宋" w:hint="eastAsia"/>
          <w:color w:val="000000"/>
          <w:sz w:val="32"/>
          <w:szCs w:val="32"/>
        </w:rPr>
        <w:t>。家校紧密联系，确保学生安全。每学期末，学生工作处统一印制“致家长的一封信”，与家长保持密切联系，确保学生假期生活安全有意义。</w:t>
      </w:r>
    </w:p>
    <w:p w:rsidR="00897CEE" w:rsidRPr="00BF532D" w:rsidRDefault="00897CEE" w:rsidP="00897CEE">
      <w:pPr>
        <w:spacing w:line="560" w:lineRule="exact"/>
        <w:jc w:val="center"/>
        <w:rPr>
          <w:rFonts w:ascii="仿宋" w:eastAsia="仿宋" w:hAnsi="仿宋"/>
          <w:color w:val="000000"/>
          <w:szCs w:val="21"/>
        </w:rPr>
      </w:pPr>
      <w:r w:rsidRPr="00BF532D">
        <w:rPr>
          <w:rFonts w:ascii="仿宋" w:eastAsia="仿宋" w:hAnsi="仿宋" w:hint="eastAsia"/>
          <w:color w:val="000000"/>
          <w:szCs w:val="21"/>
        </w:rPr>
        <w:t>图</w:t>
      </w:r>
      <w:r w:rsidR="00D33115">
        <w:rPr>
          <w:rFonts w:ascii="仿宋" w:eastAsia="仿宋" w:hAnsi="仿宋" w:hint="eastAsia"/>
          <w:color w:val="000000"/>
          <w:szCs w:val="21"/>
        </w:rPr>
        <w:t>3-15</w:t>
      </w:r>
      <w:proofErr w:type="gramStart"/>
      <w:r w:rsidRPr="00BF532D">
        <w:rPr>
          <w:rFonts w:ascii="仿宋" w:eastAsia="仿宋" w:hAnsi="仿宋"/>
          <w:color w:val="000000"/>
          <w:szCs w:val="21"/>
        </w:rPr>
        <w:t>致家长</w:t>
      </w:r>
      <w:proofErr w:type="gramEnd"/>
      <w:r w:rsidRPr="00BF532D">
        <w:rPr>
          <w:rFonts w:ascii="仿宋" w:eastAsia="仿宋" w:hAnsi="仿宋"/>
          <w:color w:val="000000"/>
          <w:szCs w:val="21"/>
        </w:rPr>
        <w:t>的一封信</w:t>
      </w:r>
    </w:p>
    <w:p w:rsidR="00B05342" w:rsidRDefault="00436107" w:rsidP="00164B2C">
      <w:pPr>
        <w:spacing w:line="276" w:lineRule="auto"/>
        <w:ind w:firstLine="600"/>
        <w:rPr>
          <w:rFonts w:ascii="Times New Roman" w:eastAsia="仿宋" w:hAnsi="Times New Roman" w:cs="Times New Roman"/>
          <w:sz w:val="32"/>
          <w:szCs w:val="32"/>
        </w:rPr>
      </w:pPr>
      <w:r w:rsidRPr="008D36A6">
        <w:rPr>
          <w:rFonts w:ascii="Times New Roman" w:eastAsia="仿宋" w:hAnsi="Times New Roman" w:cs="Times New Roman"/>
          <w:b/>
          <w:sz w:val="32"/>
          <w:szCs w:val="32"/>
        </w:rPr>
        <w:t>3</w:t>
      </w:r>
      <w:r w:rsidR="00B627AA" w:rsidRPr="008D36A6">
        <w:rPr>
          <w:rFonts w:ascii="Times New Roman" w:eastAsia="仿宋" w:hAnsi="Times New Roman" w:cs="Times New Roman"/>
          <w:b/>
          <w:sz w:val="32"/>
          <w:szCs w:val="32"/>
        </w:rPr>
        <w:t>.</w:t>
      </w:r>
      <w:r w:rsidR="007106ED" w:rsidRPr="008D36A6">
        <w:rPr>
          <w:rFonts w:ascii="Times New Roman" w:eastAsia="仿宋" w:hAnsi="Times New Roman" w:cs="Times New Roman"/>
          <w:b/>
          <w:sz w:val="32"/>
          <w:szCs w:val="32"/>
        </w:rPr>
        <w:t>2</w:t>
      </w:r>
      <w:r w:rsidR="00B627AA" w:rsidRPr="008D36A6">
        <w:rPr>
          <w:rFonts w:ascii="Times New Roman" w:eastAsia="仿宋" w:hAnsi="Times New Roman" w:cs="Times New Roman"/>
          <w:b/>
          <w:sz w:val="32"/>
          <w:szCs w:val="32"/>
        </w:rPr>
        <w:t>在校体验</w:t>
      </w:r>
      <w:r w:rsidR="00B627AA" w:rsidRPr="00930AF8">
        <w:rPr>
          <w:rFonts w:ascii="Times New Roman" w:eastAsia="仿宋" w:hAnsi="Times New Roman" w:cs="Times New Roman"/>
          <w:sz w:val="32"/>
          <w:szCs w:val="32"/>
        </w:rPr>
        <w:t>。</w:t>
      </w:r>
    </w:p>
    <w:p w:rsidR="00897CEE" w:rsidRDefault="00FF6B85" w:rsidP="00897CEE">
      <w:pPr>
        <w:spacing w:line="560" w:lineRule="exact"/>
        <w:ind w:firstLineChars="200" w:firstLine="640"/>
        <w:rPr>
          <w:rFonts w:ascii="仿宋" w:eastAsia="仿宋" w:hAnsi="仿宋"/>
          <w:color w:val="000000"/>
          <w:sz w:val="32"/>
          <w:szCs w:val="32"/>
        </w:rPr>
      </w:pPr>
      <w:r>
        <w:rPr>
          <w:rFonts w:ascii="仿宋" w:eastAsia="仿宋" w:hAnsi="仿宋" w:hint="eastAsia"/>
          <w:color w:val="000000"/>
          <w:sz w:val="32"/>
          <w:szCs w:val="32"/>
        </w:rPr>
        <w:t>学校</w:t>
      </w:r>
      <w:r w:rsidR="00897CEE">
        <w:rPr>
          <w:rFonts w:ascii="仿宋" w:eastAsia="仿宋" w:hAnsi="仿宋" w:hint="eastAsia"/>
          <w:color w:val="000000"/>
          <w:sz w:val="32"/>
          <w:szCs w:val="32"/>
        </w:rPr>
        <w:t>通过召开学生代表座谈会，网络问卷调查，个体访谈等形式，及时征集学生对在校</w:t>
      </w:r>
      <w:r w:rsidR="00897CEE" w:rsidRPr="001912F2">
        <w:rPr>
          <w:rFonts w:ascii="仿宋" w:eastAsia="仿宋" w:hAnsi="仿宋" w:hint="eastAsia"/>
          <w:sz w:val="32"/>
          <w:szCs w:val="32"/>
        </w:rPr>
        <w:t>理论学习、专业学习、实习实训、校园文化与社团活动、生活、校园安全</w:t>
      </w:r>
      <w:r w:rsidR="00897CEE">
        <w:rPr>
          <w:rFonts w:ascii="仿宋" w:eastAsia="仿宋" w:hAnsi="仿宋" w:hint="eastAsia"/>
          <w:color w:val="000000"/>
          <w:sz w:val="32"/>
          <w:szCs w:val="32"/>
        </w:rPr>
        <w:t>的满意度，请学生对学院教育教学、学习与生活环境、后勤服务等方面提出意见和建议，不断提升学校管理与服务水平，做到管理规范、服务细致，工作成效明显，学生在各项指标上的满意度均达9</w:t>
      </w:r>
      <w:r w:rsidR="00897CEE">
        <w:rPr>
          <w:rFonts w:ascii="仿宋" w:eastAsia="仿宋" w:hAnsi="仿宋"/>
          <w:color w:val="000000"/>
          <w:sz w:val="32"/>
          <w:szCs w:val="32"/>
        </w:rPr>
        <w:t>0</w:t>
      </w:r>
      <w:r w:rsidR="00897CEE">
        <w:rPr>
          <w:rFonts w:ascii="仿宋" w:eastAsia="仿宋" w:hAnsi="仿宋" w:hint="eastAsia"/>
          <w:color w:val="000000"/>
          <w:sz w:val="32"/>
          <w:szCs w:val="32"/>
        </w:rPr>
        <w:t>%</w:t>
      </w:r>
      <w:r w:rsidR="00897CEE">
        <w:rPr>
          <w:rFonts w:ascii="仿宋" w:eastAsia="仿宋" w:hAnsi="仿宋"/>
          <w:color w:val="000000"/>
          <w:sz w:val="32"/>
          <w:szCs w:val="32"/>
        </w:rPr>
        <w:t>以上</w:t>
      </w:r>
      <w:r w:rsidR="00897CEE">
        <w:rPr>
          <w:rFonts w:ascii="仿宋" w:eastAsia="仿宋" w:hAnsi="仿宋" w:hint="eastAsia"/>
          <w:color w:val="000000"/>
          <w:sz w:val="32"/>
          <w:szCs w:val="32"/>
        </w:rPr>
        <w:t>。</w:t>
      </w:r>
    </w:p>
    <w:p w:rsidR="00FE223C" w:rsidRDefault="00FE223C" w:rsidP="00897CEE">
      <w:pPr>
        <w:spacing w:line="560" w:lineRule="exact"/>
        <w:ind w:firstLineChars="200" w:firstLine="560"/>
        <w:jc w:val="center"/>
        <w:rPr>
          <w:rFonts w:ascii="仿宋" w:eastAsia="仿宋" w:hAnsi="仿宋"/>
          <w:color w:val="000000"/>
          <w:sz w:val="28"/>
          <w:szCs w:val="28"/>
        </w:rPr>
      </w:pPr>
    </w:p>
    <w:p w:rsidR="00897CEE" w:rsidRPr="00CD6818" w:rsidRDefault="00897CEE" w:rsidP="00897CEE">
      <w:pPr>
        <w:spacing w:line="560" w:lineRule="exact"/>
        <w:ind w:firstLineChars="200" w:firstLine="560"/>
        <w:jc w:val="center"/>
        <w:rPr>
          <w:rFonts w:ascii="仿宋" w:eastAsia="仿宋" w:hAnsi="仿宋"/>
          <w:color w:val="000000"/>
          <w:sz w:val="28"/>
          <w:szCs w:val="28"/>
        </w:rPr>
      </w:pPr>
      <w:r w:rsidRPr="00CD6818">
        <w:rPr>
          <w:rFonts w:ascii="仿宋" w:eastAsia="仿宋" w:hAnsi="仿宋"/>
          <w:color w:val="000000"/>
          <w:sz w:val="28"/>
          <w:szCs w:val="28"/>
        </w:rPr>
        <w:lastRenderedPageBreak/>
        <w:t>表</w:t>
      </w:r>
      <w:r w:rsidR="00D33115">
        <w:rPr>
          <w:rFonts w:ascii="仿宋" w:eastAsia="仿宋" w:hAnsi="仿宋" w:hint="eastAsia"/>
          <w:color w:val="000000"/>
          <w:sz w:val="28"/>
          <w:szCs w:val="28"/>
        </w:rPr>
        <w:t>3-6</w:t>
      </w:r>
      <w:r w:rsidRPr="00CD6818">
        <w:rPr>
          <w:rFonts w:ascii="仿宋" w:eastAsia="仿宋" w:hAnsi="仿宋"/>
          <w:color w:val="000000"/>
          <w:sz w:val="28"/>
          <w:szCs w:val="28"/>
        </w:rPr>
        <w:t>2018年学生满意度调查</w:t>
      </w:r>
      <w:r>
        <w:rPr>
          <w:rFonts w:ascii="仿宋" w:eastAsia="仿宋" w:hAnsi="仿宋" w:hint="eastAsia"/>
          <w:color w:val="000000"/>
          <w:sz w:val="28"/>
          <w:szCs w:val="28"/>
        </w:rPr>
        <w:t>（%）</w:t>
      </w:r>
    </w:p>
    <w:tbl>
      <w:tblPr>
        <w:tblStyle w:val="a7"/>
        <w:tblW w:w="0" w:type="auto"/>
        <w:tblLook w:val="04A0" w:firstRow="1" w:lastRow="0" w:firstColumn="1" w:lastColumn="0" w:noHBand="0" w:noVBand="1"/>
      </w:tblPr>
      <w:tblGrid>
        <w:gridCol w:w="1509"/>
        <w:gridCol w:w="1509"/>
        <w:gridCol w:w="1510"/>
        <w:gridCol w:w="1874"/>
        <w:gridCol w:w="1146"/>
        <w:gridCol w:w="1512"/>
      </w:tblGrid>
      <w:tr w:rsidR="00897CEE" w:rsidRPr="00CD6818" w:rsidTr="00FE223C">
        <w:tc>
          <w:tcPr>
            <w:tcW w:w="1529" w:type="dxa"/>
            <w:vAlign w:val="center"/>
          </w:tcPr>
          <w:p w:rsidR="00897CEE" w:rsidRPr="00CD6818" w:rsidRDefault="00897CEE" w:rsidP="00FE223C">
            <w:pPr>
              <w:spacing w:line="300" w:lineRule="exact"/>
              <w:jc w:val="center"/>
              <w:rPr>
                <w:rFonts w:ascii="仿宋" w:eastAsia="仿宋" w:hAnsi="仿宋"/>
                <w:color w:val="000000"/>
                <w:sz w:val="28"/>
                <w:szCs w:val="28"/>
              </w:rPr>
            </w:pPr>
            <w:r w:rsidRPr="00CD6818">
              <w:rPr>
                <w:rFonts w:ascii="仿宋" w:eastAsia="仿宋" w:hAnsi="仿宋" w:hint="eastAsia"/>
                <w:color w:val="000000"/>
                <w:sz w:val="28"/>
                <w:szCs w:val="28"/>
              </w:rPr>
              <w:t>理论学习</w:t>
            </w:r>
            <w:r>
              <w:rPr>
                <w:rFonts w:ascii="仿宋" w:eastAsia="仿宋" w:hAnsi="仿宋" w:hint="eastAsia"/>
                <w:color w:val="000000"/>
                <w:sz w:val="28"/>
                <w:szCs w:val="28"/>
              </w:rPr>
              <w:t>满意度</w:t>
            </w:r>
          </w:p>
        </w:tc>
        <w:tc>
          <w:tcPr>
            <w:tcW w:w="1529" w:type="dxa"/>
            <w:vAlign w:val="center"/>
          </w:tcPr>
          <w:p w:rsidR="00897CEE" w:rsidRPr="00CD6818" w:rsidRDefault="00897CEE" w:rsidP="00FE223C">
            <w:pPr>
              <w:spacing w:line="300" w:lineRule="exact"/>
              <w:jc w:val="center"/>
              <w:rPr>
                <w:rFonts w:ascii="仿宋" w:eastAsia="仿宋" w:hAnsi="仿宋"/>
                <w:color w:val="000000"/>
                <w:sz w:val="28"/>
                <w:szCs w:val="28"/>
              </w:rPr>
            </w:pPr>
            <w:r w:rsidRPr="00CD6818">
              <w:rPr>
                <w:rFonts w:ascii="仿宋" w:eastAsia="仿宋" w:hAnsi="仿宋" w:hint="eastAsia"/>
                <w:color w:val="000000"/>
                <w:sz w:val="28"/>
                <w:szCs w:val="28"/>
              </w:rPr>
              <w:t>专业学习</w:t>
            </w:r>
            <w:r>
              <w:rPr>
                <w:rFonts w:ascii="仿宋" w:eastAsia="仿宋" w:hAnsi="仿宋" w:hint="eastAsia"/>
                <w:color w:val="000000"/>
                <w:sz w:val="28"/>
                <w:szCs w:val="28"/>
              </w:rPr>
              <w:t>满意度</w:t>
            </w:r>
          </w:p>
        </w:tc>
        <w:tc>
          <w:tcPr>
            <w:tcW w:w="1529" w:type="dxa"/>
            <w:vAlign w:val="center"/>
          </w:tcPr>
          <w:p w:rsidR="00897CEE" w:rsidRPr="00CD6818" w:rsidRDefault="00897CEE" w:rsidP="00FE223C">
            <w:pPr>
              <w:spacing w:line="300" w:lineRule="exact"/>
              <w:jc w:val="center"/>
              <w:rPr>
                <w:rFonts w:ascii="仿宋" w:eastAsia="仿宋" w:hAnsi="仿宋"/>
                <w:color w:val="000000"/>
                <w:sz w:val="28"/>
                <w:szCs w:val="28"/>
              </w:rPr>
            </w:pPr>
            <w:r w:rsidRPr="00CD6818">
              <w:rPr>
                <w:rFonts w:ascii="仿宋" w:eastAsia="仿宋" w:hAnsi="仿宋" w:hint="eastAsia"/>
                <w:color w:val="000000"/>
                <w:sz w:val="28"/>
                <w:szCs w:val="28"/>
              </w:rPr>
              <w:t>实习实</w:t>
            </w:r>
            <w:proofErr w:type="gramStart"/>
            <w:r w:rsidRPr="00CD6818">
              <w:rPr>
                <w:rFonts w:ascii="仿宋" w:eastAsia="仿宋" w:hAnsi="仿宋" w:hint="eastAsia"/>
                <w:color w:val="000000"/>
                <w:sz w:val="28"/>
                <w:szCs w:val="28"/>
              </w:rPr>
              <w:t>训</w:t>
            </w:r>
            <w:r>
              <w:rPr>
                <w:rFonts w:ascii="仿宋" w:eastAsia="仿宋" w:hAnsi="仿宋" w:hint="eastAsia"/>
                <w:color w:val="000000"/>
                <w:sz w:val="28"/>
                <w:szCs w:val="28"/>
              </w:rPr>
              <w:t>满意</w:t>
            </w:r>
            <w:proofErr w:type="gramEnd"/>
            <w:r>
              <w:rPr>
                <w:rFonts w:ascii="仿宋" w:eastAsia="仿宋" w:hAnsi="仿宋" w:hint="eastAsia"/>
                <w:color w:val="000000"/>
                <w:sz w:val="28"/>
                <w:szCs w:val="28"/>
              </w:rPr>
              <w:t>度</w:t>
            </w:r>
          </w:p>
        </w:tc>
        <w:tc>
          <w:tcPr>
            <w:tcW w:w="1900" w:type="dxa"/>
            <w:vAlign w:val="center"/>
          </w:tcPr>
          <w:p w:rsidR="00897CEE" w:rsidRPr="00CD6818" w:rsidRDefault="00897CEE" w:rsidP="00FE223C">
            <w:pPr>
              <w:spacing w:line="300" w:lineRule="exact"/>
              <w:jc w:val="center"/>
              <w:rPr>
                <w:rFonts w:ascii="仿宋" w:eastAsia="仿宋" w:hAnsi="仿宋"/>
                <w:color w:val="000000"/>
                <w:sz w:val="28"/>
                <w:szCs w:val="28"/>
              </w:rPr>
            </w:pPr>
            <w:r w:rsidRPr="00CD6818">
              <w:rPr>
                <w:rFonts w:ascii="仿宋" w:eastAsia="仿宋" w:hAnsi="仿宋" w:hint="eastAsia"/>
                <w:color w:val="000000"/>
                <w:sz w:val="28"/>
                <w:szCs w:val="28"/>
              </w:rPr>
              <w:t>校园文化与社团活动</w:t>
            </w:r>
            <w:r>
              <w:rPr>
                <w:rFonts w:ascii="仿宋" w:eastAsia="仿宋" w:hAnsi="仿宋" w:hint="eastAsia"/>
                <w:color w:val="000000"/>
                <w:sz w:val="28"/>
                <w:szCs w:val="28"/>
              </w:rPr>
              <w:t>满意度</w:t>
            </w:r>
          </w:p>
        </w:tc>
        <w:tc>
          <w:tcPr>
            <w:tcW w:w="1158" w:type="dxa"/>
            <w:vAlign w:val="center"/>
          </w:tcPr>
          <w:p w:rsidR="00897CEE" w:rsidRPr="00CD6818" w:rsidRDefault="00897CEE" w:rsidP="00FE223C">
            <w:pPr>
              <w:spacing w:line="300" w:lineRule="exact"/>
              <w:jc w:val="center"/>
              <w:rPr>
                <w:rFonts w:ascii="仿宋" w:eastAsia="仿宋" w:hAnsi="仿宋"/>
                <w:color w:val="000000"/>
                <w:sz w:val="28"/>
                <w:szCs w:val="28"/>
              </w:rPr>
            </w:pPr>
            <w:r w:rsidRPr="00CD6818">
              <w:rPr>
                <w:rFonts w:ascii="仿宋" w:eastAsia="仿宋" w:hAnsi="仿宋" w:hint="eastAsia"/>
                <w:color w:val="000000"/>
                <w:sz w:val="28"/>
                <w:szCs w:val="28"/>
              </w:rPr>
              <w:t>生活</w:t>
            </w:r>
            <w:r>
              <w:rPr>
                <w:rFonts w:ascii="仿宋" w:eastAsia="仿宋" w:hAnsi="仿宋" w:hint="eastAsia"/>
                <w:color w:val="000000"/>
                <w:sz w:val="28"/>
                <w:szCs w:val="28"/>
              </w:rPr>
              <w:t>满意度</w:t>
            </w:r>
          </w:p>
        </w:tc>
        <w:tc>
          <w:tcPr>
            <w:tcW w:w="1530" w:type="dxa"/>
            <w:vAlign w:val="center"/>
          </w:tcPr>
          <w:p w:rsidR="00897CEE" w:rsidRPr="00CD6818" w:rsidRDefault="00897CEE" w:rsidP="00FE223C">
            <w:pPr>
              <w:spacing w:line="300" w:lineRule="exact"/>
              <w:jc w:val="center"/>
              <w:rPr>
                <w:rFonts w:ascii="仿宋" w:eastAsia="仿宋" w:hAnsi="仿宋"/>
                <w:color w:val="000000"/>
                <w:sz w:val="28"/>
                <w:szCs w:val="28"/>
              </w:rPr>
            </w:pPr>
            <w:r w:rsidRPr="00CD6818">
              <w:rPr>
                <w:rFonts w:ascii="仿宋" w:eastAsia="仿宋" w:hAnsi="仿宋" w:hint="eastAsia"/>
                <w:color w:val="000000"/>
                <w:sz w:val="28"/>
                <w:szCs w:val="28"/>
              </w:rPr>
              <w:t>校园安全</w:t>
            </w:r>
            <w:r>
              <w:rPr>
                <w:rFonts w:ascii="仿宋" w:eastAsia="仿宋" w:hAnsi="仿宋" w:hint="eastAsia"/>
                <w:color w:val="000000"/>
                <w:sz w:val="28"/>
                <w:szCs w:val="28"/>
              </w:rPr>
              <w:t>满意度</w:t>
            </w:r>
          </w:p>
        </w:tc>
      </w:tr>
      <w:tr w:rsidR="00897CEE" w:rsidTr="000A56B2">
        <w:tc>
          <w:tcPr>
            <w:tcW w:w="1529" w:type="dxa"/>
          </w:tcPr>
          <w:p w:rsidR="00897CEE" w:rsidRPr="00FE223C" w:rsidRDefault="00897CEE" w:rsidP="00FE223C">
            <w:pPr>
              <w:spacing w:line="560" w:lineRule="exact"/>
              <w:jc w:val="center"/>
              <w:rPr>
                <w:rFonts w:ascii="仿宋" w:eastAsia="仿宋" w:hAnsi="仿宋"/>
                <w:color w:val="000000"/>
                <w:sz w:val="24"/>
                <w:szCs w:val="24"/>
              </w:rPr>
            </w:pPr>
            <w:r w:rsidRPr="00FE223C">
              <w:rPr>
                <w:rFonts w:ascii="仿宋" w:eastAsia="仿宋" w:hAnsi="仿宋" w:hint="eastAsia"/>
                <w:color w:val="000000"/>
                <w:sz w:val="24"/>
                <w:szCs w:val="24"/>
              </w:rPr>
              <w:t>9</w:t>
            </w:r>
            <w:r w:rsidRPr="00FE223C">
              <w:rPr>
                <w:rFonts w:ascii="仿宋" w:eastAsia="仿宋" w:hAnsi="仿宋"/>
                <w:color w:val="000000"/>
                <w:sz w:val="24"/>
                <w:szCs w:val="24"/>
              </w:rPr>
              <w:t>0</w:t>
            </w:r>
          </w:p>
        </w:tc>
        <w:tc>
          <w:tcPr>
            <w:tcW w:w="1529" w:type="dxa"/>
          </w:tcPr>
          <w:p w:rsidR="00897CEE" w:rsidRPr="00FE223C" w:rsidRDefault="00897CEE" w:rsidP="00FE223C">
            <w:pPr>
              <w:spacing w:line="560" w:lineRule="exact"/>
              <w:jc w:val="center"/>
              <w:rPr>
                <w:rFonts w:ascii="仿宋" w:eastAsia="仿宋" w:hAnsi="仿宋"/>
                <w:color w:val="000000"/>
                <w:sz w:val="24"/>
                <w:szCs w:val="24"/>
              </w:rPr>
            </w:pPr>
            <w:r w:rsidRPr="00FE223C">
              <w:rPr>
                <w:rFonts w:ascii="仿宋" w:eastAsia="仿宋" w:hAnsi="仿宋" w:hint="eastAsia"/>
                <w:color w:val="000000"/>
                <w:sz w:val="24"/>
                <w:szCs w:val="24"/>
              </w:rPr>
              <w:t>9</w:t>
            </w:r>
            <w:r w:rsidRPr="00FE223C">
              <w:rPr>
                <w:rFonts w:ascii="仿宋" w:eastAsia="仿宋" w:hAnsi="仿宋"/>
                <w:color w:val="000000"/>
                <w:sz w:val="24"/>
                <w:szCs w:val="24"/>
              </w:rPr>
              <w:t>3</w:t>
            </w:r>
          </w:p>
        </w:tc>
        <w:tc>
          <w:tcPr>
            <w:tcW w:w="1529" w:type="dxa"/>
          </w:tcPr>
          <w:p w:rsidR="00897CEE" w:rsidRPr="00FE223C" w:rsidRDefault="00897CEE" w:rsidP="00FE223C">
            <w:pPr>
              <w:spacing w:line="560" w:lineRule="exact"/>
              <w:jc w:val="center"/>
              <w:rPr>
                <w:rFonts w:ascii="仿宋" w:eastAsia="仿宋" w:hAnsi="仿宋"/>
                <w:color w:val="000000"/>
                <w:sz w:val="24"/>
                <w:szCs w:val="24"/>
              </w:rPr>
            </w:pPr>
            <w:r w:rsidRPr="00FE223C">
              <w:rPr>
                <w:rFonts w:ascii="仿宋" w:eastAsia="仿宋" w:hAnsi="仿宋" w:hint="eastAsia"/>
                <w:color w:val="000000"/>
                <w:sz w:val="24"/>
                <w:szCs w:val="24"/>
              </w:rPr>
              <w:t>9</w:t>
            </w:r>
            <w:r w:rsidRPr="00FE223C">
              <w:rPr>
                <w:rFonts w:ascii="仿宋" w:eastAsia="仿宋" w:hAnsi="仿宋"/>
                <w:color w:val="000000"/>
                <w:sz w:val="24"/>
                <w:szCs w:val="24"/>
              </w:rPr>
              <w:t>7</w:t>
            </w:r>
          </w:p>
        </w:tc>
        <w:tc>
          <w:tcPr>
            <w:tcW w:w="1900" w:type="dxa"/>
          </w:tcPr>
          <w:p w:rsidR="00897CEE" w:rsidRPr="00FE223C" w:rsidRDefault="00897CEE" w:rsidP="00FE223C">
            <w:pPr>
              <w:spacing w:line="560" w:lineRule="exact"/>
              <w:jc w:val="center"/>
              <w:rPr>
                <w:rFonts w:ascii="仿宋" w:eastAsia="仿宋" w:hAnsi="仿宋"/>
                <w:color w:val="000000"/>
                <w:sz w:val="24"/>
                <w:szCs w:val="24"/>
              </w:rPr>
            </w:pPr>
            <w:r w:rsidRPr="00FE223C">
              <w:rPr>
                <w:rFonts w:ascii="仿宋" w:eastAsia="仿宋" w:hAnsi="仿宋" w:hint="eastAsia"/>
                <w:color w:val="000000"/>
                <w:sz w:val="24"/>
                <w:szCs w:val="24"/>
              </w:rPr>
              <w:t>9</w:t>
            </w:r>
            <w:r w:rsidRPr="00FE223C">
              <w:rPr>
                <w:rFonts w:ascii="仿宋" w:eastAsia="仿宋" w:hAnsi="仿宋"/>
                <w:color w:val="000000"/>
                <w:sz w:val="24"/>
                <w:szCs w:val="24"/>
              </w:rPr>
              <w:t>8</w:t>
            </w:r>
          </w:p>
        </w:tc>
        <w:tc>
          <w:tcPr>
            <w:tcW w:w="1158" w:type="dxa"/>
          </w:tcPr>
          <w:p w:rsidR="00897CEE" w:rsidRPr="00FE223C" w:rsidRDefault="00897CEE" w:rsidP="00FE223C">
            <w:pPr>
              <w:spacing w:line="560" w:lineRule="exact"/>
              <w:jc w:val="center"/>
              <w:rPr>
                <w:rFonts w:ascii="仿宋" w:eastAsia="仿宋" w:hAnsi="仿宋"/>
                <w:color w:val="000000"/>
                <w:sz w:val="24"/>
                <w:szCs w:val="24"/>
              </w:rPr>
            </w:pPr>
            <w:r w:rsidRPr="00FE223C">
              <w:rPr>
                <w:rFonts w:ascii="仿宋" w:eastAsia="仿宋" w:hAnsi="仿宋" w:hint="eastAsia"/>
                <w:color w:val="000000"/>
                <w:sz w:val="24"/>
                <w:szCs w:val="24"/>
              </w:rPr>
              <w:t>9</w:t>
            </w:r>
            <w:r w:rsidRPr="00FE223C">
              <w:rPr>
                <w:rFonts w:ascii="仿宋" w:eastAsia="仿宋" w:hAnsi="仿宋"/>
                <w:color w:val="000000"/>
                <w:sz w:val="24"/>
                <w:szCs w:val="24"/>
              </w:rPr>
              <w:t>2</w:t>
            </w:r>
          </w:p>
        </w:tc>
        <w:tc>
          <w:tcPr>
            <w:tcW w:w="1530" w:type="dxa"/>
          </w:tcPr>
          <w:p w:rsidR="00897CEE" w:rsidRPr="00FE223C" w:rsidRDefault="00897CEE" w:rsidP="00FE223C">
            <w:pPr>
              <w:spacing w:line="560" w:lineRule="exact"/>
              <w:jc w:val="center"/>
              <w:rPr>
                <w:rFonts w:ascii="仿宋" w:eastAsia="仿宋" w:hAnsi="仿宋"/>
                <w:color w:val="000000"/>
                <w:sz w:val="24"/>
                <w:szCs w:val="24"/>
              </w:rPr>
            </w:pPr>
            <w:r w:rsidRPr="00FE223C">
              <w:rPr>
                <w:rFonts w:ascii="仿宋" w:eastAsia="仿宋" w:hAnsi="仿宋" w:hint="eastAsia"/>
                <w:color w:val="000000"/>
                <w:sz w:val="24"/>
                <w:szCs w:val="24"/>
              </w:rPr>
              <w:t>1</w:t>
            </w:r>
            <w:r w:rsidRPr="00FE223C">
              <w:rPr>
                <w:rFonts w:ascii="仿宋" w:eastAsia="仿宋" w:hAnsi="仿宋"/>
                <w:color w:val="000000"/>
                <w:sz w:val="24"/>
                <w:szCs w:val="24"/>
              </w:rPr>
              <w:t>00</w:t>
            </w:r>
          </w:p>
        </w:tc>
      </w:tr>
    </w:tbl>
    <w:p w:rsidR="00897CEE" w:rsidRPr="005D09FA" w:rsidRDefault="00FF6B85" w:rsidP="00897CEE">
      <w:pPr>
        <w:spacing w:line="560" w:lineRule="exact"/>
        <w:ind w:firstLineChars="200" w:firstLine="640"/>
        <w:rPr>
          <w:rFonts w:ascii="仿宋" w:eastAsia="仿宋" w:hAnsi="仿宋"/>
          <w:color w:val="000000"/>
          <w:sz w:val="32"/>
          <w:szCs w:val="32"/>
        </w:rPr>
      </w:pPr>
      <w:r>
        <w:rPr>
          <w:rFonts w:ascii="仿宋" w:eastAsia="仿宋" w:hAnsi="仿宋"/>
          <w:color w:val="000000"/>
          <w:sz w:val="32"/>
          <w:szCs w:val="32"/>
        </w:rPr>
        <w:t>学校</w:t>
      </w:r>
      <w:r w:rsidR="00897CEE">
        <w:rPr>
          <w:rFonts w:ascii="仿宋" w:eastAsia="仿宋" w:hAnsi="仿宋"/>
          <w:color w:val="000000"/>
          <w:sz w:val="32"/>
          <w:szCs w:val="32"/>
        </w:rPr>
        <w:t>毕业生跟踪调查常态化</w:t>
      </w:r>
      <w:r w:rsidR="00897CEE">
        <w:rPr>
          <w:rFonts w:ascii="仿宋" w:eastAsia="仿宋" w:hAnsi="仿宋" w:hint="eastAsia"/>
          <w:color w:val="000000"/>
          <w:sz w:val="32"/>
          <w:szCs w:val="32"/>
        </w:rPr>
        <w:t>，</w:t>
      </w:r>
      <w:r w:rsidR="00897CEE">
        <w:rPr>
          <w:rFonts w:ascii="仿宋" w:eastAsia="仿宋" w:hAnsi="仿宋"/>
          <w:color w:val="000000"/>
          <w:sz w:val="32"/>
          <w:szCs w:val="32"/>
        </w:rPr>
        <w:t>对工作不理想的学生进行二次安置</w:t>
      </w:r>
      <w:r w:rsidR="00897CEE">
        <w:rPr>
          <w:rFonts w:ascii="仿宋" w:eastAsia="仿宋" w:hAnsi="仿宋" w:hint="eastAsia"/>
          <w:color w:val="000000"/>
          <w:sz w:val="32"/>
          <w:szCs w:val="32"/>
        </w:rPr>
        <w:t>，</w:t>
      </w:r>
      <w:r w:rsidR="00897CEE">
        <w:rPr>
          <w:rFonts w:ascii="仿宋" w:eastAsia="仿宋" w:hAnsi="仿宋"/>
          <w:color w:val="000000"/>
          <w:sz w:val="32"/>
          <w:szCs w:val="32"/>
        </w:rPr>
        <w:t>对专业技能无法满足工作需要的学生进行再次培训</w:t>
      </w:r>
      <w:r w:rsidR="00897CEE">
        <w:rPr>
          <w:rFonts w:ascii="仿宋" w:eastAsia="仿宋" w:hAnsi="仿宋" w:hint="eastAsia"/>
          <w:color w:val="000000"/>
          <w:sz w:val="32"/>
          <w:szCs w:val="32"/>
        </w:rPr>
        <w:t>，</w:t>
      </w:r>
      <w:r w:rsidR="00897CEE">
        <w:rPr>
          <w:rFonts w:ascii="仿宋" w:eastAsia="仿宋" w:hAnsi="仿宋"/>
          <w:color w:val="000000"/>
          <w:sz w:val="32"/>
          <w:szCs w:val="32"/>
        </w:rPr>
        <w:t>受到毕业生的好评</w:t>
      </w:r>
      <w:r w:rsidR="00897CEE">
        <w:rPr>
          <w:rFonts w:ascii="仿宋" w:eastAsia="仿宋" w:hAnsi="仿宋" w:hint="eastAsia"/>
          <w:color w:val="000000"/>
          <w:sz w:val="32"/>
          <w:szCs w:val="32"/>
        </w:rPr>
        <w:t>，</w:t>
      </w:r>
      <w:r w:rsidR="00717B9D">
        <w:rPr>
          <w:rFonts w:ascii="仿宋" w:eastAsia="仿宋" w:hAnsi="仿宋" w:hint="eastAsia"/>
          <w:color w:val="000000"/>
          <w:sz w:val="32"/>
          <w:szCs w:val="32"/>
        </w:rPr>
        <w:t>当年</w:t>
      </w:r>
      <w:r w:rsidR="00897CEE">
        <w:rPr>
          <w:rFonts w:ascii="仿宋" w:eastAsia="仿宋" w:hAnsi="仿宋"/>
          <w:color w:val="000000"/>
          <w:sz w:val="32"/>
          <w:szCs w:val="32"/>
        </w:rPr>
        <w:t>毕业生的满意度</w:t>
      </w:r>
      <w:r w:rsidR="00717B9D">
        <w:rPr>
          <w:rFonts w:ascii="仿宋" w:eastAsia="仿宋" w:hAnsi="仿宋" w:hint="eastAsia"/>
          <w:color w:val="000000"/>
          <w:sz w:val="32"/>
          <w:szCs w:val="32"/>
        </w:rPr>
        <w:t>100%</w:t>
      </w:r>
      <w:r w:rsidR="00897CEE">
        <w:rPr>
          <w:rFonts w:ascii="仿宋" w:eastAsia="仿宋" w:hAnsi="仿宋" w:hint="eastAsia"/>
          <w:color w:val="000000"/>
          <w:sz w:val="32"/>
          <w:szCs w:val="32"/>
        </w:rPr>
        <w:t>。</w:t>
      </w:r>
    </w:p>
    <w:p w:rsidR="00B627AA" w:rsidRDefault="00436107" w:rsidP="00FE223C">
      <w:pPr>
        <w:spacing w:line="276" w:lineRule="auto"/>
        <w:ind w:firstLine="600"/>
        <w:rPr>
          <w:rFonts w:ascii="Times New Roman" w:eastAsia="仿宋" w:hAnsi="Times New Roman" w:cs="Times New Roman"/>
          <w:sz w:val="24"/>
          <w:szCs w:val="24"/>
        </w:rPr>
      </w:pPr>
      <w:r w:rsidRPr="008D36A6">
        <w:rPr>
          <w:rFonts w:ascii="Times New Roman" w:eastAsia="仿宋" w:hAnsi="Times New Roman" w:cs="Times New Roman"/>
          <w:b/>
          <w:sz w:val="32"/>
          <w:szCs w:val="32"/>
        </w:rPr>
        <w:t>3</w:t>
      </w:r>
      <w:r w:rsidR="00B627AA" w:rsidRPr="008D36A6">
        <w:rPr>
          <w:rFonts w:ascii="Times New Roman" w:eastAsia="仿宋" w:hAnsi="Times New Roman" w:cs="Times New Roman"/>
          <w:b/>
          <w:sz w:val="32"/>
          <w:szCs w:val="32"/>
        </w:rPr>
        <w:t>.</w:t>
      </w:r>
      <w:r w:rsidR="007106ED" w:rsidRPr="008D36A6">
        <w:rPr>
          <w:rFonts w:ascii="Times New Roman" w:eastAsia="仿宋" w:hAnsi="Times New Roman" w:cs="Times New Roman"/>
          <w:b/>
          <w:sz w:val="32"/>
          <w:szCs w:val="32"/>
        </w:rPr>
        <w:t>3</w:t>
      </w:r>
      <w:r w:rsidR="00B627AA" w:rsidRPr="008D36A6">
        <w:rPr>
          <w:rFonts w:ascii="Times New Roman" w:eastAsia="仿宋" w:hAnsi="Times New Roman" w:cs="Times New Roman"/>
          <w:b/>
          <w:sz w:val="32"/>
          <w:szCs w:val="32"/>
        </w:rPr>
        <w:t>资助情况</w:t>
      </w:r>
      <w:r w:rsidR="00B627AA" w:rsidRPr="00930AF8">
        <w:rPr>
          <w:rFonts w:ascii="Times New Roman" w:eastAsia="仿宋" w:hAnsi="Times New Roman" w:cs="Times New Roman"/>
          <w:sz w:val="32"/>
          <w:szCs w:val="32"/>
        </w:rPr>
        <w:t>。</w:t>
      </w:r>
    </w:p>
    <w:p w:rsidR="00897CEE" w:rsidRPr="00243317" w:rsidRDefault="00897CEE" w:rsidP="00897CEE">
      <w:pPr>
        <w:spacing w:line="560" w:lineRule="exact"/>
        <w:ind w:firstLineChars="200" w:firstLine="643"/>
        <w:rPr>
          <w:rFonts w:ascii="仿宋" w:eastAsia="仿宋" w:hAnsi="仿宋"/>
          <w:b/>
          <w:color w:val="000000"/>
          <w:sz w:val="32"/>
          <w:szCs w:val="32"/>
        </w:rPr>
      </w:pPr>
      <w:r>
        <w:rPr>
          <w:rFonts w:ascii="仿宋" w:eastAsia="仿宋" w:hAnsi="仿宋"/>
          <w:b/>
          <w:color w:val="000000"/>
          <w:sz w:val="32"/>
          <w:szCs w:val="32"/>
        </w:rPr>
        <w:t>3</w:t>
      </w:r>
      <w:r w:rsidRPr="00243317">
        <w:rPr>
          <w:rFonts w:ascii="仿宋" w:eastAsia="仿宋" w:hAnsi="仿宋" w:hint="eastAsia"/>
          <w:b/>
          <w:color w:val="000000"/>
          <w:sz w:val="32"/>
          <w:szCs w:val="32"/>
        </w:rPr>
        <w:t>.3.1国家助学金及国</w:t>
      </w:r>
      <w:proofErr w:type="gramStart"/>
      <w:r w:rsidRPr="00243317">
        <w:rPr>
          <w:rFonts w:ascii="仿宋" w:eastAsia="仿宋" w:hAnsi="仿宋" w:hint="eastAsia"/>
          <w:b/>
          <w:color w:val="000000"/>
          <w:sz w:val="32"/>
          <w:szCs w:val="32"/>
        </w:rPr>
        <w:t>家免</w:t>
      </w:r>
      <w:proofErr w:type="gramEnd"/>
      <w:r w:rsidRPr="00243317">
        <w:rPr>
          <w:rFonts w:ascii="仿宋" w:eastAsia="仿宋" w:hAnsi="仿宋" w:hint="eastAsia"/>
          <w:b/>
          <w:color w:val="000000"/>
          <w:sz w:val="32"/>
          <w:szCs w:val="32"/>
        </w:rPr>
        <w:t>学费资助</w:t>
      </w:r>
    </w:p>
    <w:p w:rsidR="00897CEE" w:rsidRDefault="00FF6B85" w:rsidP="00897CEE">
      <w:pPr>
        <w:spacing w:line="560" w:lineRule="exact"/>
        <w:ind w:firstLineChars="200" w:firstLine="640"/>
        <w:rPr>
          <w:rFonts w:ascii="仿宋" w:eastAsia="仿宋" w:hAnsi="仿宋"/>
          <w:color w:val="000000"/>
          <w:sz w:val="32"/>
          <w:szCs w:val="32"/>
        </w:rPr>
      </w:pPr>
      <w:r>
        <w:rPr>
          <w:rFonts w:ascii="仿宋" w:eastAsia="仿宋" w:hAnsi="仿宋"/>
          <w:color w:val="000000"/>
          <w:sz w:val="32"/>
          <w:szCs w:val="32"/>
        </w:rPr>
        <w:t>学校</w:t>
      </w:r>
      <w:r w:rsidR="00897CEE">
        <w:rPr>
          <w:rFonts w:ascii="仿宋" w:eastAsia="仿宋" w:hAnsi="仿宋"/>
          <w:color w:val="000000"/>
          <w:sz w:val="32"/>
          <w:szCs w:val="32"/>
        </w:rPr>
        <w:t>高度重视学生资助工作</w:t>
      </w:r>
      <w:r w:rsidR="00897CEE">
        <w:rPr>
          <w:rFonts w:ascii="仿宋" w:eastAsia="仿宋" w:hAnsi="仿宋" w:hint="eastAsia"/>
          <w:color w:val="000000"/>
          <w:sz w:val="32"/>
          <w:szCs w:val="32"/>
        </w:rPr>
        <w:t>，</w:t>
      </w:r>
      <w:r w:rsidR="00897CEE">
        <w:rPr>
          <w:rFonts w:ascii="仿宋" w:eastAsia="仿宋" w:hAnsi="仿宋"/>
          <w:color w:val="000000"/>
          <w:sz w:val="32"/>
          <w:szCs w:val="32"/>
        </w:rPr>
        <w:t>确保学生能够顺利完成学业</w:t>
      </w:r>
      <w:r w:rsidR="00897CEE">
        <w:rPr>
          <w:rFonts w:ascii="仿宋" w:eastAsia="仿宋" w:hAnsi="仿宋" w:hint="eastAsia"/>
          <w:color w:val="000000"/>
          <w:sz w:val="32"/>
          <w:szCs w:val="32"/>
        </w:rPr>
        <w:t>。全体在校在籍学生均享受学费减免政策，对部分家庭困难学生给予助学金补助。根据上级文件要求，公平公正地做好各类奖助学金发放工作，本</w:t>
      </w:r>
      <w:r w:rsidR="00897CEE">
        <w:rPr>
          <w:rFonts w:ascii="仿宋" w:eastAsia="仿宋" w:hAnsi="仿宋"/>
          <w:color w:val="000000"/>
          <w:sz w:val="32"/>
          <w:szCs w:val="32"/>
        </w:rPr>
        <w:t>年度为</w:t>
      </w:r>
      <w:r w:rsidR="00897CEE">
        <w:rPr>
          <w:rFonts w:ascii="仿宋" w:eastAsia="仿宋" w:hAnsi="仿宋" w:hint="eastAsia"/>
          <w:color w:val="000000"/>
          <w:sz w:val="32"/>
          <w:szCs w:val="32"/>
        </w:rPr>
        <w:t>3</w:t>
      </w:r>
      <w:r w:rsidR="00897CEE">
        <w:rPr>
          <w:rFonts w:ascii="仿宋" w:eastAsia="仿宋" w:hAnsi="仿宋"/>
          <w:color w:val="000000"/>
          <w:sz w:val="32"/>
          <w:szCs w:val="32"/>
        </w:rPr>
        <w:t>08名经济困难学生申请办理国家助学金共计308000元</w:t>
      </w:r>
      <w:r w:rsidR="00897CEE">
        <w:rPr>
          <w:rFonts w:ascii="仿宋" w:eastAsia="仿宋" w:hAnsi="仿宋" w:hint="eastAsia"/>
          <w:color w:val="000000"/>
          <w:sz w:val="32"/>
          <w:szCs w:val="32"/>
        </w:rPr>
        <w:t>。</w:t>
      </w:r>
    </w:p>
    <w:p w:rsidR="00FE223C" w:rsidRDefault="00897CEE" w:rsidP="00897CEE">
      <w:pPr>
        <w:spacing w:line="560" w:lineRule="exact"/>
        <w:ind w:firstLineChars="200" w:firstLine="643"/>
        <w:rPr>
          <w:rFonts w:ascii="仿宋" w:eastAsia="仿宋" w:hAnsi="仿宋"/>
          <w:b/>
          <w:color w:val="000000"/>
          <w:sz w:val="32"/>
          <w:szCs w:val="32"/>
        </w:rPr>
      </w:pPr>
      <w:r>
        <w:rPr>
          <w:rFonts w:ascii="仿宋" w:eastAsia="仿宋" w:hAnsi="仿宋"/>
          <w:b/>
          <w:color w:val="000000"/>
          <w:sz w:val="32"/>
          <w:szCs w:val="32"/>
        </w:rPr>
        <w:t>3</w:t>
      </w:r>
      <w:r w:rsidRPr="00243317">
        <w:rPr>
          <w:rFonts w:ascii="仿宋" w:eastAsia="仿宋" w:hAnsi="仿宋" w:hint="eastAsia"/>
          <w:b/>
          <w:color w:val="000000"/>
          <w:sz w:val="32"/>
          <w:szCs w:val="32"/>
        </w:rPr>
        <w:t>.3.2奖</w:t>
      </w:r>
      <w:r>
        <w:rPr>
          <w:rFonts w:ascii="仿宋" w:eastAsia="仿宋" w:hAnsi="仿宋" w:hint="eastAsia"/>
          <w:b/>
          <w:color w:val="000000"/>
          <w:sz w:val="32"/>
          <w:szCs w:val="32"/>
        </w:rPr>
        <w:t>助</w:t>
      </w:r>
      <w:r w:rsidRPr="00243317">
        <w:rPr>
          <w:rFonts w:ascii="仿宋" w:eastAsia="仿宋" w:hAnsi="仿宋" w:hint="eastAsia"/>
          <w:b/>
          <w:color w:val="000000"/>
          <w:sz w:val="32"/>
          <w:szCs w:val="32"/>
        </w:rPr>
        <w:t>学金</w:t>
      </w:r>
    </w:p>
    <w:p w:rsidR="00897CEE" w:rsidRPr="00120ABB" w:rsidRDefault="00897CEE" w:rsidP="00897CEE">
      <w:pPr>
        <w:spacing w:line="560" w:lineRule="exact"/>
        <w:ind w:firstLineChars="200" w:firstLine="643"/>
        <w:rPr>
          <w:rFonts w:ascii="仿宋" w:eastAsia="仿宋" w:hAnsi="仿宋"/>
          <w:b/>
          <w:sz w:val="32"/>
          <w:szCs w:val="32"/>
        </w:rPr>
      </w:pPr>
      <w:r>
        <w:rPr>
          <w:rFonts w:ascii="仿宋" w:eastAsia="仿宋" w:hAnsi="仿宋"/>
          <w:b/>
          <w:sz w:val="32"/>
          <w:szCs w:val="32"/>
        </w:rPr>
        <w:t>3</w:t>
      </w:r>
      <w:r w:rsidRPr="00120ABB">
        <w:rPr>
          <w:rFonts w:ascii="仿宋" w:eastAsia="仿宋" w:hAnsi="仿宋" w:hint="eastAsia"/>
          <w:b/>
          <w:sz w:val="32"/>
          <w:szCs w:val="32"/>
        </w:rPr>
        <w:t>.3.2.1学院奖学金</w:t>
      </w:r>
    </w:p>
    <w:p w:rsidR="00897CEE" w:rsidRPr="00C42CB7" w:rsidRDefault="00FF6B85" w:rsidP="00897CEE">
      <w:pPr>
        <w:widowControl/>
        <w:spacing w:line="560" w:lineRule="exact"/>
        <w:ind w:firstLineChars="200" w:firstLine="640"/>
        <w:jc w:val="left"/>
        <w:rPr>
          <w:rFonts w:ascii="仿宋" w:eastAsia="仿宋" w:hAnsi="仿宋"/>
          <w:sz w:val="32"/>
          <w:szCs w:val="32"/>
          <w:shd w:val="clear" w:color="auto" w:fill="FFFFFF"/>
        </w:rPr>
      </w:pPr>
      <w:r>
        <w:rPr>
          <w:rFonts w:ascii="仿宋" w:eastAsia="仿宋" w:hAnsi="仿宋" w:hint="eastAsia"/>
          <w:sz w:val="32"/>
          <w:szCs w:val="32"/>
          <w:shd w:val="clear" w:color="auto" w:fill="FFFFFF"/>
        </w:rPr>
        <w:t>学校</w:t>
      </w:r>
      <w:r w:rsidR="00897CEE" w:rsidRPr="00243317">
        <w:rPr>
          <w:rFonts w:ascii="仿宋" w:eastAsia="仿宋" w:hAnsi="仿宋" w:hint="eastAsia"/>
          <w:sz w:val="32"/>
          <w:szCs w:val="32"/>
          <w:shd w:val="clear" w:color="auto" w:fill="FFFFFF"/>
        </w:rPr>
        <w:t>奖学金评比秉承“公平、公正、公开”的原则，根据学生学习成绩与日常表现进行评分，每学期评比一次，奖项</w:t>
      </w:r>
      <w:r w:rsidR="00897CEE" w:rsidRPr="00243317">
        <w:rPr>
          <w:rFonts w:ascii="仿宋" w:eastAsia="仿宋" w:hAnsi="仿宋"/>
          <w:sz w:val="32"/>
          <w:szCs w:val="32"/>
          <w:shd w:val="clear" w:color="auto" w:fill="FFFFFF"/>
        </w:rPr>
        <w:t>分</w:t>
      </w:r>
      <w:r w:rsidR="00897CEE" w:rsidRPr="00243317">
        <w:rPr>
          <w:rFonts w:ascii="仿宋" w:eastAsia="仿宋" w:hAnsi="仿宋" w:hint="eastAsia"/>
          <w:sz w:val="32"/>
          <w:szCs w:val="32"/>
          <w:shd w:val="clear" w:color="auto" w:fill="FFFFFF"/>
        </w:rPr>
        <w:t>为特等奖、一、二、三等奖四个等级。</w:t>
      </w:r>
      <w:r w:rsidR="00897CEE" w:rsidRPr="00C42CB7">
        <w:rPr>
          <w:rFonts w:ascii="仿宋" w:eastAsia="仿宋" w:hAnsi="仿宋" w:hint="eastAsia"/>
          <w:sz w:val="32"/>
          <w:szCs w:val="32"/>
          <w:shd w:val="clear" w:color="auto" w:fill="FFFFFF"/>
        </w:rPr>
        <w:t>2</w:t>
      </w:r>
      <w:r w:rsidR="00897CEE" w:rsidRPr="00C42CB7">
        <w:rPr>
          <w:rFonts w:ascii="仿宋" w:eastAsia="仿宋" w:hAnsi="仿宋"/>
          <w:sz w:val="32"/>
          <w:szCs w:val="32"/>
          <w:shd w:val="clear" w:color="auto" w:fill="FFFFFF"/>
        </w:rPr>
        <w:t>018</w:t>
      </w:r>
      <w:r w:rsidR="00897CEE" w:rsidRPr="00C42CB7">
        <w:rPr>
          <w:rFonts w:ascii="仿宋" w:eastAsia="仿宋" w:hAnsi="仿宋" w:hint="eastAsia"/>
          <w:sz w:val="32"/>
          <w:szCs w:val="32"/>
          <w:shd w:val="clear" w:color="auto" w:fill="FFFFFF"/>
        </w:rPr>
        <w:t>年上半年，全院1</w:t>
      </w:r>
      <w:r w:rsidR="00897CEE" w:rsidRPr="00C42CB7">
        <w:rPr>
          <w:rFonts w:ascii="仿宋" w:eastAsia="仿宋" w:hAnsi="仿宋"/>
          <w:sz w:val="32"/>
          <w:szCs w:val="32"/>
          <w:shd w:val="clear" w:color="auto" w:fill="FFFFFF"/>
        </w:rPr>
        <w:t>243名学生荣获奖学金</w:t>
      </w:r>
      <w:r w:rsidR="00897CEE" w:rsidRPr="00C42CB7">
        <w:rPr>
          <w:rFonts w:ascii="仿宋" w:eastAsia="仿宋" w:hAnsi="仿宋" w:hint="eastAsia"/>
          <w:sz w:val="32"/>
          <w:szCs w:val="32"/>
          <w:shd w:val="clear" w:color="auto" w:fill="FFFFFF"/>
        </w:rPr>
        <w:t>，</w:t>
      </w:r>
      <w:r w:rsidR="00897CEE" w:rsidRPr="00C42CB7">
        <w:rPr>
          <w:rFonts w:ascii="仿宋" w:eastAsia="仿宋" w:hAnsi="仿宋"/>
          <w:sz w:val="32"/>
          <w:szCs w:val="32"/>
          <w:shd w:val="clear" w:color="auto" w:fill="FFFFFF"/>
        </w:rPr>
        <w:t>共计</w:t>
      </w:r>
      <w:r w:rsidR="00897CEE" w:rsidRPr="00C42CB7">
        <w:rPr>
          <w:rFonts w:ascii="仿宋" w:eastAsia="仿宋" w:hAnsi="仿宋" w:hint="eastAsia"/>
          <w:sz w:val="32"/>
          <w:szCs w:val="32"/>
          <w:shd w:val="clear" w:color="auto" w:fill="FFFFFF"/>
        </w:rPr>
        <w:t>1</w:t>
      </w:r>
      <w:r w:rsidR="00897CEE" w:rsidRPr="00C42CB7">
        <w:rPr>
          <w:rFonts w:ascii="仿宋" w:eastAsia="仿宋" w:hAnsi="仿宋"/>
          <w:sz w:val="32"/>
          <w:szCs w:val="32"/>
          <w:shd w:val="clear" w:color="auto" w:fill="FFFFFF"/>
        </w:rPr>
        <w:t>74300元</w:t>
      </w:r>
      <w:r w:rsidR="00897CEE" w:rsidRPr="00C42CB7">
        <w:rPr>
          <w:rFonts w:ascii="仿宋" w:eastAsia="仿宋" w:hAnsi="仿宋" w:hint="eastAsia"/>
          <w:sz w:val="32"/>
          <w:szCs w:val="32"/>
          <w:shd w:val="clear" w:color="auto" w:fill="FFFFFF"/>
        </w:rPr>
        <w:t>；下半年共计9</w:t>
      </w:r>
      <w:r w:rsidR="00897CEE" w:rsidRPr="00C42CB7">
        <w:rPr>
          <w:rFonts w:ascii="仿宋" w:eastAsia="仿宋" w:hAnsi="仿宋"/>
          <w:sz w:val="32"/>
          <w:szCs w:val="32"/>
          <w:shd w:val="clear" w:color="auto" w:fill="FFFFFF"/>
        </w:rPr>
        <w:t>95</w:t>
      </w:r>
      <w:r w:rsidR="00897CEE" w:rsidRPr="00C42CB7">
        <w:rPr>
          <w:rFonts w:ascii="仿宋" w:eastAsia="仿宋" w:hAnsi="仿宋" w:hint="eastAsia"/>
          <w:sz w:val="32"/>
          <w:szCs w:val="32"/>
          <w:shd w:val="clear" w:color="auto" w:fill="FFFFFF"/>
        </w:rPr>
        <w:t>人获得奖学金，获奖金额</w:t>
      </w:r>
      <w:r w:rsidR="00897CEE" w:rsidRPr="00C42CB7">
        <w:rPr>
          <w:rFonts w:ascii="仿宋" w:eastAsia="仿宋" w:hAnsi="仿宋"/>
          <w:sz w:val="32"/>
          <w:szCs w:val="32"/>
          <w:shd w:val="clear" w:color="auto" w:fill="FFFFFF"/>
        </w:rPr>
        <w:t>141840</w:t>
      </w:r>
      <w:r w:rsidR="00897CEE" w:rsidRPr="00C42CB7">
        <w:rPr>
          <w:rFonts w:ascii="仿宋" w:eastAsia="仿宋" w:hAnsi="仿宋" w:hint="eastAsia"/>
          <w:sz w:val="32"/>
          <w:szCs w:val="32"/>
          <w:shd w:val="clear" w:color="auto" w:fill="FFFFFF"/>
        </w:rPr>
        <w:t>元。</w:t>
      </w:r>
    </w:p>
    <w:p w:rsidR="00897CEE" w:rsidRPr="00120ABB" w:rsidRDefault="00897CEE" w:rsidP="00897CEE">
      <w:pPr>
        <w:spacing w:line="560" w:lineRule="exact"/>
        <w:ind w:firstLineChars="200" w:firstLine="643"/>
        <w:rPr>
          <w:rFonts w:ascii="仿宋" w:eastAsia="仿宋" w:hAnsi="仿宋"/>
          <w:b/>
          <w:sz w:val="32"/>
          <w:szCs w:val="32"/>
        </w:rPr>
      </w:pPr>
      <w:r>
        <w:rPr>
          <w:rFonts w:ascii="仿宋" w:eastAsia="仿宋" w:hAnsi="仿宋"/>
          <w:b/>
          <w:sz w:val="32"/>
          <w:szCs w:val="32"/>
        </w:rPr>
        <w:t>3</w:t>
      </w:r>
      <w:r w:rsidRPr="00120ABB">
        <w:rPr>
          <w:rFonts w:ascii="仿宋" w:eastAsia="仿宋" w:hAnsi="仿宋" w:hint="eastAsia"/>
          <w:b/>
          <w:sz w:val="32"/>
          <w:szCs w:val="32"/>
        </w:rPr>
        <w:t>.3.2.2国家励志奖学金</w:t>
      </w:r>
    </w:p>
    <w:p w:rsidR="00897CEE" w:rsidRPr="00C42CB7" w:rsidRDefault="00FF6B85" w:rsidP="00897CEE">
      <w:pPr>
        <w:spacing w:line="560" w:lineRule="exact"/>
        <w:ind w:firstLineChars="200" w:firstLine="640"/>
        <w:rPr>
          <w:rFonts w:ascii="仿宋" w:eastAsia="仿宋" w:hAnsi="仿宋"/>
          <w:sz w:val="32"/>
          <w:szCs w:val="32"/>
        </w:rPr>
      </w:pPr>
      <w:r>
        <w:rPr>
          <w:rFonts w:ascii="仿宋" w:eastAsia="仿宋" w:hAnsi="仿宋" w:hint="eastAsia"/>
          <w:sz w:val="32"/>
          <w:szCs w:val="32"/>
          <w:shd w:val="clear" w:color="auto" w:fill="FFFFFF"/>
        </w:rPr>
        <w:t>学校</w:t>
      </w:r>
      <w:r w:rsidR="00897CEE" w:rsidRPr="00C42CB7">
        <w:rPr>
          <w:rFonts w:ascii="仿宋" w:eastAsia="仿宋" w:hAnsi="仿宋" w:hint="eastAsia"/>
          <w:sz w:val="32"/>
          <w:szCs w:val="32"/>
          <w:shd w:val="clear" w:color="auto" w:fill="FFFFFF"/>
        </w:rPr>
        <w:t>根据上级文件要求，进行国家励志奖学金评选。2</w:t>
      </w:r>
      <w:r w:rsidR="00897CEE" w:rsidRPr="00C42CB7">
        <w:rPr>
          <w:rFonts w:ascii="仿宋" w:eastAsia="仿宋" w:hAnsi="仿宋"/>
          <w:sz w:val="32"/>
          <w:szCs w:val="32"/>
          <w:shd w:val="clear" w:color="auto" w:fill="FFFFFF"/>
        </w:rPr>
        <w:t>018</w:t>
      </w:r>
      <w:r w:rsidR="00897CEE" w:rsidRPr="00C42CB7">
        <w:rPr>
          <w:rFonts w:ascii="仿宋" w:eastAsia="仿宋" w:hAnsi="仿宋"/>
          <w:sz w:val="32"/>
          <w:szCs w:val="32"/>
          <w:shd w:val="clear" w:color="auto" w:fill="FFFFFF"/>
        </w:rPr>
        <w:lastRenderedPageBreak/>
        <w:t>年度</w:t>
      </w:r>
      <w:r>
        <w:rPr>
          <w:rFonts w:ascii="仿宋" w:eastAsia="仿宋" w:hAnsi="仿宋" w:hint="eastAsia"/>
          <w:sz w:val="32"/>
          <w:szCs w:val="32"/>
          <w:shd w:val="clear" w:color="auto" w:fill="FFFFFF"/>
        </w:rPr>
        <w:t>，学校</w:t>
      </w:r>
      <w:r w:rsidR="00897CEE" w:rsidRPr="00C42CB7">
        <w:rPr>
          <w:rFonts w:ascii="仿宋" w:eastAsia="仿宋" w:hAnsi="仿宋" w:hint="eastAsia"/>
          <w:sz w:val="32"/>
          <w:szCs w:val="32"/>
          <w:shd w:val="clear" w:color="auto" w:fill="FFFFFF"/>
        </w:rPr>
        <w:t>7</w:t>
      </w:r>
      <w:r w:rsidR="00897CEE" w:rsidRPr="00C42CB7">
        <w:rPr>
          <w:rFonts w:ascii="仿宋" w:eastAsia="仿宋" w:hAnsi="仿宋"/>
          <w:sz w:val="32"/>
          <w:szCs w:val="32"/>
          <w:shd w:val="clear" w:color="auto" w:fill="FFFFFF"/>
        </w:rPr>
        <w:t>4名品学兼优的学生</w:t>
      </w:r>
      <w:r w:rsidR="00897CEE" w:rsidRPr="00C42CB7">
        <w:rPr>
          <w:rFonts w:ascii="仿宋" w:eastAsia="仿宋" w:hAnsi="仿宋" w:hint="eastAsia"/>
          <w:sz w:val="32"/>
          <w:szCs w:val="32"/>
          <w:shd w:val="clear" w:color="auto" w:fill="FFFFFF"/>
        </w:rPr>
        <w:t>荣获国家励志奖学金，</w:t>
      </w:r>
      <w:r w:rsidR="00897CEE">
        <w:rPr>
          <w:rFonts w:ascii="仿宋" w:eastAsia="仿宋" w:hAnsi="仿宋" w:hint="eastAsia"/>
          <w:sz w:val="32"/>
          <w:szCs w:val="32"/>
          <w:shd w:val="clear" w:color="auto" w:fill="FFFFFF"/>
        </w:rPr>
        <w:t>获奖金额</w:t>
      </w:r>
      <w:r w:rsidR="00897CEE" w:rsidRPr="00C42CB7">
        <w:rPr>
          <w:rFonts w:ascii="仿宋" w:eastAsia="仿宋" w:hAnsi="仿宋"/>
          <w:sz w:val="32"/>
          <w:szCs w:val="32"/>
          <w:shd w:val="clear" w:color="auto" w:fill="FFFFFF"/>
        </w:rPr>
        <w:t>220</w:t>
      </w:r>
      <w:r w:rsidR="00897CEE" w:rsidRPr="00C42CB7">
        <w:rPr>
          <w:rFonts w:ascii="仿宋" w:eastAsia="仿宋" w:hAnsi="仿宋" w:hint="eastAsia"/>
          <w:sz w:val="32"/>
          <w:szCs w:val="32"/>
          <w:shd w:val="clear" w:color="auto" w:fill="FFFFFF"/>
        </w:rPr>
        <w:t>000元。</w:t>
      </w:r>
    </w:p>
    <w:p w:rsidR="00897CEE" w:rsidRPr="00707F7D" w:rsidRDefault="00897CEE" w:rsidP="00897CEE">
      <w:pPr>
        <w:widowControl/>
        <w:spacing w:line="560" w:lineRule="exact"/>
        <w:ind w:firstLineChars="200" w:firstLine="643"/>
        <w:jc w:val="left"/>
        <w:rPr>
          <w:rFonts w:ascii="仿宋" w:eastAsia="仿宋" w:hAnsi="仿宋" w:cs="Arial"/>
          <w:b/>
          <w:color w:val="000000"/>
          <w:kern w:val="0"/>
          <w:sz w:val="32"/>
          <w:szCs w:val="32"/>
        </w:rPr>
      </w:pPr>
      <w:r w:rsidRPr="00707F7D">
        <w:rPr>
          <w:rFonts w:ascii="仿宋" w:eastAsia="仿宋" w:hAnsi="仿宋" w:cs="Arial" w:hint="eastAsia"/>
          <w:b/>
          <w:color w:val="000000"/>
          <w:kern w:val="0"/>
          <w:sz w:val="32"/>
          <w:szCs w:val="32"/>
        </w:rPr>
        <w:t>3</w:t>
      </w:r>
      <w:r w:rsidRPr="00707F7D">
        <w:rPr>
          <w:rFonts w:ascii="仿宋" w:eastAsia="仿宋" w:hAnsi="仿宋" w:cs="Arial"/>
          <w:b/>
          <w:color w:val="000000"/>
          <w:kern w:val="0"/>
          <w:sz w:val="32"/>
          <w:szCs w:val="32"/>
        </w:rPr>
        <w:t xml:space="preserve">.3.2.3 </w:t>
      </w:r>
      <w:proofErr w:type="gramStart"/>
      <w:r w:rsidRPr="00707F7D">
        <w:rPr>
          <w:rFonts w:ascii="仿宋" w:eastAsia="仿宋" w:hAnsi="仿宋" w:cs="Arial"/>
          <w:b/>
          <w:color w:val="000000"/>
          <w:kern w:val="0"/>
          <w:sz w:val="32"/>
          <w:szCs w:val="32"/>
        </w:rPr>
        <w:t>社会奖</w:t>
      </w:r>
      <w:proofErr w:type="gramEnd"/>
      <w:r w:rsidRPr="00707F7D">
        <w:rPr>
          <w:rFonts w:ascii="仿宋" w:eastAsia="仿宋" w:hAnsi="仿宋" w:cs="Arial"/>
          <w:b/>
          <w:color w:val="000000"/>
          <w:kern w:val="0"/>
          <w:sz w:val="32"/>
          <w:szCs w:val="32"/>
        </w:rPr>
        <w:t>助学金</w:t>
      </w:r>
    </w:p>
    <w:p w:rsidR="00897CEE" w:rsidRPr="00897CEE" w:rsidRDefault="00FF6B85" w:rsidP="00164B2C">
      <w:pPr>
        <w:spacing w:line="276" w:lineRule="auto"/>
        <w:ind w:firstLine="600"/>
        <w:rPr>
          <w:rFonts w:ascii="Times New Roman" w:eastAsia="仿宋" w:hAnsi="Times New Roman" w:cs="Times New Roman"/>
          <w:sz w:val="24"/>
          <w:szCs w:val="24"/>
        </w:rPr>
      </w:pPr>
      <w:r>
        <w:rPr>
          <w:rFonts w:ascii="仿宋" w:eastAsia="仿宋" w:hAnsi="仿宋" w:hint="eastAsia"/>
          <w:color w:val="000000" w:themeColor="text1"/>
          <w:sz w:val="32"/>
          <w:szCs w:val="32"/>
          <w:shd w:val="clear" w:color="auto" w:fill="FFFFFF"/>
        </w:rPr>
        <w:t>学校</w:t>
      </w:r>
      <w:r w:rsidR="00897CEE" w:rsidRPr="005D09FA">
        <w:rPr>
          <w:rFonts w:ascii="仿宋" w:eastAsia="仿宋" w:hAnsi="仿宋" w:hint="eastAsia"/>
          <w:color w:val="000000" w:themeColor="text1"/>
          <w:sz w:val="32"/>
          <w:szCs w:val="32"/>
          <w:shd w:val="clear" w:color="auto" w:fill="FFFFFF"/>
        </w:rPr>
        <w:t>积极主动与行内大型企业开展校企合作，其中与宁波大发化纤有限公司合作，是校企合作成功的典范之一。在201</w:t>
      </w:r>
      <w:r w:rsidR="00897CEE">
        <w:rPr>
          <w:rFonts w:ascii="仿宋" w:eastAsia="仿宋" w:hAnsi="仿宋" w:hint="eastAsia"/>
          <w:color w:val="000000" w:themeColor="text1"/>
          <w:sz w:val="32"/>
          <w:szCs w:val="32"/>
          <w:shd w:val="clear" w:color="auto" w:fill="FFFFFF"/>
        </w:rPr>
        <w:t>8</w:t>
      </w:r>
      <w:r>
        <w:rPr>
          <w:rFonts w:ascii="仿宋" w:eastAsia="仿宋" w:hAnsi="仿宋" w:hint="eastAsia"/>
          <w:color w:val="000000" w:themeColor="text1"/>
          <w:sz w:val="32"/>
          <w:szCs w:val="32"/>
          <w:shd w:val="clear" w:color="auto" w:fill="FFFFFF"/>
        </w:rPr>
        <w:t>年度，学校</w:t>
      </w:r>
      <w:r w:rsidR="00897CEE" w:rsidRPr="005D09FA">
        <w:rPr>
          <w:rFonts w:ascii="仿宋" w:eastAsia="仿宋" w:hAnsi="仿宋" w:hint="eastAsia"/>
          <w:color w:val="000000" w:themeColor="text1"/>
          <w:sz w:val="32"/>
          <w:szCs w:val="32"/>
          <w:shd w:val="clear" w:color="auto" w:fill="FFFFFF"/>
        </w:rPr>
        <w:t>28名学生获得浙江宁波大发化纤有限公司资助奖学金，每生2000元，共计56000元。</w:t>
      </w:r>
    </w:p>
    <w:p w:rsidR="00FE223C" w:rsidRPr="00DC4BD5" w:rsidRDefault="001D4F01" w:rsidP="00DC4BD5">
      <w:pPr>
        <w:spacing w:line="560" w:lineRule="exact"/>
        <w:ind w:firstLineChars="200" w:firstLine="643"/>
        <w:rPr>
          <w:rFonts w:ascii="仿宋" w:eastAsia="仿宋" w:hAnsi="仿宋"/>
          <w:b/>
          <w:color w:val="000000"/>
          <w:sz w:val="32"/>
          <w:szCs w:val="32"/>
        </w:rPr>
      </w:pPr>
      <w:r w:rsidRPr="00DC4BD5">
        <w:rPr>
          <w:rFonts w:ascii="仿宋" w:eastAsia="仿宋" w:hAnsi="仿宋" w:hint="eastAsia"/>
          <w:b/>
          <w:color w:val="000000"/>
          <w:sz w:val="32"/>
          <w:szCs w:val="32"/>
        </w:rPr>
        <w:t>3.4就业质量</w:t>
      </w:r>
    </w:p>
    <w:p w:rsidR="001D4F01" w:rsidRPr="00BF532D" w:rsidRDefault="00FF6B85" w:rsidP="00FE223C">
      <w:pPr>
        <w:spacing w:line="560" w:lineRule="exact"/>
        <w:ind w:firstLineChars="200" w:firstLine="640"/>
        <w:rPr>
          <w:rFonts w:ascii="仿宋" w:eastAsia="仿宋" w:hAnsi="仿宋"/>
          <w:sz w:val="32"/>
          <w:szCs w:val="32"/>
        </w:rPr>
      </w:pPr>
      <w:r>
        <w:rPr>
          <w:rFonts w:ascii="仿宋" w:eastAsia="仿宋" w:hAnsi="仿宋" w:hint="eastAsia"/>
          <w:sz w:val="32"/>
          <w:szCs w:val="32"/>
        </w:rPr>
        <w:t>学校</w:t>
      </w:r>
      <w:r w:rsidR="001D4F01" w:rsidRPr="00BF532D">
        <w:rPr>
          <w:rFonts w:ascii="仿宋" w:eastAsia="仿宋" w:hAnsi="仿宋" w:hint="eastAsia"/>
          <w:sz w:val="32"/>
          <w:szCs w:val="32"/>
        </w:rPr>
        <w:t>2018年毕业人数为1636人，就业1622人，返回学校升学读高技599人，升入联合办学高校读大专76人。毕业生的就业率达到99.14%，专业对口率达到82%。第二产业制造业1036人，第三产业服务业586人，其中包含第三产业计算机服务业209人。</w:t>
      </w:r>
    </w:p>
    <w:p w:rsidR="001D4F01" w:rsidRPr="00BF532D" w:rsidRDefault="001D4F01" w:rsidP="001D4F01">
      <w:pPr>
        <w:spacing w:line="560" w:lineRule="exact"/>
        <w:ind w:firstLineChars="200" w:firstLine="640"/>
        <w:rPr>
          <w:rFonts w:ascii="仿宋" w:eastAsia="仿宋" w:hAnsi="仿宋"/>
          <w:sz w:val="32"/>
          <w:szCs w:val="32"/>
        </w:rPr>
      </w:pPr>
      <w:r w:rsidRPr="00BF532D">
        <w:rPr>
          <w:rFonts w:ascii="仿宋" w:eastAsia="仿宋" w:hAnsi="仿宋" w:hint="eastAsia"/>
          <w:sz w:val="32"/>
          <w:szCs w:val="32"/>
        </w:rPr>
        <w:t>学生第一份工作的初次薪资属于中等偏下，20%的</w:t>
      </w:r>
      <w:proofErr w:type="gramStart"/>
      <w:r w:rsidRPr="00BF532D">
        <w:rPr>
          <w:rFonts w:ascii="仿宋" w:eastAsia="仿宋" w:hAnsi="仿宋" w:hint="eastAsia"/>
          <w:sz w:val="32"/>
          <w:szCs w:val="32"/>
        </w:rPr>
        <w:t>同学初薪在</w:t>
      </w:r>
      <w:proofErr w:type="gramEnd"/>
      <w:r w:rsidRPr="00BF532D">
        <w:rPr>
          <w:rFonts w:ascii="仿宋" w:eastAsia="仿宋" w:hAnsi="仿宋" w:hint="eastAsia"/>
          <w:sz w:val="32"/>
          <w:szCs w:val="32"/>
        </w:rPr>
        <w:t>1500-2000元，主要集中在汽修专业，这个专业的同学属于学徒工,30%的</w:t>
      </w:r>
      <w:proofErr w:type="gramStart"/>
      <w:r w:rsidRPr="00BF532D">
        <w:rPr>
          <w:rFonts w:ascii="仿宋" w:eastAsia="仿宋" w:hAnsi="仿宋" w:hint="eastAsia"/>
          <w:sz w:val="32"/>
          <w:szCs w:val="32"/>
        </w:rPr>
        <w:t>同学初薪在</w:t>
      </w:r>
      <w:proofErr w:type="gramEnd"/>
      <w:r w:rsidRPr="00BF532D">
        <w:rPr>
          <w:rFonts w:ascii="仿宋" w:eastAsia="仿宋" w:hAnsi="仿宋" w:hint="eastAsia"/>
          <w:sz w:val="32"/>
          <w:szCs w:val="32"/>
        </w:rPr>
        <w:t>2000-3000元，主要集中在计算机、客服、汽车维修、</w:t>
      </w:r>
      <w:proofErr w:type="gramStart"/>
      <w:r w:rsidRPr="00BF532D">
        <w:rPr>
          <w:rFonts w:ascii="仿宋" w:eastAsia="仿宋" w:hAnsi="仿宋" w:hint="eastAsia"/>
          <w:sz w:val="32"/>
          <w:szCs w:val="32"/>
        </w:rPr>
        <w:t>高铁乘服专业</w:t>
      </w:r>
      <w:proofErr w:type="gramEnd"/>
      <w:r w:rsidRPr="00BF532D">
        <w:rPr>
          <w:rFonts w:ascii="仿宋" w:eastAsia="仿宋" w:hAnsi="仿宋" w:hint="eastAsia"/>
          <w:sz w:val="32"/>
          <w:szCs w:val="32"/>
        </w:rPr>
        <w:t>，因为这个时候属于学生的适应和学习期，第三个月工资可达4000以上。40%的</w:t>
      </w:r>
      <w:proofErr w:type="gramStart"/>
      <w:r w:rsidRPr="00BF532D">
        <w:rPr>
          <w:rFonts w:ascii="仿宋" w:eastAsia="仿宋" w:hAnsi="仿宋" w:hint="eastAsia"/>
          <w:sz w:val="32"/>
          <w:szCs w:val="32"/>
        </w:rPr>
        <w:t>同学初薪在</w:t>
      </w:r>
      <w:proofErr w:type="gramEnd"/>
      <w:r w:rsidRPr="00BF532D">
        <w:rPr>
          <w:rFonts w:ascii="仿宋" w:eastAsia="仿宋" w:hAnsi="仿宋" w:hint="eastAsia"/>
          <w:sz w:val="32"/>
          <w:szCs w:val="32"/>
        </w:rPr>
        <w:t>3000-4000元，主要集中在机械加工、数控、焊接等高级技工和五年制专业。10％的</w:t>
      </w:r>
      <w:proofErr w:type="gramStart"/>
      <w:r w:rsidRPr="00BF532D">
        <w:rPr>
          <w:rFonts w:ascii="仿宋" w:eastAsia="仿宋" w:hAnsi="仿宋" w:hint="eastAsia"/>
          <w:sz w:val="32"/>
          <w:szCs w:val="32"/>
        </w:rPr>
        <w:t>同学初薪达到</w:t>
      </w:r>
      <w:proofErr w:type="gramEnd"/>
      <w:r w:rsidRPr="00BF532D">
        <w:rPr>
          <w:rFonts w:ascii="仿宋" w:eastAsia="仿宋" w:hAnsi="仿宋" w:hint="eastAsia"/>
          <w:sz w:val="32"/>
          <w:szCs w:val="32"/>
        </w:rPr>
        <w:t>4000以上。就业去向方面，2018年徐州地区企业就业人数达1154人，占实习生总人数的71.1％，主要以徐州经济技术开发区为主。长三角地区就业人数269人，占实习</w:t>
      </w:r>
      <w:r w:rsidRPr="00BF532D">
        <w:rPr>
          <w:rFonts w:ascii="仿宋" w:eastAsia="仿宋" w:hAnsi="仿宋" w:hint="eastAsia"/>
          <w:sz w:val="32"/>
          <w:szCs w:val="32"/>
        </w:rPr>
        <w:lastRenderedPageBreak/>
        <w:t>生总人数的16.5%，主要为机械的智能制造、机械加工和服务业。宁波、武汉等地区169人，占实习生总人数的10.4%，主要为厨卫家电生产、汽车及零部件制造、</w:t>
      </w:r>
      <w:proofErr w:type="gramStart"/>
      <w:r w:rsidRPr="00BF532D">
        <w:rPr>
          <w:rFonts w:ascii="仿宋" w:eastAsia="仿宋" w:hAnsi="仿宋" w:hint="eastAsia"/>
          <w:sz w:val="32"/>
          <w:szCs w:val="32"/>
        </w:rPr>
        <w:t>高铁乘服等</w:t>
      </w:r>
      <w:proofErr w:type="gramEnd"/>
      <w:r w:rsidRPr="00BF532D">
        <w:rPr>
          <w:rFonts w:ascii="仿宋" w:eastAsia="仿宋" w:hAnsi="仿宋" w:hint="eastAsia"/>
          <w:sz w:val="32"/>
          <w:szCs w:val="32"/>
        </w:rPr>
        <w:t>岗位。1.9％的学生选择自主择业或入伍。在所有实习生中，有675名学生选择升学，占实习生总人数的41.6%，其中返回学校升学读高技599人，升入联合办学高校读大专76人。</w:t>
      </w:r>
    </w:p>
    <w:p w:rsidR="001D4F01" w:rsidRPr="00E10C08" w:rsidRDefault="001D4F01" w:rsidP="001D4F01">
      <w:pPr>
        <w:spacing w:line="560" w:lineRule="exact"/>
        <w:jc w:val="center"/>
        <w:rPr>
          <w:rFonts w:ascii="楷体" w:eastAsia="楷体" w:hAnsi="楷体"/>
          <w:color w:val="000000"/>
          <w:sz w:val="28"/>
          <w:szCs w:val="28"/>
        </w:rPr>
      </w:pPr>
      <w:r w:rsidRPr="00E10C08">
        <w:rPr>
          <w:rFonts w:ascii="楷体" w:eastAsia="楷体" w:hAnsi="楷体" w:hint="eastAsia"/>
          <w:color w:val="000000"/>
          <w:sz w:val="28"/>
          <w:szCs w:val="28"/>
        </w:rPr>
        <w:t>表</w:t>
      </w:r>
      <w:r>
        <w:rPr>
          <w:rFonts w:ascii="楷体" w:eastAsia="楷体" w:hAnsi="楷体" w:hint="eastAsia"/>
          <w:color w:val="000000"/>
          <w:sz w:val="28"/>
          <w:szCs w:val="28"/>
        </w:rPr>
        <w:t>3</w:t>
      </w:r>
      <w:r w:rsidRPr="00E10C08">
        <w:rPr>
          <w:rFonts w:ascii="楷体" w:eastAsia="楷体" w:hAnsi="楷体" w:hint="eastAsia"/>
          <w:color w:val="000000"/>
          <w:sz w:val="28"/>
          <w:szCs w:val="28"/>
        </w:rPr>
        <w:t>-</w:t>
      </w:r>
      <w:r w:rsidR="00D33115">
        <w:rPr>
          <w:rFonts w:ascii="楷体" w:eastAsia="楷体" w:hAnsi="楷体" w:hint="eastAsia"/>
          <w:color w:val="000000"/>
          <w:sz w:val="28"/>
          <w:szCs w:val="28"/>
        </w:rPr>
        <w:t>7</w:t>
      </w:r>
      <w:r w:rsidRPr="00E10C08">
        <w:rPr>
          <w:rFonts w:ascii="楷体" w:eastAsia="楷体" w:hAnsi="楷体" w:hint="eastAsia"/>
          <w:color w:val="000000"/>
          <w:sz w:val="28"/>
          <w:szCs w:val="28"/>
        </w:rPr>
        <w:t xml:space="preserve">  201</w:t>
      </w:r>
      <w:r>
        <w:rPr>
          <w:rFonts w:ascii="楷体" w:eastAsia="楷体" w:hAnsi="楷体" w:hint="eastAsia"/>
          <w:color w:val="000000"/>
          <w:sz w:val="28"/>
          <w:szCs w:val="28"/>
        </w:rPr>
        <w:t>8</w:t>
      </w:r>
      <w:r w:rsidRPr="00E10C08">
        <w:rPr>
          <w:rFonts w:ascii="楷体" w:eastAsia="楷体" w:hAnsi="楷体" w:hint="eastAsia"/>
          <w:color w:val="000000"/>
          <w:sz w:val="28"/>
          <w:szCs w:val="28"/>
        </w:rPr>
        <w:t>届毕业生就业去向表</w:t>
      </w:r>
    </w:p>
    <w:tbl>
      <w:tblPr>
        <w:tblW w:w="9460" w:type="dxa"/>
        <w:tblInd w:w="93" w:type="dxa"/>
        <w:tblLook w:val="04A0" w:firstRow="1" w:lastRow="0" w:firstColumn="1" w:lastColumn="0" w:noHBand="0" w:noVBand="1"/>
      </w:tblPr>
      <w:tblGrid>
        <w:gridCol w:w="660"/>
        <w:gridCol w:w="773"/>
        <w:gridCol w:w="709"/>
        <w:gridCol w:w="1842"/>
        <w:gridCol w:w="993"/>
        <w:gridCol w:w="850"/>
        <w:gridCol w:w="567"/>
        <w:gridCol w:w="709"/>
        <w:gridCol w:w="1397"/>
        <w:gridCol w:w="960"/>
      </w:tblGrid>
      <w:tr w:rsidR="001D4F01" w:rsidRPr="00B2045D" w:rsidTr="00DC4BD5">
        <w:trPr>
          <w:trHeight w:val="288"/>
        </w:trPr>
        <w:tc>
          <w:tcPr>
            <w:tcW w:w="6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D4F01" w:rsidRPr="00B2045D" w:rsidRDefault="001D4F01" w:rsidP="001D4F01">
            <w:pPr>
              <w:widowControl/>
              <w:jc w:val="center"/>
              <w:rPr>
                <w:rFonts w:ascii="宋体" w:hAnsi="宋体" w:cs="宋体"/>
                <w:b/>
                <w:bCs/>
                <w:color w:val="000000"/>
                <w:kern w:val="0"/>
                <w:sz w:val="18"/>
                <w:szCs w:val="18"/>
              </w:rPr>
            </w:pPr>
            <w:r w:rsidRPr="00B2045D">
              <w:rPr>
                <w:rFonts w:ascii="宋体" w:hAnsi="宋体" w:cs="宋体" w:hint="eastAsia"/>
                <w:b/>
                <w:bCs/>
                <w:color w:val="000000"/>
                <w:kern w:val="0"/>
                <w:sz w:val="18"/>
                <w:szCs w:val="18"/>
              </w:rPr>
              <w:t>序号</w:t>
            </w:r>
          </w:p>
        </w:tc>
        <w:tc>
          <w:tcPr>
            <w:tcW w:w="77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D4F01" w:rsidRPr="00B2045D" w:rsidRDefault="001D4F01" w:rsidP="001D4F01">
            <w:pPr>
              <w:widowControl/>
              <w:jc w:val="center"/>
              <w:rPr>
                <w:rFonts w:ascii="宋体" w:hAnsi="宋体" w:cs="宋体"/>
                <w:b/>
                <w:bCs/>
                <w:color w:val="000000"/>
                <w:kern w:val="0"/>
                <w:sz w:val="18"/>
                <w:szCs w:val="18"/>
              </w:rPr>
            </w:pPr>
            <w:r w:rsidRPr="00B2045D">
              <w:rPr>
                <w:rFonts w:ascii="宋体" w:hAnsi="宋体" w:cs="宋体" w:hint="eastAsia"/>
                <w:b/>
                <w:bCs/>
                <w:color w:val="000000"/>
                <w:kern w:val="0"/>
                <w:sz w:val="18"/>
                <w:szCs w:val="18"/>
              </w:rPr>
              <w:t>就业流向</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1D4F01" w:rsidRPr="00B2045D" w:rsidRDefault="001D4F01" w:rsidP="001D4F01">
            <w:pPr>
              <w:widowControl/>
              <w:jc w:val="center"/>
              <w:rPr>
                <w:rFonts w:ascii="宋体" w:hAnsi="宋体" w:cs="宋体"/>
                <w:b/>
                <w:bCs/>
                <w:color w:val="000000"/>
                <w:kern w:val="0"/>
                <w:sz w:val="18"/>
                <w:szCs w:val="18"/>
              </w:rPr>
            </w:pPr>
            <w:r w:rsidRPr="00B2045D">
              <w:rPr>
                <w:rFonts w:ascii="宋体" w:hAnsi="宋体" w:cs="宋体" w:hint="eastAsia"/>
                <w:b/>
                <w:bCs/>
                <w:color w:val="000000"/>
                <w:kern w:val="0"/>
                <w:sz w:val="18"/>
                <w:szCs w:val="18"/>
              </w:rPr>
              <w:t>流向</w:t>
            </w:r>
          </w:p>
        </w:tc>
        <w:tc>
          <w:tcPr>
            <w:tcW w:w="184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D4F01" w:rsidRPr="00B2045D" w:rsidRDefault="001D4F01" w:rsidP="001D4F01">
            <w:pPr>
              <w:widowControl/>
              <w:jc w:val="center"/>
              <w:rPr>
                <w:rFonts w:ascii="宋体" w:hAnsi="宋体" w:cs="宋体"/>
                <w:b/>
                <w:bCs/>
                <w:color w:val="000000"/>
                <w:kern w:val="0"/>
                <w:sz w:val="18"/>
                <w:szCs w:val="18"/>
              </w:rPr>
            </w:pPr>
            <w:r w:rsidRPr="00B2045D">
              <w:rPr>
                <w:rFonts w:ascii="宋体" w:hAnsi="宋体" w:cs="宋体" w:hint="eastAsia"/>
                <w:b/>
                <w:bCs/>
                <w:color w:val="000000"/>
                <w:kern w:val="0"/>
                <w:sz w:val="18"/>
                <w:szCs w:val="18"/>
              </w:rPr>
              <w:t>企业名称</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D4F01" w:rsidRPr="00B2045D" w:rsidRDefault="001D4F01" w:rsidP="001D4F01">
            <w:pPr>
              <w:widowControl/>
              <w:jc w:val="center"/>
              <w:rPr>
                <w:rFonts w:ascii="宋体" w:hAnsi="宋体" w:cs="宋体"/>
                <w:b/>
                <w:bCs/>
                <w:color w:val="000000"/>
                <w:kern w:val="0"/>
                <w:sz w:val="18"/>
                <w:szCs w:val="18"/>
              </w:rPr>
            </w:pPr>
            <w:r w:rsidRPr="00B2045D">
              <w:rPr>
                <w:rFonts w:ascii="宋体" w:hAnsi="宋体" w:cs="宋体" w:hint="eastAsia"/>
                <w:b/>
                <w:bCs/>
                <w:color w:val="000000"/>
                <w:kern w:val="0"/>
                <w:sz w:val="18"/>
                <w:szCs w:val="18"/>
              </w:rPr>
              <w:t>初次起薪(月)</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D4F01" w:rsidRPr="00B2045D" w:rsidRDefault="001D4F01" w:rsidP="001D4F01">
            <w:pPr>
              <w:widowControl/>
              <w:jc w:val="center"/>
              <w:rPr>
                <w:rFonts w:ascii="宋体" w:hAnsi="宋体" w:cs="宋体"/>
                <w:b/>
                <w:bCs/>
                <w:color w:val="000000"/>
                <w:kern w:val="0"/>
                <w:sz w:val="18"/>
                <w:szCs w:val="18"/>
              </w:rPr>
            </w:pPr>
            <w:r w:rsidRPr="00B2045D">
              <w:rPr>
                <w:rFonts w:ascii="宋体" w:hAnsi="宋体" w:cs="宋体" w:hint="eastAsia"/>
                <w:b/>
                <w:bCs/>
                <w:color w:val="000000"/>
                <w:kern w:val="0"/>
                <w:sz w:val="18"/>
                <w:szCs w:val="18"/>
              </w:rPr>
              <w:t>人数</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D4F01" w:rsidRPr="00B2045D" w:rsidRDefault="001D4F01" w:rsidP="00FE223C">
            <w:pPr>
              <w:widowControl/>
              <w:jc w:val="center"/>
              <w:rPr>
                <w:rFonts w:ascii="宋体" w:hAnsi="宋体" w:cs="宋体"/>
                <w:b/>
                <w:bCs/>
                <w:color w:val="000000"/>
                <w:kern w:val="0"/>
                <w:sz w:val="18"/>
                <w:szCs w:val="18"/>
              </w:rPr>
            </w:pPr>
            <w:r w:rsidRPr="00B2045D">
              <w:rPr>
                <w:rFonts w:ascii="宋体" w:hAnsi="宋体" w:cs="宋体" w:hint="eastAsia"/>
                <w:b/>
                <w:bCs/>
                <w:color w:val="000000"/>
                <w:kern w:val="0"/>
                <w:sz w:val="18"/>
                <w:szCs w:val="18"/>
              </w:rPr>
              <w:t>男生</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D4F01" w:rsidRPr="00B2045D" w:rsidRDefault="001D4F01" w:rsidP="00FE223C">
            <w:pPr>
              <w:widowControl/>
              <w:jc w:val="center"/>
              <w:rPr>
                <w:rFonts w:ascii="宋体" w:hAnsi="宋体" w:cs="宋体"/>
                <w:b/>
                <w:bCs/>
                <w:color w:val="000000"/>
                <w:kern w:val="0"/>
                <w:sz w:val="18"/>
                <w:szCs w:val="18"/>
              </w:rPr>
            </w:pPr>
            <w:r w:rsidRPr="00B2045D">
              <w:rPr>
                <w:rFonts w:ascii="宋体" w:hAnsi="宋体" w:cs="宋体" w:hint="eastAsia"/>
                <w:b/>
                <w:bCs/>
                <w:color w:val="000000"/>
                <w:kern w:val="0"/>
                <w:sz w:val="18"/>
                <w:szCs w:val="18"/>
              </w:rPr>
              <w:t>女生</w:t>
            </w:r>
          </w:p>
        </w:tc>
        <w:tc>
          <w:tcPr>
            <w:tcW w:w="13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D4F01" w:rsidRPr="00B2045D" w:rsidRDefault="001D4F01" w:rsidP="001D4F01">
            <w:pPr>
              <w:widowControl/>
              <w:jc w:val="center"/>
              <w:rPr>
                <w:rFonts w:ascii="宋体" w:hAnsi="宋体" w:cs="宋体"/>
                <w:b/>
                <w:bCs/>
                <w:color w:val="000000"/>
                <w:kern w:val="0"/>
                <w:sz w:val="18"/>
                <w:szCs w:val="18"/>
              </w:rPr>
            </w:pPr>
            <w:r w:rsidRPr="00B2045D">
              <w:rPr>
                <w:rFonts w:ascii="宋体" w:hAnsi="宋体" w:cs="宋体" w:hint="eastAsia"/>
                <w:b/>
                <w:bCs/>
                <w:color w:val="000000"/>
                <w:kern w:val="0"/>
                <w:sz w:val="18"/>
                <w:szCs w:val="18"/>
              </w:rPr>
              <w:t>涉及专业</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D4F01" w:rsidRPr="00B2045D" w:rsidRDefault="001D4F01" w:rsidP="001D4F01">
            <w:pPr>
              <w:widowControl/>
              <w:jc w:val="center"/>
              <w:rPr>
                <w:rFonts w:ascii="宋体" w:hAnsi="宋体" w:cs="宋体"/>
                <w:b/>
                <w:bCs/>
                <w:color w:val="000000"/>
                <w:kern w:val="0"/>
                <w:sz w:val="18"/>
                <w:szCs w:val="18"/>
              </w:rPr>
            </w:pPr>
            <w:r w:rsidRPr="00B2045D">
              <w:rPr>
                <w:rFonts w:ascii="宋体" w:hAnsi="宋体" w:cs="宋体" w:hint="eastAsia"/>
                <w:b/>
                <w:bCs/>
                <w:color w:val="000000"/>
                <w:kern w:val="0"/>
                <w:sz w:val="18"/>
                <w:szCs w:val="18"/>
              </w:rPr>
              <w:t>升学流向</w:t>
            </w:r>
          </w:p>
        </w:tc>
      </w:tr>
      <w:tr w:rsidR="001D4F01" w:rsidRPr="00B2045D" w:rsidTr="00DC4BD5">
        <w:trPr>
          <w:trHeight w:val="288"/>
        </w:trPr>
        <w:tc>
          <w:tcPr>
            <w:tcW w:w="660" w:type="dxa"/>
            <w:vMerge/>
            <w:tcBorders>
              <w:top w:val="single" w:sz="4" w:space="0" w:color="auto"/>
              <w:left w:val="single" w:sz="4" w:space="0" w:color="auto"/>
              <w:bottom w:val="single" w:sz="4" w:space="0" w:color="auto"/>
              <w:right w:val="single" w:sz="4" w:space="0" w:color="auto"/>
            </w:tcBorders>
            <w:vAlign w:val="center"/>
            <w:hideMark/>
          </w:tcPr>
          <w:p w:rsidR="001D4F01" w:rsidRPr="00B2045D" w:rsidRDefault="001D4F01" w:rsidP="001D4F01">
            <w:pPr>
              <w:widowControl/>
              <w:jc w:val="left"/>
              <w:rPr>
                <w:rFonts w:ascii="宋体" w:hAnsi="宋体" w:cs="宋体"/>
                <w:b/>
                <w:bCs/>
                <w:color w:val="000000"/>
                <w:kern w:val="0"/>
                <w:sz w:val="18"/>
                <w:szCs w:val="18"/>
              </w:rPr>
            </w:pPr>
          </w:p>
        </w:tc>
        <w:tc>
          <w:tcPr>
            <w:tcW w:w="773" w:type="dxa"/>
            <w:vMerge/>
            <w:tcBorders>
              <w:top w:val="single" w:sz="4" w:space="0" w:color="auto"/>
              <w:left w:val="single" w:sz="4" w:space="0" w:color="auto"/>
              <w:bottom w:val="single" w:sz="4" w:space="0" w:color="auto"/>
              <w:right w:val="single" w:sz="4" w:space="0" w:color="auto"/>
            </w:tcBorders>
            <w:vAlign w:val="center"/>
            <w:hideMark/>
          </w:tcPr>
          <w:p w:rsidR="001D4F01" w:rsidRPr="00B2045D" w:rsidRDefault="001D4F01" w:rsidP="001D4F01">
            <w:pPr>
              <w:widowControl/>
              <w:jc w:val="left"/>
              <w:rPr>
                <w:rFonts w:ascii="宋体" w:hAnsi="宋体" w:cs="宋体"/>
                <w:b/>
                <w:bCs/>
                <w:color w:val="000000"/>
                <w:kern w:val="0"/>
                <w:sz w:val="18"/>
                <w:szCs w:val="18"/>
              </w:rPr>
            </w:pPr>
          </w:p>
        </w:tc>
        <w:tc>
          <w:tcPr>
            <w:tcW w:w="709" w:type="dxa"/>
            <w:tcBorders>
              <w:top w:val="nil"/>
              <w:left w:val="nil"/>
              <w:bottom w:val="single" w:sz="4" w:space="0" w:color="auto"/>
              <w:right w:val="single" w:sz="4" w:space="0" w:color="auto"/>
            </w:tcBorders>
            <w:shd w:val="clear" w:color="auto" w:fill="auto"/>
            <w:vAlign w:val="center"/>
            <w:hideMark/>
          </w:tcPr>
          <w:p w:rsidR="001D4F01" w:rsidRPr="00B2045D" w:rsidRDefault="001D4F01" w:rsidP="001D4F01">
            <w:pPr>
              <w:widowControl/>
              <w:jc w:val="center"/>
              <w:rPr>
                <w:rFonts w:ascii="宋体" w:hAnsi="宋体" w:cs="宋体"/>
                <w:b/>
                <w:bCs/>
                <w:color w:val="000000"/>
                <w:kern w:val="0"/>
                <w:sz w:val="18"/>
                <w:szCs w:val="18"/>
              </w:rPr>
            </w:pPr>
            <w:r w:rsidRPr="00B2045D">
              <w:rPr>
                <w:rFonts w:ascii="宋体" w:hAnsi="宋体" w:cs="宋体" w:hint="eastAsia"/>
                <w:b/>
                <w:bCs/>
                <w:color w:val="000000"/>
                <w:kern w:val="0"/>
                <w:sz w:val="18"/>
                <w:szCs w:val="18"/>
              </w:rPr>
              <w:t>人数</w:t>
            </w:r>
          </w:p>
        </w:tc>
        <w:tc>
          <w:tcPr>
            <w:tcW w:w="1842" w:type="dxa"/>
            <w:vMerge/>
            <w:tcBorders>
              <w:top w:val="single" w:sz="4" w:space="0" w:color="auto"/>
              <w:left w:val="single" w:sz="4" w:space="0" w:color="auto"/>
              <w:bottom w:val="single" w:sz="4" w:space="0" w:color="auto"/>
              <w:right w:val="single" w:sz="4" w:space="0" w:color="auto"/>
            </w:tcBorders>
            <w:vAlign w:val="center"/>
            <w:hideMark/>
          </w:tcPr>
          <w:p w:rsidR="001D4F01" w:rsidRPr="00B2045D" w:rsidRDefault="001D4F01" w:rsidP="001D4F01">
            <w:pPr>
              <w:widowControl/>
              <w:jc w:val="left"/>
              <w:rPr>
                <w:rFonts w:ascii="宋体" w:hAnsi="宋体" w:cs="宋体"/>
                <w:b/>
                <w:bCs/>
                <w:color w:val="000000"/>
                <w:kern w:val="0"/>
                <w:sz w:val="18"/>
                <w:szCs w:val="18"/>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1D4F01" w:rsidRPr="00B2045D" w:rsidRDefault="001D4F01" w:rsidP="001D4F01">
            <w:pPr>
              <w:widowControl/>
              <w:jc w:val="left"/>
              <w:rPr>
                <w:rFonts w:ascii="宋体" w:hAnsi="宋体" w:cs="宋体"/>
                <w:b/>
                <w:bCs/>
                <w:color w:val="000000"/>
                <w:kern w:val="0"/>
                <w:sz w:val="18"/>
                <w:szCs w:val="18"/>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1D4F01" w:rsidRPr="00B2045D" w:rsidRDefault="001D4F01" w:rsidP="001D4F01">
            <w:pPr>
              <w:widowControl/>
              <w:jc w:val="left"/>
              <w:rPr>
                <w:rFonts w:ascii="宋体" w:hAnsi="宋体" w:cs="宋体"/>
                <w:b/>
                <w:bCs/>
                <w:color w:val="000000"/>
                <w:kern w:val="0"/>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1D4F01" w:rsidRPr="00B2045D" w:rsidRDefault="001D4F01" w:rsidP="001D4F01">
            <w:pPr>
              <w:widowControl/>
              <w:jc w:val="left"/>
              <w:rPr>
                <w:rFonts w:ascii="宋体" w:hAnsi="宋体" w:cs="宋体"/>
                <w:b/>
                <w:bCs/>
                <w:color w:val="000000"/>
                <w:kern w:val="0"/>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1D4F01" w:rsidRPr="00B2045D" w:rsidRDefault="001D4F01" w:rsidP="001D4F01">
            <w:pPr>
              <w:widowControl/>
              <w:jc w:val="left"/>
              <w:rPr>
                <w:rFonts w:ascii="宋体" w:hAnsi="宋体" w:cs="宋体"/>
                <w:b/>
                <w:bCs/>
                <w:color w:val="000000"/>
                <w:kern w:val="0"/>
                <w:sz w:val="18"/>
                <w:szCs w:val="18"/>
              </w:rPr>
            </w:pPr>
          </w:p>
        </w:tc>
        <w:tc>
          <w:tcPr>
            <w:tcW w:w="1397" w:type="dxa"/>
            <w:vMerge/>
            <w:tcBorders>
              <w:top w:val="single" w:sz="4" w:space="0" w:color="auto"/>
              <w:left w:val="single" w:sz="4" w:space="0" w:color="auto"/>
              <w:bottom w:val="single" w:sz="4" w:space="0" w:color="auto"/>
              <w:right w:val="single" w:sz="4" w:space="0" w:color="auto"/>
            </w:tcBorders>
            <w:vAlign w:val="center"/>
            <w:hideMark/>
          </w:tcPr>
          <w:p w:rsidR="001D4F01" w:rsidRPr="00B2045D" w:rsidRDefault="001D4F01" w:rsidP="001D4F01">
            <w:pPr>
              <w:widowControl/>
              <w:jc w:val="left"/>
              <w:rPr>
                <w:rFonts w:ascii="宋体" w:hAnsi="宋体" w:cs="宋体"/>
                <w:b/>
                <w:bCs/>
                <w:color w:val="000000"/>
                <w:kern w:val="0"/>
                <w:sz w:val="18"/>
                <w:szCs w:val="18"/>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1D4F01" w:rsidRPr="00B2045D" w:rsidRDefault="001D4F01" w:rsidP="001D4F01">
            <w:pPr>
              <w:widowControl/>
              <w:jc w:val="left"/>
              <w:rPr>
                <w:rFonts w:ascii="宋体" w:hAnsi="宋体" w:cs="宋体"/>
                <w:b/>
                <w:bCs/>
                <w:color w:val="000000"/>
                <w:kern w:val="0"/>
                <w:sz w:val="18"/>
                <w:szCs w:val="18"/>
              </w:rPr>
            </w:pPr>
          </w:p>
        </w:tc>
      </w:tr>
      <w:tr w:rsidR="001D4F01" w:rsidRPr="00B2045D" w:rsidTr="00DC4BD5">
        <w:trPr>
          <w:trHeight w:val="53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w:t>
            </w:r>
          </w:p>
        </w:tc>
        <w:tc>
          <w:tcPr>
            <w:tcW w:w="773" w:type="dxa"/>
            <w:vMerge w:val="restart"/>
            <w:tcBorders>
              <w:top w:val="nil"/>
              <w:left w:val="single" w:sz="4" w:space="0" w:color="auto"/>
              <w:bottom w:val="single" w:sz="4" w:space="0" w:color="000000"/>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徐州</w:t>
            </w:r>
          </w:p>
        </w:tc>
        <w:tc>
          <w:tcPr>
            <w:tcW w:w="709" w:type="dxa"/>
            <w:vMerge w:val="restart"/>
            <w:tcBorders>
              <w:top w:val="nil"/>
              <w:left w:val="single" w:sz="4" w:space="0" w:color="auto"/>
              <w:bottom w:val="single" w:sz="4" w:space="0" w:color="000000"/>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1154</w:t>
            </w: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华道数据处理有限公司</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2500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220</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93</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127</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计算机、动漫、高铁、会计</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168</w:t>
            </w:r>
          </w:p>
        </w:tc>
      </w:tr>
      <w:tr w:rsidR="001D4F01" w:rsidRPr="00B2045D" w:rsidTr="00DC4BD5">
        <w:trPr>
          <w:trHeight w:val="260"/>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w:t>
            </w:r>
          </w:p>
        </w:tc>
        <w:tc>
          <w:tcPr>
            <w:tcW w:w="773"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DC4BD5">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徐州开元大酒店</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1500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70</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0</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70</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电气、机械</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46</w:t>
            </w:r>
          </w:p>
        </w:tc>
      </w:tr>
      <w:tr w:rsidR="001D4F01" w:rsidRPr="00B2045D" w:rsidTr="00DC4BD5">
        <w:trPr>
          <w:trHeight w:val="480"/>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w:t>
            </w:r>
          </w:p>
        </w:tc>
        <w:tc>
          <w:tcPr>
            <w:tcW w:w="773"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徐州</w:t>
            </w:r>
            <w:proofErr w:type="gramStart"/>
            <w:r w:rsidRPr="00FE223C">
              <w:rPr>
                <w:rFonts w:ascii="宋体" w:hAnsi="宋体" w:cs="宋体" w:hint="eastAsia"/>
                <w:color w:val="000000"/>
                <w:kern w:val="0"/>
                <w:sz w:val="18"/>
                <w:szCs w:val="18"/>
              </w:rPr>
              <w:t>松乔动漫</w:t>
            </w:r>
            <w:proofErr w:type="gramEnd"/>
            <w:r w:rsidRPr="00FE223C">
              <w:rPr>
                <w:rFonts w:ascii="宋体" w:hAnsi="宋体" w:cs="宋体" w:hint="eastAsia"/>
                <w:color w:val="000000"/>
                <w:kern w:val="0"/>
                <w:sz w:val="18"/>
                <w:szCs w:val="18"/>
              </w:rPr>
              <w:t>有限公司</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1500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60</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29</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31</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proofErr w:type="gramStart"/>
            <w:r w:rsidRPr="00FE223C">
              <w:rPr>
                <w:rFonts w:ascii="宋体" w:hAnsi="宋体" w:cs="宋体" w:hint="eastAsia"/>
                <w:color w:val="000000"/>
                <w:kern w:val="0"/>
                <w:sz w:val="18"/>
                <w:szCs w:val="18"/>
              </w:rPr>
              <w:t>动漫</w:t>
            </w:r>
            <w:proofErr w:type="gramEnd"/>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45</w:t>
            </w:r>
          </w:p>
        </w:tc>
      </w:tr>
      <w:tr w:rsidR="001D4F01" w:rsidRPr="00B2045D" w:rsidTr="00DC4BD5">
        <w:trPr>
          <w:trHeight w:val="240"/>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4</w:t>
            </w:r>
          </w:p>
        </w:tc>
        <w:tc>
          <w:tcPr>
            <w:tcW w:w="773"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DC4BD5">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温德</w:t>
            </w:r>
            <w:proofErr w:type="gramStart"/>
            <w:r w:rsidRPr="00FE223C">
              <w:rPr>
                <w:rFonts w:ascii="宋体" w:hAnsi="宋体" w:cs="宋体" w:hint="eastAsia"/>
                <w:color w:val="000000"/>
                <w:kern w:val="0"/>
                <w:sz w:val="18"/>
                <w:szCs w:val="18"/>
              </w:rPr>
              <w:t>姆</w:t>
            </w:r>
            <w:proofErr w:type="gramEnd"/>
            <w:r w:rsidRPr="00FE223C">
              <w:rPr>
                <w:rFonts w:ascii="宋体" w:hAnsi="宋体" w:cs="宋体" w:hint="eastAsia"/>
                <w:color w:val="000000"/>
                <w:kern w:val="0"/>
                <w:sz w:val="18"/>
                <w:szCs w:val="18"/>
              </w:rPr>
              <w:t>酒店</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1500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100</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0</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100</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高铁</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63</w:t>
            </w:r>
          </w:p>
        </w:tc>
      </w:tr>
      <w:tr w:rsidR="001D4F01" w:rsidRPr="00B2045D" w:rsidTr="00DC4BD5">
        <w:trPr>
          <w:trHeight w:val="480"/>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5</w:t>
            </w:r>
          </w:p>
        </w:tc>
        <w:tc>
          <w:tcPr>
            <w:tcW w:w="773"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徐工集团挖掘机事业部</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3000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75</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69</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6</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机械、焊接</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16</w:t>
            </w:r>
          </w:p>
        </w:tc>
      </w:tr>
      <w:tr w:rsidR="001D4F01" w:rsidRPr="00B2045D" w:rsidTr="00DC4BD5">
        <w:trPr>
          <w:trHeight w:val="607"/>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6</w:t>
            </w:r>
          </w:p>
        </w:tc>
        <w:tc>
          <w:tcPr>
            <w:tcW w:w="773"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徐工集团徐州重型机械有限公司</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3000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70</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67</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机械、数控、焊接</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11</w:t>
            </w:r>
          </w:p>
        </w:tc>
      </w:tr>
      <w:tr w:rsidR="001D4F01" w:rsidRPr="00B2045D" w:rsidTr="00DC4BD5">
        <w:trPr>
          <w:trHeight w:val="609"/>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7</w:t>
            </w:r>
          </w:p>
        </w:tc>
        <w:tc>
          <w:tcPr>
            <w:tcW w:w="773"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徐工集团液压件有限公司</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3000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65</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61</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4</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电气、机械、汽修</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13</w:t>
            </w:r>
          </w:p>
        </w:tc>
      </w:tr>
      <w:tr w:rsidR="001D4F01" w:rsidRPr="00B2045D" w:rsidTr="00DC4BD5">
        <w:trPr>
          <w:trHeight w:val="548"/>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8</w:t>
            </w:r>
          </w:p>
        </w:tc>
        <w:tc>
          <w:tcPr>
            <w:tcW w:w="773"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徐工消防安全装备有限公司</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3000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63</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58</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5</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数控</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9</w:t>
            </w:r>
          </w:p>
        </w:tc>
      </w:tr>
      <w:tr w:rsidR="001D4F01" w:rsidRPr="00B2045D" w:rsidTr="00DC4BD5">
        <w:trPr>
          <w:trHeight w:val="570"/>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9</w:t>
            </w:r>
          </w:p>
        </w:tc>
        <w:tc>
          <w:tcPr>
            <w:tcW w:w="773"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徐工施维英机械有限公司</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3000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66</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59</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7</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数控</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11</w:t>
            </w:r>
          </w:p>
        </w:tc>
      </w:tr>
      <w:tr w:rsidR="001D4F01" w:rsidRPr="00B2045D" w:rsidTr="00DC4BD5">
        <w:trPr>
          <w:trHeight w:val="720"/>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10</w:t>
            </w:r>
          </w:p>
        </w:tc>
        <w:tc>
          <w:tcPr>
            <w:tcW w:w="773"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徐州巴特工程机械股份有限公司</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3000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62</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61</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color w:val="000000"/>
                <w:kern w:val="0"/>
                <w:sz w:val="18"/>
                <w:szCs w:val="18"/>
              </w:rPr>
              <w:t>焊接</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19</w:t>
            </w:r>
          </w:p>
        </w:tc>
      </w:tr>
      <w:tr w:rsidR="001D4F01" w:rsidRPr="00B2045D" w:rsidTr="00DC4BD5">
        <w:trPr>
          <w:trHeight w:val="480"/>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11</w:t>
            </w:r>
          </w:p>
        </w:tc>
        <w:tc>
          <w:tcPr>
            <w:tcW w:w="773"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富港电子徐州有限公司</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3000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55</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50</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5</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color w:val="000000"/>
                <w:kern w:val="0"/>
                <w:sz w:val="18"/>
                <w:szCs w:val="18"/>
              </w:rPr>
              <w:t>数控</w:t>
            </w:r>
            <w:r w:rsidRPr="00FE223C">
              <w:rPr>
                <w:rFonts w:ascii="宋体" w:hAnsi="宋体" w:cs="宋体" w:hint="eastAsia"/>
                <w:color w:val="000000"/>
                <w:kern w:val="0"/>
                <w:sz w:val="18"/>
                <w:szCs w:val="18"/>
              </w:rPr>
              <w:t>、</w:t>
            </w:r>
            <w:r w:rsidRPr="00FE223C">
              <w:rPr>
                <w:rFonts w:ascii="宋体" w:hAnsi="宋体" w:cs="宋体"/>
                <w:color w:val="000000"/>
                <w:kern w:val="0"/>
                <w:sz w:val="18"/>
                <w:szCs w:val="18"/>
              </w:rPr>
              <w:t>电气</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8</w:t>
            </w:r>
          </w:p>
        </w:tc>
      </w:tr>
      <w:tr w:rsidR="001D4F01" w:rsidRPr="00B2045D" w:rsidTr="00DC4BD5">
        <w:trPr>
          <w:trHeight w:val="610"/>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12</w:t>
            </w:r>
          </w:p>
        </w:tc>
        <w:tc>
          <w:tcPr>
            <w:tcW w:w="773"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proofErr w:type="gramStart"/>
            <w:r w:rsidRPr="00FE223C">
              <w:rPr>
                <w:rFonts w:ascii="宋体" w:hAnsi="宋体" w:cs="宋体" w:hint="eastAsia"/>
                <w:color w:val="000000"/>
                <w:kern w:val="0"/>
                <w:sz w:val="18"/>
                <w:szCs w:val="18"/>
              </w:rPr>
              <w:t>维音信息技术</w:t>
            </w:r>
            <w:proofErr w:type="gramEnd"/>
            <w:r w:rsidRPr="00FE223C">
              <w:rPr>
                <w:rFonts w:ascii="宋体" w:hAnsi="宋体" w:cs="宋体" w:hint="eastAsia"/>
                <w:color w:val="000000"/>
                <w:kern w:val="0"/>
                <w:sz w:val="18"/>
                <w:szCs w:val="18"/>
              </w:rPr>
              <w:t>股份有限公司</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2500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46</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6</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40</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color w:val="000000"/>
                <w:kern w:val="0"/>
                <w:sz w:val="18"/>
                <w:szCs w:val="18"/>
              </w:rPr>
              <w:t>高铁</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29</w:t>
            </w:r>
          </w:p>
        </w:tc>
      </w:tr>
      <w:tr w:rsidR="001D4F01" w:rsidRPr="00B2045D" w:rsidTr="00DC4BD5">
        <w:trPr>
          <w:trHeight w:val="562"/>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13</w:t>
            </w:r>
          </w:p>
        </w:tc>
        <w:tc>
          <w:tcPr>
            <w:tcW w:w="773"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卡特彼勒底盘徐州有限公司</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3000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86</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82</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4</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color w:val="000000"/>
                <w:kern w:val="0"/>
                <w:sz w:val="18"/>
                <w:szCs w:val="18"/>
              </w:rPr>
              <w:t>电气</w:t>
            </w:r>
            <w:r w:rsidRPr="00FE223C">
              <w:rPr>
                <w:rFonts w:ascii="宋体" w:hAnsi="宋体" w:cs="宋体" w:hint="eastAsia"/>
                <w:color w:val="000000"/>
                <w:kern w:val="0"/>
                <w:sz w:val="18"/>
                <w:szCs w:val="18"/>
              </w:rPr>
              <w:t>、</w:t>
            </w:r>
            <w:r w:rsidRPr="00FE223C">
              <w:rPr>
                <w:rFonts w:ascii="宋体" w:hAnsi="宋体" w:cs="宋体"/>
                <w:color w:val="000000"/>
                <w:kern w:val="0"/>
                <w:sz w:val="18"/>
                <w:szCs w:val="18"/>
              </w:rPr>
              <w:t>机器人</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19</w:t>
            </w:r>
          </w:p>
        </w:tc>
      </w:tr>
      <w:tr w:rsidR="001D4F01" w:rsidRPr="00B2045D" w:rsidTr="00DC4BD5">
        <w:trPr>
          <w:trHeight w:val="480"/>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14</w:t>
            </w:r>
          </w:p>
        </w:tc>
        <w:tc>
          <w:tcPr>
            <w:tcW w:w="773"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江苏诚意水泥有限公司</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2500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54</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52</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建筑</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36</w:t>
            </w:r>
          </w:p>
        </w:tc>
      </w:tr>
      <w:tr w:rsidR="001D4F01" w:rsidRPr="00B2045D" w:rsidTr="00DC4BD5">
        <w:trPr>
          <w:trHeight w:val="480"/>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15</w:t>
            </w:r>
          </w:p>
        </w:tc>
        <w:tc>
          <w:tcPr>
            <w:tcW w:w="773"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升华电梯徐州有限公司</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2500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62</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51</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11</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F6B85">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电气</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33</w:t>
            </w:r>
          </w:p>
        </w:tc>
      </w:tr>
      <w:tr w:rsidR="001D4F01" w:rsidRPr="00B2045D" w:rsidTr="00DC4BD5">
        <w:trPr>
          <w:trHeight w:val="240"/>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16</w:t>
            </w:r>
          </w:p>
        </w:tc>
        <w:tc>
          <w:tcPr>
            <w:tcW w:w="773" w:type="dxa"/>
            <w:vMerge w:val="restart"/>
            <w:tcBorders>
              <w:top w:val="nil"/>
              <w:left w:val="single" w:sz="4" w:space="0" w:color="auto"/>
              <w:bottom w:val="single" w:sz="4" w:space="0" w:color="000000"/>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南京</w:t>
            </w:r>
          </w:p>
        </w:tc>
        <w:tc>
          <w:tcPr>
            <w:tcW w:w="709" w:type="dxa"/>
            <w:vMerge w:val="restart"/>
            <w:tcBorders>
              <w:top w:val="nil"/>
              <w:left w:val="single" w:sz="4" w:space="0" w:color="auto"/>
              <w:bottom w:val="single" w:sz="4" w:space="0" w:color="000000"/>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269</w:t>
            </w: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南京地铁</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2300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40</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13</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27</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地铁</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22</w:t>
            </w:r>
          </w:p>
        </w:tc>
      </w:tr>
      <w:tr w:rsidR="001D4F01" w:rsidRPr="00B2045D" w:rsidTr="00DC4BD5">
        <w:trPr>
          <w:trHeight w:val="240"/>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lastRenderedPageBreak/>
              <w:t>17</w:t>
            </w:r>
          </w:p>
        </w:tc>
        <w:tc>
          <w:tcPr>
            <w:tcW w:w="773"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博</w:t>
            </w:r>
            <w:proofErr w:type="gramStart"/>
            <w:r w:rsidRPr="00FE223C">
              <w:rPr>
                <w:rFonts w:ascii="宋体" w:hAnsi="宋体" w:cs="宋体" w:hint="eastAsia"/>
                <w:color w:val="000000"/>
                <w:kern w:val="0"/>
                <w:sz w:val="18"/>
                <w:szCs w:val="18"/>
              </w:rPr>
              <w:t>世</w:t>
            </w:r>
            <w:proofErr w:type="gramEnd"/>
            <w:r w:rsidRPr="00FE223C">
              <w:rPr>
                <w:rFonts w:ascii="宋体" w:hAnsi="宋体" w:cs="宋体" w:hint="eastAsia"/>
                <w:color w:val="000000"/>
                <w:kern w:val="0"/>
                <w:sz w:val="18"/>
                <w:szCs w:val="18"/>
              </w:rPr>
              <w:t>西门子</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3000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48</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48</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0</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机器人</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13</w:t>
            </w:r>
          </w:p>
        </w:tc>
      </w:tr>
      <w:tr w:rsidR="001D4F01" w:rsidRPr="00B2045D" w:rsidTr="00DC4BD5">
        <w:trPr>
          <w:trHeight w:val="460"/>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18</w:t>
            </w:r>
          </w:p>
        </w:tc>
        <w:tc>
          <w:tcPr>
            <w:tcW w:w="773" w:type="dxa"/>
            <w:vMerge w:val="restart"/>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苏州</w:t>
            </w:r>
          </w:p>
        </w:tc>
        <w:tc>
          <w:tcPr>
            <w:tcW w:w="709"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汇</w:t>
            </w:r>
            <w:proofErr w:type="gramStart"/>
            <w:r w:rsidRPr="00FE223C">
              <w:rPr>
                <w:rFonts w:ascii="宋体" w:hAnsi="宋体" w:cs="宋体" w:hint="eastAsia"/>
                <w:color w:val="000000"/>
                <w:kern w:val="0"/>
                <w:sz w:val="18"/>
                <w:szCs w:val="18"/>
              </w:rPr>
              <w:t>川技术</w:t>
            </w:r>
            <w:proofErr w:type="gramEnd"/>
            <w:r w:rsidRPr="00FE223C">
              <w:rPr>
                <w:rFonts w:ascii="宋体" w:hAnsi="宋体" w:cs="宋体" w:hint="eastAsia"/>
                <w:color w:val="000000"/>
                <w:kern w:val="0"/>
                <w:sz w:val="18"/>
                <w:szCs w:val="18"/>
              </w:rPr>
              <w:t>有限公司</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3500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46</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22</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24</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电气、会计、地铁、汽修</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30</w:t>
            </w:r>
          </w:p>
        </w:tc>
      </w:tr>
      <w:tr w:rsidR="001D4F01" w:rsidRPr="00B2045D" w:rsidTr="00DC4BD5">
        <w:trPr>
          <w:trHeight w:val="554"/>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19</w:t>
            </w:r>
          </w:p>
        </w:tc>
        <w:tc>
          <w:tcPr>
            <w:tcW w:w="773" w:type="dxa"/>
            <w:vMerge/>
            <w:tcBorders>
              <w:top w:val="nil"/>
              <w:left w:val="single" w:sz="4" w:space="0" w:color="auto"/>
              <w:bottom w:val="single" w:sz="4" w:space="0" w:color="auto"/>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苏州赛腾精密电子有限公司</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3500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35</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30</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5</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F6B85">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电气</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12</w:t>
            </w:r>
          </w:p>
        </w:tc>
      </w:tr>
      <w:tr w:rsidR="001D4F01" w:rsidRPr="00B2045D" w:rsidTr="00DC4BD5">
        <w:trPr>
          <w:trHeight w:val="240"/>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20</w:t>
            </w:r>
          </w:p>
        </w:tc>
        <w:tc>
          <w:tcPr>
            <w:tcW w:w="773" w:type="dxa"/>
            <w:vMerge/>
            <w:tcBorders>
              <w:top w:val="nil"/>
              <w:left w:val="single" w:sz="4" w:space="0" w:color="auto"/>
              <w:bottom w:val="single" w:sz="4" w:space="0" w:color="auto"/>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苏州开拓者</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2500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5</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4</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数控</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w:t>
            </w:r>
          </w:p>
        </w:tc>
      </w:tr>
      <w:tr w:rsidR="001D4F01" w:rsidRPr="00B2045D" w:rsidTr="00DC4BD5">
        <w:trPr>
          <w:trHeight w:val="480"/>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21</w:t>
            </w:r>
          </w:p>
        </w:tc>
        <w:tc>
          <w:tcPr>
            <w:tcW w:w="77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无锡</w:t>
            </w:r>
          </w:p>
        </w:tc>
        <w:tc>
          <w:tcPr>
            <w:tcW w:w="709"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道</w:t>
            </w:r>
            <w:proofErr w:type="gramStart"/>
            <w:r w:rsidRPr="00FE223C">
              <w:rPr>
                <w:rFonts w:ascii="宋体" w:hAnsi="宋体" w:cs="宋体" w:hint="eastAsia"/>
                <w:color w:val="000000"/>
                <w:kern w:val="0"/>
                <w:sz w:val="18"/>
                <w:szCs w:val="18"/>
              </w:rPr>
              <w:t>一</w:t>
            </w:r>
            <w:proofErr w:type="gramEnd"/>
            <w:r w:rsidRPr="00FE223C">
              <w:rPr>
                <w:rFonts w:ascii="宋体" w:hAnsi="宋体" w:cs="宋体" w:hint="eastAsia"/>
                <w:color w:val="000000"/>
                <w:kern w:val="0"/>
                <w:sz w:val="18"/>
                <w:szCs w:val="18"/>
              </w:rPr>
              <w:t>纵横影视有限公司</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2500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18</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6</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12</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proofErr w:type="gramStart"/>
            <w:r w:rsidRPr="00FE223C">
              <w:rPr>
                <w:rFonts w:ascii="宋体" w:hAnsi="宋体" w:cs="宋体" w:hint="eastAsia"/>
                <w:color w:val="000000"/>
                <w:kern w:val="0"/>
                <w:sz w:val="18"/>
                <w:szCs w:val="18"/>
              </w:rPr>
              <w:t>动漫</w:t>
            </w:r>
            <w:proofErr w:type="gramEnd"/>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12</w:t>
            </w:r>
          </w:p>
        </w:tc>
      </w:tr>
      <w:tr w:rsidR="001D4F01" w:rsidRPr="00B2045D" w:rsidTr="00DC4BD5">
        <w:trPr>
          <w:trHeight w:val="240"/>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22</w:t>
            </w:r>
          </w:p>
        </w:tc>
        <w:tc>
          <w:tcPr>
            <w:tcW w:w="77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常州</w:t>
            </w:r>
          </w:p>
        </w:tc>
        <w:tc>
          <w:tcPr>
            <w:tcW w:w="709"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丰田汽车</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2000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36</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36</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0</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汽修</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12</w:t>
            </w:r>
          </w:p>
        </w:tc>
      </w:tr>
      <w:tr w:rsidR="001D4F01" w:rsidRPr="00B2045D" w:rsidTr="00DC4BD5">
        <w:trPr>
          <w:trHeight w:val="278"/>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27</w:t>
            </w:r>
          </w:p>
        </w:tc>
        <w:tc>
          <w:tcPr>
            <w:tcW w:w="77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张家港</w:t>
            </w:r>
          </w:p>
        </w:tc>
        <w:tc>
          <w:tcPr>
            <w:tcW w:w="709" w:type="dxa"/>
            <w:vMerge/>
            <w:tcBorders>
              <w:top w:val="nil"/>
              <w:left w:val="single" w:sz="4" w:space="0" w:color="auto"/>
              <w:bottom w:val="single" w:sz="4" w:space="0" w:color="000000"/>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新美星</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2000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41</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28</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13</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电气</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w:t>
            </w:r>
          </w:p>
        </w:tc>
      </w:tr>
      <w:tr w:rsidR="001D4F01" w:rsidRPr="00B2045D" w:rsidTr="00DC4BD5">
        <w:trPr>
          <w:trHeight w:val="781"/>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23</w:t>
            </w:r>
          </w:p>
        </w:tc>
        <w:tc>
          <w:tcPr>
            <w:tcW w:w="773" w:type="dxa"/>
            <w:vMerge w:val="restart"/>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宁波</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123</w:t>
            </w: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方</w:t>
            </w:r>
            <w:proofErr w:type="gramStart"/>
            <w:r w:rsidRPr="00FE223C">
              <w:rPr>
                <w:rFonts w:ascii="宋体" w:hAnsi="宋体" w:cs="宋体" w:hint="eastAsia"/>
                <w:color w:val="000000"/>
                <w:kern w:val="0"/>
                <w:sz w:val="18"/>
                <w:szCs w:val="18"/>
              </w:rPr>
              <w:t>太</w:t>
            </w:r>
            <w:proofErr w:type="gramEnd"/>
            <w:r w:rsidRPr="00FE223C">
              <w:rPr>
                <w:rFonts w:ascii="宋体" w:hAnsi="宋体" w:cs="宋体" w:hint="eastAsia"/>
                <w:color w:val="000000"/>
                <w:kern w:val="0"/>
                <w:sz w:val="18"/>
                <w:szCs w:val="18"/>
              </w:rPr>
              <w:t>橱柜</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3500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48</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33</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15</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电气、机械、数控、会计、计算机、地铁</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25</w:t>
            </w:r>
          </w:p>
        </w:tc>
      </w:tr>
      <w:tr w:rsidR="001D4F01" w:rsidRPr="00B2045D" w:rsidTr="00DC4BD5">
        <w:trPr>
          <w:trHeight w:val="480"/>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24</w:t>
            </w:r>
          </w:p>
        </w:tc>
        <w:tc>
          <w:tcPr>
            <w:tcW w:w="773" w:type="dxa"/>
            <w:vMerge/>
            <w:tcBorders>
              <w:top w:val="nil"/>
              <w:left w:val="single" w:sz="4" w:space="0" w:color="auto"/>
              <w:bottom w:val="single" w:sz="4" w:space="0" w:color="auto"/>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709" w:type="dxa"/>
            <w:vMerge/>
            <w:tcBorders>
              <w:top w:val="nil"/>
              <w:left w:val="single" w:sz="4" w:space="0" w:color="auto"/>
              <w:bottom w:val="single" w:sz="4" w:space="0" w:color="auto"/>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吉利汽车动力总成</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2500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43</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43</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0</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汽修、数控、机械</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8</w:t>
            </w:r>
          </w:p>
        </w:tc>
      </w:tr>
      <w:tr w:rsidR="001D4F01" w:rsidRPr="00B2045D" w:rsidTr="00DC4BD5">
        <w:trPr>
          <w:trHeight w:val="480"/>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25</w:t>
            </w:r>
          </w:p>
        </w:tc>
        <w:tc>
          <w:tcPr>
            <w:tcW w:w="773" w:type="dxa"/>
            <w:vMerge/>
            <w:tcBorders>
              <w:top w:val="nil"/>
              <w:left w:val="single" w:sz="4" w:space="0" w:color="auto"/>
              <w:bottom w:val="single" w:sz="4" w:space="0" w:color="auto"/>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709" w:type="dxa"/>
            <w:vMerge/>
            <w:tcBorders>
              <w:top w:val="nil"/>
              <w:left w:val="single" w:sz="4" w:space="0" w:color="auto"/>
              <w:bottom w:val="single" w:sz="4" w:space="0" w:color="auto"/>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大发化纤有限公司</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2500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32</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16</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16</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机械、电气</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w:t>
            </w:r>
          </w:p>
        </w:tc>
      </w:tr>
      <w:tr w:rsidR="001D4F01" w:rsidRPr="00B2045D" w:rsidTr="00DC4BD5">
        <w:trPr>
          <w:trHeight w:val="240"/>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26</w:t>
            </w:r>
          </w:p>
        </w:tc>
        <w:tc>
          <w:tcPr>
            <w:tcW w:w="77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武汉</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46</w:t>
            </w: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武汉高铁</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2000</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46</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0</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46</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高铁</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0</w:t>
            </w:r>
          </w:p>
        </w:tc>
      </w:tr>
      <w:tr w:rsidR="001D4F01" w:rsidRPr="00B2045D" w:rsidTr="00DC4BD5">
        <w:trPr>
          <w:trHeight w:val="333"/>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28</w:t>
            </w:r>
          </w:p>
        </w:tc>
        <w:tc>
          <w:tcPr>
            <w:tcW w:w="773" w:type="dxa"/>
            <w:vMerge w:val="restart"/>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其他</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30</w:t>
            </w: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自主择业</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 xml:space="preserve">　</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13</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4</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9</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高铁、建筑等</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9</w:t>
            </w:r>
          </w:p>
        </w:tc>
      </w:tr>
      <w:tr w:rsidR="001D4F01" w:rsidRPr="00B2045D" w:rsidTr="00DC4BD5">
        <w:trPr>
          <w:trHeight w:val="553"/>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29</w:t>
            </w:r>
          </w:p>
        </w:tc>
        <w:tc>
          <w:tcPr>
            <w:tcW w:w="773" w:type="dxa"/>
            <w:vMerge/>
            <w:tcBorders>
              <w:top w:val="nil"/>
              <w:left w:val="single" w:sz="4" w:space="0" w:color="auto"/>
              <w:bottom w:val="single" w:sz="4" w:space="0" w:color="auto"/>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709" w:type="dxa"/>
            <w:vMerge/>
            <w:tcBorders>
              <w:top w:val="nil"/>
              <w:left w:val="single" w:sz="4" w:space="0" w:color="auto"/>
              <w:bottom w:val="single" w:sz="4" w:space="0" w:color="auto"/>
              <w:right w:val="single" w:sz="4" w:space="0" w:color="auto"/>
            </w:tcBorders>
            <w:vAlign w:val="center"/>
            <w:hideMark/>
          </w:tcPr>
          <w:p w:rsidR="001D4F01" w:rsidRPr="00FE223C" w:rsidRDefault="001D4F01" w:rsidP="00FE223C">
            <w:pPr>
              <w:widowControl/>
              <w:spacing w:line="240" w:lineRule="exact"/>
              <w:jc w:val="left"/>
              <w:rPr>
                <w:rFonts w:ascii="宋体" w:hAnsi="宋体" w:cs="宋体"/>
                <w:color w:val="000000"/>
                <w:kern w:val="0"/>
                <w:sz w:val="18"/>
                <w:szCs w:val="18"/>
              </w:rPr>
            </w:pPr>
          </w:p>
        </w:tc>
        <w:tc>
          <w:tcPr>
            <w:tcW w:w="1842"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其他特殊情况（入伍、退学、病假等）</w:t>
            </w:r>
          </w:p>
        </w:tc>
        <w:tc>
          <w:tcPr>
            <w:tcW w:w="993"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 xml:space="preserve">　</w:t>
            </w:r>
          </w:p>
        </w:tc>
        <w:tc>
          <w:tcPr>
            <w:tcW w:w="85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17</w:t>
            </w:r>
          </w:p>
        </w:tc>
        <w:tc>
          <w:tcPr>
            <w:tcW w:w="56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13</w:t>
            </w:r>
          </w:p>
        </w:tc>
        <w:tc>
          <w:tcPr>
            <w:tcW w:w="709"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4</w:t>
            </w:r>
          </w:p>
        </w:tc>
        <w:tc>
          <w:tcPr>
            <w:tcW w:w="1397"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 xml:space="preserve">　</w:t>
            </w:r>
          </w:p>
        </w:tc>
        <w:tc>
          <w:tcPr>
            <w:tcW w:w="960" w:type="dxa"/>
            <w:tcBorders>
              <w:top w:val="nil"/>
              <w:left w:val="nil"/>
              <w:bottom w:val="single" w:sz="4" w:space="0" w:color="auto"/>
              <w:right w:val="single" w:sz="4" w:space="0" w:color="auto"/>
            </w:tcBorders>
            <w:shd w:val="clear" w:color="auto" w:fill="auto"/>
            <w:vAlign w:val="center"/>
            <w:hideMark/>
          </w:tcPr>
          <w:p w:rsidR="001D4F01" w:rsidRPr="00FE223C" w:rsidRDefault="001D4F01" w:rsidP="00FE223C">
            <w:pPr>
              <w:widowControl/>
              <w:spacing w:line="240" w:lineRule="exact"/>
              <w:jc w:val="center"/>
              <w:rPr>
                <w:rFonts w:ascii="宋体" w:hAnsi="宋体" w:cs="宋体"/>
                <w:color w:val="000000"/>
                <w:kern w:val="0"/>
                <w:sz w:val="18"/>
                <w:szCs w:val="18"/>
              </w:rPr>
            </w:pPr>
            <w:r w:rsidRPr="00FE223C">
              <w:rPr>
                <w:rFonts w:ascii="宋体" w:hAnsi="宋体" w:cs="宋体" w:hint="eastAsia"/>
                <w:color w:val="000000"/>
                <w:kern w:val="0"/>
                <w:sz w:val="18"/>
                <w:szCs w:val="18"/>
              </w:rPr>
              <w:t>0</w:t>
            </w:r>
          </w:p>
        </w:tc>
      </w:tr>
    </w:tbl>
    <w:p w:rsidR="001D4F01" w:rsidRDefault="001D4F01" w:rsidP="00081DD8">
      <w:pPr>
        <w:spacing w:beforeLines="50" w:before="156" w:afterLines="50" w:after="156" w:line="440" w:lineRule="exact"/>
        <w:jc w:val="center"/>
        <w:rPr>
          <w:rFonts w:ascii="楷体" w:eastAsia="楷体" w:hAnsi="楷体"/>
          <w:color w:val="000000"/>
          <w:sz w:val="28"/>
          <w:szCs w:val="28"/>
        </w:rPr>
      </w:pPr>
    </w:p>
    <w:p w:rsidR="001D4F01" w:rsidRDefault="001D4F01" w:rsidP="001D4F01">
      <w:pPr>
        <w:widowControl/>
        <w:jc w:val="center"/>
        <w:rPr>
          <w:rFonts w:ascii="楷体" w:eastAsia="楷体" w:hAnsi="楷体"/>
          <w:color w:val="000000"/>
          <w:sz w:val="28"/>
          <w:szCs w:val="28"/>
        </w:rPr>
      </w:pPr>
      <w:r>
        <w:rPr>
          <w:rFonts w:ascii="宋体" w:hAnsi="宋体" w:cs="宋体"/>
          <w:noProof/>
          <w:kern w:val="0"/>
          <w:sz w:val="24"/>
        </w:rPr>
        <w:drawing>
          <wp:inline distT="0" distB="0" distL="0" distR="0" wp14:anchorId="05B3A3E8" wp14:editId="57A3BEB7">
            <wp:extent cx="3200400" cy="1866900"/>
            <wp:effectExtent l="0" t="0" r="0" b="0"/>
            <wp:docPr id="2" name="图片 2" descr="D:\我的文档\Tencent Files\241895195\Image\C2C\BA3D(8XJ1LZ8JU`PG}%VG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我的文档\Tencent Files\241895195\Image\C2C\BA3D(8XJ1LZ8JU`PG}%VGRA.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0400" cy="1866900"/>
                    </a:xfrm>
                    <a:prstGeom prst="rect">
                      <a:avLst/>
                    </a:prstGeom>
                    <a:noFill/>
                    <a:ln>
                      <a:noFill/>
                    </a:ln>
                  </pic:spPr>
                </pic:pic>
              </a:graphicData>
            </a:graphic>
          </wp:inline>
        </w:drawing>
      </w:r>
    </w:p>
    <w:p w:rsidR="001D4F01" w:rsidRPr="00BF532D" w:rsidRDefault="001D4F01" w:rsidP="001D4F01">
      <w:pPr>
        <w:widowControl/>
        <w:jc w:val="center"/>
        <w:rPr>
          <w:rFonts w:ascii="楷体" w:eastAsia="楷体" w:hAnsi="楷体"/>
          <w:color w:val="000000"/>
          <w:szCs w:val="21"/>
        </w:rPr>
      </w:pPr>
      <w:r w:rsidRPr="00BF532D">
        <w:rPr>
          <w:rFonts w:ascii="楷体" w:eastAsia="楷体" w:hAnsi="楷体" w:hint="eastAsia"/>
          <w:color w:val="000000"/>
          <w:szCs w:val="21"/>
        </w:rPr>
        <w:t>图3-</w:t>
      </w:r>
      <w:r w:rsidR="00D33115">
        <w:rPr>
          <w:rFonts w:ascii="楷体" w:eastAsia="楷体" w:hAnsi="楷体" w:hint="eastAsia"/>
          <w:color w:val="000000"/>
          <w:szCs w:val="21"/>
        </w:rPr>
        <w:t>16</w:t>
      </w:r>
      <w:r w:rsidRPr="00BF532D">
        <w:rPr>
          <w:rFonts w:ascii="楷体" w:eastAsia="楷体" w:hAnsi="楷体" w:hint="eastAsia"/>
          <w:color w:val="000000"/>
          <w:szCs w:val="21"/>
        </w:rPr>
        <w:t xml:space="preserve">  2018年学校初次就业薪资分布图</w:t>
      </w:r>
    </w:p>
    <w:p w:rsidR="00B627AA" w:rsidRPr="00D33115" w:rsidRDefault="00436107" w:rsidP="00BF532D">
      <w:pPr>
        <w:spacing w:line="560" w:lineRule="exact"/>
        <w:ind w:firstLine="600"/>
        <w:rPr>
          <w:rFonts w:ascii="Times New Roman" w:eastAsia="仿宋" w:hAnsi="Times New Roman" w:cs="Times New Roman"/>
          <w:b/>
          <w:sz w:val="24"/>
          <w:szCs w:val="24"/>
        </w:rPr>
      </w:pPr>
      <w:r w:rsidRPr="00D33115">
        <w:rPr>
          <w:rFonts w:ascii="Times New Roman" w:eastAsia="仿宋" w:hAnsi="Times New Roman" w:cs="Times New Roman"/>
          <w:b/>
          <w:sz w:val="32"/>
          <w:szCs w:val="32"/>
        </w:rPr>
        <w:t>3</w:t>
      </w:r>
      <w:r w:rsidR="00B627AA" w:rsidRPr="00D33115">
        <w:rPr>
          <w:rFonts w:ascii="Times New Roman" w:eastAsia="仿宋" w:hAnsi="Times New Roman" w:cs="Times New Roman"/>
          <w:b/>
          <w:sz w:val="32"/>
          <w:szCs w:val="32"/>
        </w:rPr>
        <w:t>.</w:t>
      </w:r>
      <w:r w:rsidR="007106ED" w:rsidRPr="00D33115">
        <w:rPr>
          <w:rFonts w:ascii="Times New Roman" w:eastAsia="仿宋" w:hAnsi="Times New Roman" w:cs="Times New Roman"/>
          <w:b/>
          <w:sz w:val="32"/>
          <w:szCs w:val="32"/>
        </w:rPr>
        <w:t>5</w:t>
      </w:r>
      <w:r w:rsidR="00B627AA" w:rsidRPr="00D33115">
        <w:rPr>
          <w:rFonts w:ascii="Times New Roman" w:eastAsia="仿宋" w:hAnsi="Times New Roman" w:cs="Times New Roman"/>
          <w:b/>
          <w:sz w:val="32"/>
          <w:szCs w:val="32"/>
        </w:rPr>
        <w:t>职业发展。</w:t>
      </w:r>
    </w:p>
    <w:p w:rsidR="001D4F01" w:rsidRPr="00D33115" w:rsidRDefault="001D4F01" w:rsidP="00D33115">
      <w:pPr>
        <w:spacing w:line="560" w:lineRule="exact"/>
        <w:ind w:firstLineChars="200" w:firstLine="643"/>
        <w:rPr>
          <w:rFonts w:ascii="仿宋" w:eastAsia="仿宋" w:hAnsi="仿宋"/>
          <w:b/>
          <w:sz w:val="32"/>
          <w:szCs w:val="32"/>
        </w:rPr>
      </w:pPr>
      <w:r w:rsidRPr="00D33115">
        <w:rPr>
          <w:rFonts w:ascii="仿宋" w:eastAsia="仿宋" w:hAnsi="仿宋" w:hint="eastAsia"/>
          <w:b/>
          <w:sz w:val="32"/>
          <w:szCs w:val="32"/>
        </w:rPr>
        <w:t>3.5.1学习能力</w:t>
      </w:r>
    </w:p>
    <w:p w:rsidR="001D4F01" w:rsidRPr="00BF532D" w:rsidRDefault="00FF6B85" w:rsidP="00BF532D">
      <w:pPr>
        <w:spacing w:line="560" w:lineRule="exact"/>
        <w:ind w:firstLineChars="200" w:firstLine="640"/>
        <w:rPr>
          <w:rFonts w:ascii="仿宋" w:eastAsia="仿宋" w:hAnsi="仿宋"/>
          <w:sz w:val="32"/>
          <w:szCs w:val="32"/>
          <w:shd w:val="clear" w:color="auto" w:fill="FFFFFF"/>
        </w:rPr>
      </w:pPr>
      <w:r>
        <w:rPr>
          <w:rFonts w:ascii="仿宋" w:eastAsia="仿宋" w:hAnsi="仿宋" w:hint="eastAsia"/>
          <w:sz w:val="32"/>
          <w:szCs w:val="32"/>
          <w:shd w:val="clear" w:color="auto" w:fill="FFFFFF"/>
        </w:rPr>
        <w:t>今年我校</w:t>
      </w:r>
      <w:r w:rsidR="001D4F01" w:rsidRPr="00BF532D">
        <w:rPr>
          <w:rFonts w:ascii="仿宋" w:eastAsia="仿宋" w:hAnsi="仿宋" w:hint="eastAsia"/>
          <w:sz w:val="32"/>
          <w:szCs w:val="32"/>
          <w:shd w:val="clear" w:color="auto" w:fill="FFFFFF"/>
        </w:rPr>
        <w:t>在招生政策上，严格核实中考分数，根据专业分数线，分层把控，杜绝往届生，使生源质量大幅提升：初中起点新生全院平均分315分，200-300分共计616人，300-399分共计</w:t>
      </w:r>
      <w:r w:rsidR="001D4F01" w:rsidRPr="00BF532D">
        <w:rPr>
          <w:rFonts w:ascii="仿宋" w:eastAsia="仿宋" w:hAnsi="仿宋" w:hint="eastAsia"/>
          <w:sz w:val="32"/>
          <w:szCs w:val="32"/>
          <w:shd w:val="clear" w:color="auto" w:fill="FFFFFF"/>
        </w:rPr>
        <w:lastRenderedPageBreak/>
        <w:t>730人，400-499分共计256人，500以上共计6人；300分以上992人，生源占61.7%。但相较于普高来说，学校大多数学生存在理论基础较差，学习积极性较低等问题。</w:t>
      </w:r>
    </w:p>
    <w:p w:rsidR="001D4F01" w:rsidRPr="00BF532D" w:rsidRDefault="001D4F01" w:rsidP="00BF532D">
      <w:pPr>
        <w:spacing w:line="560" w:lineRule="exact"/>
        <w:ind w:firstLineChars="200" w:firstLine="640"/>
        <w:rPr>
          <w:rFonts w:ascii="仿宋" w:eastAsia="仿宋" w:hAnsi="仿宋"/>
          <w:sz w:val="32"/>
          <w:szCs w:val="32"/>
        </w:rPr>
      </w:pPr>
      <w:r w:rsidRPr="00BF532D">
        <w:rPr>
          <w:rFonts w:ascii="仿宋" w:eastAsia="仿宋" w:hAnsi="仿宋" w:hint="eastAsia"/>
          <w:sz w:val="32"/>
          <w:szCs w:val="32"/>
        </w:rPr>
        <w:t>（1）学习缺乏主动性。部分学生缺少明确的学习目标，学习意识差。这部分学生不把学习看作自己的重要任务，学习消极。学习习惯不好，课前不预习，</w:t>
      </w:r>
      <w:proofErr w:type="gramStart"/>
      <w:r w:rsidRPr="00BF532D">
        <w:rPr>
          <w:rFonts w:ascii="仿宋" w:eastAsia="仿宋" w:hAnsi="仿宋" w:hint="eastAsia"/>
          <w:sz w:val="32"/>
          <w:szCs w:val="32"/>
        </w:rPr>
        <w:t>课后也</w:t>
      </w:r>
      <w:proofErr w:type="gramEnd"/>
      <w:r w:rsidRPr="00BF532D">
        <w:rPr>
          <w:rFonts w:ascii="仿宋" w:eastAsia="仿宋" w:hAnsi="仿宋" w:hint="eastAsia"/>
          <w:sz w:val="32"/>
          <w:szCs w:val="32"/>
        </w:rPr>
        <w:t>不及时复习，课后独立完成作业的也较少。</w:t>
      </w:r>
    </w:p>
    <w:p w:rsidR="001D4F01" w:rsidRPr="00BF532D" w:rsidRDefault="001D4F01" w:rsidP="00BF532D">
      <w:pPr>
        <w:spacing w:line="560" w:lineRule="exact"/>
        <w:ind w:firstLineChars="200" w:firstLine="640"/>
        <w:rPr>
          <w:rFonts w:ascii="仿宋" w:eastAsia="仿宋" w:hAnsi="仿宋"/>
          <w:sz w:val="32"/>
          <w:szCs w:val="32"/>
        </w:rPr>
      </w:pPr>
      <w:r w:rsidRPr="00BF532D">
        <w:rPr>
          <w:rFonts w:ascii="仿宋" w:eastAsia="仿宋" w:hAnsi="仿宋" w:hint="eastAsia"/>
          <w:sz w:val="32"/>
          <w:szCs w:val="32"/>
        </w:rPr>
        <w:t>（2）厌学情绪严重。由于学生经历了初中基础教育阶段的失败和挫折，对学习丧失信心。导致入学后，厌学情绪严重，学习习惯较差。</w:t>
      </w:r>
    </w:p>
    <w:p w:rsidR="001D4F01" w:rsidRPr="00BF532D" w:rsidRDefault="001D4F01" w:rsidP="00BF532D">
      <w:pPr>
        <w:spacing w:line="560" w:lineRule="exact"/>
        <w:ind w:firstLineChars="200" w:firstLine="640"/>
        <w:rPr>
          <w:rFonts w:ascii="仿宋" w:eastAsia="仿宋" w:hAnsi="仿宋"/>
          <w:sz w:val="32"/>
          <w:szCs w:val="32"/>
        </w:rPr>
      </w:pPr>
      <w:r w:rsidRPr="00BF532D">
        <w:rPr>
          <w:rFonts w:ascii="仿宋" w:eastAsia="仿宋" w:hAnsi="仿宋" w:hint="eastAsia"/>
          <w:sz w:val="32"/>
          <w:szCs w:val="32"/>
        </w:rPr>
        <w:t>（3）自律性差。中职学生自律意识不强，纪律性差。课堂上不能专心学习，也严重影响课题教学效果，此外，在集体活动、生活等方面也缺乏自律，养成睡前长时间玩手机等坏习惯。</w:t>
      </w:r>
    </w:p>
    <w:p w:rsidR="001D4F01" w:rsidRPr="00BF532D" w:rsidRDefault="001D4F01" w:rsidP="00BF532D">
      <w:pPr>
        <w:spacing w:line="560" w:lineRule="exact"/>
        <w:ind w:firstLineChars="200" w:firstLine="640"/>
        <w:rPr>
          <w:rFonts w:ascii="仿宋" w:eastAsia="仿宋" w:hAnsi="仿宋"/>
          <w:sz w:val="32"/>
          <w:szCs w:val="32"/>
        </w:rPr>
      </w:pPr>
      <w:r w:rsidRPr="00BF532D">
        <w:rPr>
          <w:rFonts w:ascii="仿宋" w:eastAsia="仿宋" w:hAnsi="仿宋" w:hint="eastAsia"/>
          <w:sz w:val="32"/>
          <w:szCs w:val="32"/>
          <w:shd w:val="clear" w:color="auto" w:fill="FFFFFF"/>
        </w:rPr>
        <w:t>为帮助学生改变现状，促进职业发展，我校积极开展学生职业生涯指导工作，通过理论指导和专题训练，推进学生的职业发展。学院通过改革教学模式和教学评价方式，促进学生学会学习，培养学生的学习能力，为其走进岗位，适应岗位奠定基础。</w:t>
      </w:r>
    </w:p>
    <w:p w:rsidR="001D4F01" w:rsidRPr="00BF532D" w:rsidRDefault="001D4F01" w:rsidP="00BF532D">
      <w:pPr>
        <w:spacing w:line="560" w:lineRule="exact"/>
        <w:ind w:firstLineChars="200" w:firstLine="640"/>
        <w:rPr>
          <w:rFonts w:ascii="仿宋" w:eastAsia="仿宋" w:hAnsi="仿宋"/>
          <w:sz w:val="32"/>
          <w:szCs w:val="32"/>
          <w:shd w:val="clear" w:color="auto" w:fill="FFFFFF"/>
        </w:rPr>
      </w:pPr>
      <w:r w:rsidRPr="00BF532D">
        <w:rPr>
          <w:rFonts w:ascii="仿宋" w:eastAsia="仿宋" w:hAnsi="仿宋" w:hint="eastAsia"/>
          <w:sz w:val="32"/>
          <w:szCs w:val="32"/>
          <w:shd w:val="clear" w:color="auto" w:fill="FFFFFF"/>
        </w:rPr>
        <w:t>3.5.2岗位适应能力和岗位迁移能力</w:t>
      </w:r>
    </w:p>
    <w:p w:rsidR="001D4F01" w:rsidRPr="00BF532D" w:rsidRDefault="00456AAA" w:rsidP="00BF532D">
      <w:pPr>
        <w:spacing w:line="560" w:lineRule="exact"/>
        <w:ind w:firstLineChars="200" w:firstLine="640"/>
        <w:rPr>
          <w:rFonts w:ascii="仿宋" w:eastAsia="仿宋" w:hAnsi="仿宋"/>
          <w:sz w:val="32"/>
          <w:szCs w:val="32"/>
          <w:shd w:val="clear" w:color="auto" w:fill="FFFFFF"/>
        </w:rPr>
      </w:pPr>
      <w:r>
        <w:rPr>
          <w:rFonts w:ascii="仿宋" w:eastAsia="仿宋" w:hAnsi="仿宋" w:hint="eastAsia"/>
          <w:sz w:val="32"/>
          <w:szCs w:val="32"/>
          <w:shd w:val="clear" w:color="auto" w:fill="FFFFFF"/>
        </w:rPr>
        <w:t>学校</w:t>
      </w:r>
      <w:r w:rsidR="001D4F01" w:rsidRPr="00BF532D">
        <w:rPr>
          <w:rFonts w:ascii="仿宋" w:eastAsia="仿宋" w:hAnsi="仿宋" w:hint="eastAsia"/>
          <w:sz w:val="32"/>
          <w:szCs w:val="32"/>
          <w:shd w:val="clear" w:color="auto" w:fill="FFFFFF"/>
        </w:rPr>
        <w:t>根据学生特点和发展需要，结合上级业务部门关于就业指导系列课程开设的要求，把《职业素养》《职业生涯规划》《心理健康》《就业与创业指导》等课程纳入实施</w:t>
      </w:r>
      <w:proofErr w:type="gramStart"/>
      <w:r w:rsidR="001D4F01" w:rsidRPr="00BF532D">
        <w:rPr>
          <w:rFonts w:ascii="仿宋" w:eastAsia="仿宋" w:hAnsi="仿宋" w:hint="eastAsia"/>
          <w:sz w:val="32"/>
          <w:szCs w:val="32"/>
          <w:shd w:val="clear" w:color="auto" w:fill="FFFFFF"/>
        </w:rPr>
        <w:t>性教学</w:t>
      </w:r>
      <w:proofErr w:type="gramEnd"/>
      <w:r w:rsidR="001D4F01" w:rsidRPr="00BF532D">
        <w:rPr>
          <w:rFonts w:ascii="仿宋" w:eastAsia="仿宋" w:hAnsi="仿宋" w:hint="eastAsia"/>
          <w:sz w:val="32"/>
          <w:szCs w:val="32"/>
          <w:shd w:val="clear" w:color="auto" w:fill="FFFFFF"/>
        </w:rPr>
        <w:t>计划，高度重视对学生的职业指导，帮助学生树立正确的职业理想，着重培</w:t>
      </w:r>
      <w:r w:rsidR="001D4F01" w:rsidRPr="00BF532D">
        <w:rPr>
          <w:rFonts w:ascii="仿宋" w:eastAsia="仿宋" w:hAnsi="仿宋" w:hint="eastAsia"/>
          <w:sz w:val="32"/>
          <w:szCs w:val="32"/>
          <w:shd w:val="clear" w:color="auto" w:fill="FFFFFF"/>
        </w:rPr>
        <w:lastRenderedPageBreak/>
        <w:t>养学习能力、岗位适应能力、岗位迁移能力、创新创业能力等。学院把就业指导贯穿于学生入学</w:t>
      </w:r>
      <w:proofErr w:type="gramStart"/>
      <w:r w:rsidR="001D4F01" w:rsidRPr="00BF532D">
        <w:rPr>
          <w:rFonts w:ascii="仿宋" w:eastAsia="仿宋" w:hAnsi="仿宋" w:hint="eastAsia"/>
          <w:sz w:val="32"/>
          <w:szCs w:val="32"/>
          <w:shd w:val="clear" w:color="auto" w:fill="FFFFFF"/>
        </w:rPr>
        <w:t>至就业实习全</w:t>
      </w:r>
      <w:proofErr w:type="gramEnd"/>
      <w:r w:rsidR="001D4F01" w:rsidRPr="00BF532D">
        <w:rPr>
          <w:rFonts w:ascii="仿宋" w:eastAsia="仿宋" w:hAnsi="仿宋" w:hint="eastAsia"/>
          <w:sz w:val="32"/>
          <w:szCs w:val="32"/>
          <w:shd w:val="clear" w:color="auto" w:fill="FFFFFF"/>
        </w:rPr>
        <w:t>过程，通过100%开设就业指导课程、企业或校内专家讲座、优秀典型交流、班主任引导等形式，多</w:t>
      </w:r>
      <w:proofErr w:type="gramStart"/>
      <w:r w:rsidR="001D4F01" w:rsidRPr="00BF532D">
        <w:rPr>
          <w:rFonts w:ascii="仿宋" w:eastAsia="仿宋" w:hAnsi="仿宋" w:hint="eastAsia"/>
          <w:sz w:val="32"/>
          <w:szCs w:val="32"/>
          <w:shd w:val="clear" w:color="auto" w:fill="FFFFFF"/>
        </w:rPr>
        <w:t>措</w:t>
      </w:r>
      <w:proofErr w:type="gramEnd"/>
      <w:r w:rsidR="001D4F01" w:rsidRPr="00BF532D">
        <w:rPr>
          <w:rFonts w:ascii="仿宋" w:eastAsia="仿宋" w:hAnsi="仿宋" w:hint="eastAsia"/>
          <w:sz w:val="32"/>
          <w:szCs w:val="32"/>
          <w:shd w:val="clear" w:color="auto" w:fill="FFFFFF"/>
        </w:rPr>
        <w:t>并举，灵活多样，丰富内容，把职业素养培育工作放在学院教学工作突出而又重要的位置。校企紧密合作，充分运用企业宣讲、分专业企业校内入职培训、企业岗前现场认知等方法，强化学生职业心理预期，提高学生对岗位的满意度和认可度。关注实习学生成长，大力</w:t>
      </w:r>
      <w:proofErr w:type="gramStart"/>
      <w:r w:rsidR="001D4F01" w:rsidRPr="00BF532D">
        <w:rPr>
          <w:rFonts w:ascii="仿宋" w:eastAsia="仿宋" w:hAnsi="仿宋" w:hint="eastAsia"/>
          <w:sz w:val="32"/>
          <w:szCs w:val="32"/>
          <w:shd w:val="clear" w:color="auto" w:fill="FFFFFF"/>
        </w:rPr>
        <w:t>实施入企岗前</w:t>
      </w:r>
      <w:proofErr w:type="gramEnd"/>
      <w:r w:rsidR="001D4F01" w:rsidRPr="00BF532D">
        <w:rPr>
          <w:rFonts w:ascii="仿宋" w:eastAsia="仿宋" w:hAnsi="仿宋" w:hint="eastAsia"/>
          <w:sz w:val="32"/>
          <w:szCs w:val="32"/>
          <w:shd w:val="clear" w:color="auto" w:fill="FFFFFF"/>
        </w:rPr>
        <w:t>培训、一对一师徒工程、企业回访座谈，全方位多角度关爱学生工作和生活，力求跟踪指导实效，提升学校就业管理工作的品质。据统计，学校2018年首次顶岗实习1592人，排除继续升学及其他特殊情况，安排二次就业实习230人，岗位适应率85.5%，二次就业实习学生稳定率为98%，多数学生能够适应不同的岗位，岗位适应能力和岗位迁移能力较强。</w:t>
      </w:r>
    </w:p>
    <w:p w:rsidR="001D4F01" w:rsidRPr="00176623" w:rsidRDefault="001D4F01" w:rsidP="001D4F01">
      <w:pPr>
        <w:widowControl/>
        <w:jc w:val="center"/>
        <w:rPr>
          <w:rFonts w:ascii="宋体" w:hAnsi="宋体" w:cs="宋体"/>
          <w:kern w:val="0"/>
          <w:sz w:val="24"/>
        </w:rPr>
      </w:pPr>
      <w:r>
        <w:rPr>
          <w:rFonts w:ascii="宋体" w:hAnsi="宋体" w:cs="宋体"/>
          <w:noProof/>
          <w:kern w:val="0"/>
          <w:sz w:val="24"/>
        </w:rPr>
        <w:drawing>
          <wp:inline distT="0" distB="0" distL="0" distR="0" wp14:anchorId="3FD85E9A" wp14:editId="6AB217E7">
            <wp:extent cx="3806190" cy="2295216"/>
            <wp:effectExtent l="19050" t="0" r="3810" b="0"/>
            <wp:docPr id="8" name="图片 3" descr="C:\Users\jdxy\AppData\Roaming\Tencent\Users\94512747\QQ\WinTemp\RichOle\ZQ{{TUDQ36QNMRAOV[7`~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dxy\AppData\Roaming\Tencent\Users\94512747\QQ\WinTemp\RichOle\ZQ{{TUDQ36QNMRAOV[7`~E5.png"/>
                    <pic:cNvPicPr>
                      <a:picLocks noChangeAspect="1" noChangeArrowheads="1"/>
                    </pic:cNvPicPr>
                  </pic:nvPicPr>
                  <pic:blipFill>
                    <a:blip r:embed="rId31" cstate="print"/>
                    <a:srcRect/>
                    <a:stretch>
                      <a:fillRect/>
                    </a:stretch>
                  </pic:blipFill>
                  <pic:spPr bwMode="auto">
                    <a:xfrm>
                      <a:off x="0" y="0"/>
                      <a:ext cx="3808806" cy="2296793"/>
                    </a:xfrm>
                    <a:prstGeom prst="rect">
                      <a:avLst/>
                    </a:prstGeom>
                    <a:noFill/>
                    <a:ln w="9525">
                      <a:noFill/>
                      <a:miter lim="800000"/>
                      <a:headEnd/>
                      <a:tailEnd/>
                    </a:ln>
                  </pic:spPr>
                </pic:pic>
              </a:graphicData>
            </a:graphic>
          </wp:inline>
        </w:drawing>
      </w:r>
    </w:p>
    <w:p w:rsidR="001D4F01" w:rsidRPr="00BF532D" w:rsidRDefault="001D4F01" w:rsidP="001D4F01">
      <w:pPr>
        <w:widowControl/>
        <w:spacing w:line="500" w:lineRule="exact"/>
        <w:jc w:val="center"/>
        <w:rPr>
          <w:rFonts w:ascii="楷体" w:eastAsia="楷体" w:hAnsi="楷体"/>
          <w:color w:val="000000" w:themeColor="text1"/>
          <w:szCs w:val="21"/>
          <w:shd w:val="clear" w:color="auto" w:fill="FFFFFF"/>
        </w:rPr>
      </w:pPr>
      <w:r w:rsidRPr="00BF532D">
        <w:rPr>
          <w:rFonts w:ascii="楷体" w:eastAsia="楷体" w:hAnsi="楷体" w:hint="eastAsia"/>
          <w:color w:val="000000" w:themeColor="text1"/>
          <w:szCs w:val="21"/>
          <w:shd w:val="clear" w:color="auto" w:fill="FFFFFF"/>
        </w:rPr>
        <w:t>图3-</w:t>
      </w:r>
      <w:r w:rsidR="00D33115">
        <w:rPr>
          <w:rFonts w:ascii="楷体" w:eastAsia="楷体" w:hAnsi="楷体" w:hint="eastAsia"/>
          <w:color w:val="000000" w:themeColor="text1"/>
          <w:szCs w:val="21"/>
          <w:shd w:val="clear" w:color="auto" w:fill="FFFFFF"/>
        </w:rPr>
        <w:t>17</w:t>
      </w:r>
      <w:r w:rsidRPr="00BF532D">
        <w:rPr>
          <w:rFonts w:ascii="楷体" w:eastAsia="楷体" w:hAnsi="楷体" w:hint="eastAsia"/>
          <w:color w:val="000000" w:themeColor="text1"/>
          <w:szCs w:val="21"/>
          <w:shd w:val="clear" w:color="auto" w:fill="FFFFFF"/>
        </w:rPr>
        <w:t xml:space="preserve">  2018年顶岗实习学生岗位适应能力调查</w:t>
      </w:r>
    </w:p>
    <w:p w:rsidR="008D36A6" w:rsidRDefault="008D36A6" w:rsidP="00164B2C">
      <w:pPr>
        <w:spacing w:line="276" w:lineRule="auto"/>
        <w:ind w:firstLine="600"/>
        <w:rPr>
          <w:rFonts w:ascii="黑体" w:eastAsia="黑体" w:hAnsi="黑体" w:cs="Times New Roman"/>
          <w:sz w:val="32"/>
          <w:szCs w:val="32"/>
        </w:rPr>
      </w:pPr>
    </w:p>
    <w:p w:rsidR="00B627AA" w:rsidRPr="00E8207B" w:rsidRDefault="00B16FB4" w:rsidP="00164B2C">
      <w:pPr>
        <w:spacing w:line="276" w:lineRule="auto"/>
        <w:ind w:firstLine="600"/>
        <w:rPr>
          <w:rFonts w:ascii="黑体" w:eastAsia="黑体" w:hAnsi="黑体" w:cs="Times New Roman"/>
          <w:sz w:val="32"/>
          <w:szCs w:val="32"/>
        </w:rPr>
      </w:pPr>
      <w:r w:rsidRPr="00E8207B">
        <w:rPr>
          <w:rFonts w:ascii="黑体" w:eastAsia="黑体" w:hAnsi="黑体" w:cs="Times New Roman"/>
          <w:sz w:val="32"/>
          <w:szCs w:val="32"/>
        </w:rPr>
        <w:lastRenderedPageBreak/>
        <w:t>4</w:t>
      </w:r>
      <w:r w:rsidR="00B627AA" w:rsidRPr="00E8207B">
        <w:rPr>
          <w:rFonts w:ascii="黑体" w:eastAsia="黑体" w:hAnsi="黑体" w:cs="Times New Roman"/>
          <w:sz w:val="32"/>
          <w:szCs w:val="32"/>
        </w:rPr>
        <w:t>.质量</w:t>
      </w:r>
      <w:r w:rsidR="00EA5EFB" w:rsidRPr="00E8207B">
        <w:rPr>
          <w:rFonts w:ascii="黑体" w:eastAsia="黑体" w:hAnsi="黑体" w:cs="Times New Roman"/>
          <w:sz w:val="32"/>
          <w:szCs w:val="32"/>
        </w:rPr>
        <w:t>保证</w:t>
      </w:r>
    </w:p>
    <w:p w:rsidR="00EA5EFB" w:rsidRPr="00BF532D" w:rsidRDefault="00EA5EFB" w:rsidP="00DC4BD5">
      <w:pPr>
        <w:spacing w:line="276" w:lineRule="auto"/>
        <w:ind w:firstLine="600"/>
        <w:rPr>
          <w:rFonts w:ascii="Times New Roman" w:eastAsia="仿宋" w:hAnsi="Times New Roman"/>
          <w:b/>
          <w:szCs w:val="24"/>
          <w:shd w:val="clear" w:color="auto" w:fill="FFFFFF"/>
        </w:rPr>
      </w:pPr>
      <w:r w:rsidRPr="00BF532D">
        <w:rPr>
          <w:rFonts w:ascii="Times New Roman" w:eastAsia="仿宋" w:hAnsi="Times New Roman"/>
          <w:b/>
          <w:sz w:val="32"/>
          <w:szCs w:val="32"/>
          <w:shd w:val="clear" w:color="auto" w:fill="FFFFFF"/>
        </w:rPr>
        <w:t>4.1</w:t>
      </w:r>
      <w:r w:rsidRPr="00BF532D">
        <w:rPr>
          <w:rFonts w:ascii="Times New Roman" w:eastAsia="仿宋" w:hAnsi="Times New Roman"/>
          <w:b/>
          <w:sz w:val="32"/>
          <w:szCs w:val="32"/>
          <w:shd w:val="clear" w:color="auto" w:fill="FFFFFF"/>
        </w:rPr>
        <w:t>学校基础能力建设。</w:t>
      </w:r>
    </w:p>
    <w:p w:rsidR="008F6E03" w:rsidRPr="00D549D2" w:rsidRDefault="008F6E03" w:rsidP="008F6E03">
      <w:pPr>
        <w:spacing w:line="560" w:lineRule="exact"/>
        <w:ind w:firstLineChars="200" w:firstLine="643"/>
        <w:rPr>
          <w:rFonts w:ascii="仿宋" w:eastAsia="仿宋" w:hAnsi="仿宋"/>
          <w:b/>
          <w:color w:val="000000"/>
          <w:sz w:val="32"/>
          <w:szCs w:val="32"/>
        </w:rPr>
      </w:pPr>
      <w:r w:rsidRPr="00D549D2">
        <w:rPr>
          <w:rFonts w:ascii="仿宋" w:eastAsia="仿宋" w:hAnsi="仿宋" w:hint="eastAsia"/>
          <w:b/>
          <w:color w:val="000000"/>
          <w:sz w:val="32"/>
          <w:szCs w:val="32"/>
        </w:rPr>
        <w:t>4.1.1 智慧校园建设</w:t>
      </w:r>
    </w:p>
    <w:p w:rsidR="008F6E03" w:rsidRDefault="008F6E03" w:rsidP="008F6E03">
      <w:pPr>
        <w:spacing w:line="560" w:lineRule="exact"/>
        <w:ind w:firstLineChars="200" w:firstLine="640"/>
        <w:rPr>
          <w:rFonts w:ascii="仿宋" w:eastAsia="仿宋" w:hAnsi="仿宋"/>
          <w:sz w:val="32"/>
          <w:szCs w:val="32"/>
        </w:rPr>
      </w:pPr>
      <w:r>
        <w:rPr>
          <w:rFonts w:ascii="仿宋" w:eastAsia="仿宋" w:hAnsi="仿宋" w:hint="eastAsia"/>
          <w:sz w:val="32"/>
          <w:szCs w:val="32"/>
        </w:rPr>
        <w:t>我校深入推进智慧校园建设，以信息化引领学校现代化发展，提升学校整体信息化水平，</w:t>
      </w:r>
      <w:r w:rsidRPr="004F0040">
        <w:rPr>
          <w:rFonts w:ascii="仿宋" w:eastAsia="仿宋" w:hAnsi="仿宋" w:hint="eastAsia"/>
          <w:sz w:val="32"/>
          <w:szCs w:val="32"/>
        </w:rPr>
        <w:t>依托于数字校园门户网站，</w:t>
      </w:r>
      <w:r>
        <w:rPr>
          <w:rFonts w:ascii="仿宋" w:eastAsia="仿宋" w:hAnsi="仿宋" w:hint="eastAsia"/>
          <w:sz w:val="32"/>
          <w:szCs w:val="32"/>
        </w:rPr>
        <w:t>能够实现</w:t>
      </w:r>
      <w:r w:rsidRPr="00AD526D">
        <w:rPr>
          <w:rFonts w:ascii="仿宋" w:eastAsia="仿宋" w:hAnsi="仿宋"/>
          <w:sz w:val="32"/>
          <w:szCs w:val="32"/>
        </w:rPr>
        <w:t>教学计划管理、</w:t>
      </w:r>
      <w:r w:rsidRPr="00AD526D">
        <w:rPr>
          <w:rFonts w:ascii="仿宋" w:eastAsia="仿宋" w:hAnsi="仿宋" w:hint="eastAsia"/>
          <w:sz w:val="32"/>
          <w:szCs w:val="32"/>
        </w:rPr>
        <w:t>排课</w:t>
      </w:r>
      <w:r>
        <w:rPr>
          <w:rFonts w:ascii="仿宋" w:eastAsia="仿宋" w:hAnsi="仿宋" w:hint="eastAsia"/>
          <w:sz w:val="32"/>
          <w:szCs w:val="32"/>
        </w:rPr>
        <w:t>调课</w:t>
      </w:r>
      <w:r w:rsidRPr="00AD526D">
        <w:rPr>
          <w:rFonts w:ascii="仿宋" w:eastAsia="仿宋" w:hAnsi="仿宋"/>
          <w:sz w:val="32"/>
          <w:szCs w:val="32"/>
        </w:rPr>
        <w:t>管理、</w:t>
      </w:r>
      <w:r>
        <w:rPr>
          <w:rFonts w:ascii="仿宋" w:eastAsia="仿宋" w:hAnsi="仿宋" w:hint="eastAsia"/>
          <w:sz w:val="32"/>
          <w:szCs w:val="32"/>
        </w:rPr>
        <w:t>教学日志管理、</w:t>
      </w:r>
      <w:r w:rsidRPr="00AD526D">
        <w:rPr>
          <w:rFonts w:ascii="仿宋" w:eastAsia="仿宋" w:hAnsi="仿宋"/>
          <w:sz w:val="32"/>
          <w:szCs w:val="32"/>
        </w:rPr>
        <w:t>成绩管理</w:t>
      </w:r>
      <w:r w:rsidRPr="00AD526D">
        <w:rPr>
          <w:rFonts w:ascii="仿宋" w:eastAsia="仿宋" w:hAnsi="仿宋" w:hint="eastAsia"/>
          <w:sz w:val="32"/>
          <w:szCs w:val="32"/>
        </w:rPr>
        <w:t>、评教管理、报修</w:t>
      </w:r>
      <w:r>
        <w:rPr>
          <w:rFonts w:ascii="仿宋" w:eastAsia="仿宋" w:hAnsi="仿宋" w:hint="eastAsia"/>
          <w:sz w:val="32"/>
          <w:szCs w:val="32"/>
        </w:rPr>
        <w:t>服务</w:t>
      </w:r>
      <w:r w:rsidRPr="00AD526D">
        <w:rPr>
          <w:rFonts w:ascii="仿宋" w:eastAsia="仿宋" w:hAnsi="仿宋" w:hint="eastAsia"/>
          <w:sz w:val="32"/>
          <w:szCs w:val="32"/>
        </w:rPr>
        <w:t>管理、学生信息动态管理、低值易耗品管理</w:t>
      </w:r>
      <w:r w:rsidRPr="00AD526D">
        <w:rPr>
          <w:rFonts w:ascii="仿宋" w:eastAsia="仿宋" w:hAnsi="仿宋"/>
          <w:sz w:val="32"/>
          <w:szCs w:val="32"/>
        </w:rPr>
        <w:t>等功能</w:t>
      </w:r>
      <w:r w:rsidR="00456AAA">
        <w:rPr>
          <w:rFonts w:ascii="仿宋" w:eastAsia="仿宋" w:hAnsi="仿宋" w:hint="eastAsia"/>
          <w:sz w:val="32"/>
          <w:szCs w:val="32"/>
        </w:rPr>
        <w:t>；依托于</w:t>
      </w:r>
      <w:proofErr w:type="gramStart"/>
      <w:r w:rsidR="00456AAA">
        <w:rPr>
          <w:rFonts w:ascii="仿宋" w:eastAsia="仿宋" w:hAnsi="仿宋" w:hint="eastAsia"/>
          <w:sz w:val="32"/>
          <w:szCs w:val="32"/>
        </w:rPr>
        <w:t>试卷组卷端口</w:t>
      </w:r>
      <w:proofErr w:type="gramEnd"/>
      <w:r w:rsidR="00456AAA">
        <w:rPr>
          <w:rFonts w:ascii="仿宋" w:eastAsia="仿宋" w:hAnsi="仿宋" w:hint="eastAsia"/>
          <w:sz w:val="32"/>
          <w:szCs w:val="32"/>
        </w:rPr>
        <w:t>，</w:t>
      </w:r>
      <w:r w:rsidRPr="00AD526D">
        <w:rPr>
          <w:rFonts w:ascii="仿宋" w:eastAsia="仿宋" w:hAnsi="仿宋" w:hint="eastAsia"/>
          <w:sz w:val="32"/>
          <w:szCs w:val="32"/>
        </w:rPr>
        <w:t>实现教务处和</w:t>
      </w:r>
      <w:proofErr w:type="gramStart"/>
      <w:r w:rsidRPr="00AD526D">
        <w:rPr>
          <w:rFonts w:ascii="仿宋" w:eastAsia="仿宋" w:hAnsi="仿宋" w:hint="eastAsia"/>
          <w:sz w:val="32"/>
          <w:szCs w:val="32"/>
        </w:rPr>
        <w:t>系部共同组卷</w:t>
      </w:r>
      <w:proofErr w:type="gramEnd"/>
      <w:r w:rsidRPr="00AD526D">
        <w:rPr>
          <w:rFonts w:ascii="仿宋" w:eastAsia="仿宋" w:hAnsi="仿宋" w:hint="eastAsia"/>
          <w:sz w:val="32"/>
          <w:szCs w:val="32"/>
        </w:rPr>
        <w:t>考试的联动机制</w:t>
      </w:r>
      <w:r>
        <w:rPr>
          <w:rFonts w:ascii="仿宋" w:eastAsia="仿宋" w:hAnsi="仿宋" w:hint="eastAsia"/>
          <w:sz w:val="32"/>
          <w:szCs w:val="32"/>
        </w:rPr>
        <w:t>；依托</w:t>
      </w:r>
      <w:proofErr w:type="gramStart"/>
      <w:r>
        <w:rPr>
          <w:rFonts w:ascii="仿宋" w:eastAsia="仿宋" w:hAnsi="仿宋" w:hint="eastAsia"/>
          <w:sz w:val="32"/>
          <w:szCs w:val="32"/>
        </w:rPr>
        <w:t>于习讯云</w:t>
      </w:r>
      <w:proofErr w:type="gramEnd"/>
      <w:r>
        <w:rPr>
          <w:rFonts w:ascii="仿宋" w:eastAsia="仿宋" w:hAnsi="仿宋" w:hint="eastAsia"/>
          <w:sz w:val="32"/>
          <w:szCs w:val="32"/>
        </w:rPr>
        <w:t>软件，实现</w:t>
      </w:r>
      <w:proofErr w:type="gramStart"/>
      <w:r>
        <w:rPr>
          <w:rFonts w:ascii="仿宋" w:eastAsia="仿宋" w:hAnsi="仿宋" w:hint="eastAsia"/>
          <w:sz w:val="32"/>
          <w:szCs w:val="32"/>
        </w:rPr>
        <w:t>学生工</w:t>
      </w:r>
      <w:proofErr w:type="gramEnd"/>
      <w:r>
        <w:rPr>
          <w:rFonts w:ascii="仿宋" w:eastAsia="仿宋" w:hAnsi="仿宋" w:hint="eastAsia"/>
          <w:sz w:val="32"/>
          <w:szCs w:val="32"/>
        </w:rPr>
        <w:t>学交替和顶岗实习动态管理，</w:t>
      </w:r>
      <w:r w:rsidRPr="004F0040">
        <w:rPr>
          <w:rFonts w:ascii="仿宋" w:eastAsia="仿宋" w:hAnsi="仿宋" w:hint="eastAsia"/>
          <w:sz w:val="32"/>
          <w:szCs w:val="32"/>
        </w:rPr>
        <w:t>为学生、教师和管理人员等提供集成的智慧化的教学、科研、管理支持服务，促进学生和教师信息化职业素养的发展</w:t>
      </w:r>
      <w:r>
        <w:rPr>
          <w:rFonts w:ascii="仿宋" w:eastAsia="仿宋" w:hAnsi="仿宋" w:hint="eastAsia"/>
          <w:sz w:val="32"/>
          <w:szCs w:val="32"/>
        </w:rPr>
        <w:t>，增强学校的核心竞争力</w:t>
      </w:r>
      <w:r w:rsidRPr="004F0040">
        <w:rPr>
          <w:rFonts w:ascii="仿宋" w:eastAsia="仿宋" w:hAnsi="仿宋" w:hint="eastAsia"/>
          <w:sz w:val="32"/>
          <w:szCs w:val="32"/>
        </w:rPr>
        <w:t>。但是，</w:t>
      </w:r>
      <w:r>
        <w:rPr>
          <w:rFonts w:ascii="仿宋" w:eastAsia="仿宋" w:hAnsi="仿宋" w:hint="eastAsia"/>
          <w:sz w:val="32"/>
          <w:szCs w:val="32"/>
        </w:rPr>
        <w:t>对照《</w:t>
      </w:r>
      <w:r w:rsidRPr="00710CD8">
        <w:rPr>
          <w:rFonts w:ascii="仿宋" w:eastAsia="仿宋" w:hAnsi="仿宋"/>
          <w:sz w:val="32"/>
          <w:szCs w:val="32"/>
        </w:rPr>
        <w:t>江苏省职业学校智慧校园建设评价指标</w:t>
      </w:r>
      <w:r>
        <w:rPr>
          <w:rFonts w:ascii="仿宋" w:eastAsia="仿宋" w:hAnsi="仿宋" w:hint="eastAsia"/>
          <w:sz w:val="32"/>
          <w:szCs w:val="32"/>
        </w:rPr>
        <w:t>》，在教师网络个人教学空间上还存在一定的差距。</w:t>
      </w:r>
    </w:p>
    <w:p w:rsidR="008F6E03" w:rsidRPr="004F0040" w:rsidRDefault="008F6E03" w:rsidP="008F6E03">
      <w:pPr>
        <w:spacing w:line="560" w:lineRule="exact"/>
        <w:ind w:firstLineChars="200" w:firstLine="560"/>
        <w:jc w:val="center"/>
        <w:rPr>
          <w:rFonts w:ascii="仿宋" w:eastAsia="仿宋" w:hAnsi="仿宋"/>
          <w:sz w:val="32"/>
          <w:szCs w:val="32"/>
        </w:rPr>
      </w:pPr>
      <w:r w:rsidRPr="00DF2E4E">
        <w:rPr>
          <w:rFonts w:ascii="楷体" w:eastAsia="楷体" w:hAnsi="楷体" w:hint="eastAsia"/>
          <w:color w:val="000000" w:themeColor="text1"/>
          <w:sz w:val="28"/>
          <w:szCs w:val="28"/>
          <w:shd w:val="clear" w:color="auto" w:fill="FFFFFF"/>
        </w:rPr>
        <w:t>表</w:t>
      </w:r>
      <w:r>
        <w:rPr>
          <w:rFonts w:ascii="楷体" w:eastAsia="楷体" w:hAnsi="楷体"/>
          <w:color w:val="000000" w:themeColor="text1"/>
          <w:sz w:val="28"/>
          <w:szCs w:val="28"/>
          <w:shd w:val="clear" w:color="auto" w:fill="FFFFFF"/>
        </w:rPr>
        <w:t>4</w:t>
      </w:r>
      <w:r w:rsidRPr="00DF2E4E">
        <w:rPr>
          <w:rFonts w:ascii="楷体" w:eastAsia="楷体" w:hAnsi="楷体" w:hint="eastAsia"/>
          <w:color w:val="000000" w:themeColor="text1"/>
          <w:sz w:val="28"/>
          <w:szCs w:val="28"/>
          <w:shd w:val="clear" w:color="auto" w:fill="FFFFFF"/>
        </w:rPr>
        <w:t>-</w:t>
      </w:r>
      <w:r>
        <w:rPr>
          <w:rFonts w:ascii="楷体" w:eastAsia="楷体" w:hAnsi="楷体"/>
          <w:color w:val="000000" w:themeColor="text1"/>
          <w:sz w:val="28"/>
          <w:szCs w:val="28"/>
          <w:shd w:val="clear" w:color="auto" w:fill="FFFFFF"/>
        </w:rPr>
        <w:t>1</w:t>
      </w:r>
      <w:r>
        <w:rPr>
          <w:rFonts w:ascii="楷体" w:eastAsia="楷体" w:hAnsi="楷体" w:hint="eastAsia"/>
          <w:color w:val="000000" w:themeColor="text1"/>
          <w:sz w:val="28"/>
          <w:szCs w:val="28"/>
          <w:shd w:val="clear" w:color="auto" w:fill="FFFFFF"/>
        </w:rPr>
        <w:t xml:space="preserve">  智慧校园建设情况</w:t>
      </w:r>
    </w:p>
    <w:tbl>
      <w:tblPr>
        <w:tblStyle w:val="a7"/>
        <w:tblW w:w="933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C6D9F1" w:themeFill="text2" w:themeFillTint="33"/>
        <w:tblLook w:val="04A0" w:firstRow="1" w:lastRow="0" w:firstColumn="1" w:lastColumn="0" w:noHBand="0" w:noVBand="1"/>
      </w:tblPr>
      <w:tblGrid>
        <w:gridCol w:w="828"/>
        <w:gridCol w:w="1417"/>
        <w:gridCol w:w="1407"/>
        <w:gridCol w:w="5681"/>
      </w:tblGrid>
      <w:tr w:rsidR="008F6E03" w:rsidRPr="000D6140" w:rsidTr="00DC4BD5">
        <w:tc>
          <w:tcPr>
            <w:tcW w:w="828" w:type="dxa"/>
            <w:shd w:val="clear" w:color="auto" w:fill="8DB3E2" w:themeFill="text2" w:themeFillTint="66"/>
            <w:vAlign w:val="center"/>
          </w:tcPr>
          <w:p w:rsidR="008F6E03" w:rsidRPr="00EB6078" w:rsidRDefault="008F6E03" w:rsidP="008F6E03">
            <w:pPr>
              <w:spacing w:line="560" w:lineRule="exact"/>
              <w:jc w:val="center"/>
              <w:rPr>
                <w:rFonts w:ascii="楷体" w:eastAsia="楷体" w:hAnsi="楷体"/>
                <w:b/>
                <w:color w:val="000000"/>
                <w:sz w:val="28"/>
                <w:szCs w:val="28"/>
              </w:rPr>
            </w:pPr>
            <w:r w:rsidRPr="00EB6078">
              <w:rPr>
                <w:rFonts w:ascii="楷体" w:eastAsia="楷体" w:hAnsi="楷体" w:hint="eastAsia"/>
                <w:b/>
                <w:color w:val="000000"/>
                <w:sz w:val="28"/>
                <w:szCs w:val="28"/>
              </w:rPr>
              <w:t>序号</w:t>
            </w:r>
          </w:p>
        </w:tc>
        <w:tc>
          <w:tcPr>
            <w:tcW w:w="1417" w:type="dxa"/>
            <w:shd w:val="clear" w:color="auto" w:fill="8DB3E2" w:themeFill="text2" w:themeFillTint="66"/>
            <w:vAlign w:val="center"/>
          </w:tcPr>
          <w:p w:rsidR="008F6E03" w:rsidRPr="00EB6078" w:rsidRDefault="008F6E03" w:rsidP="008F6E03">
            <w:pPr>
              <w:spacing w:line="560" w:lineRule="exact"/>
              <w:jc w:val="center"/>
              <w:rPr>
                <w:rFonts w:ascii="楷体" w:eastAsia="楷体" w:hAnsi="楷体"/>
                <w:b/>
                <w:color w:val="000000"/>
                <w:sz w:val="28"/>
                <w:szCs w:val="28"/>
              </w:rPr>
            </w:pPr>
            <w:r w:rsidRPr="00EB6078">
              <w:rPr>
                <w:rFonts w:ascii="楷体" w:eastAsia="楷体" w:hAnsi="楷体" w:hint="eastAsia"/>
                <w:b/>
                <w:color w:val="000000"/>
                <w:sz w:val="28"/>
                <w:szCs w:val="28"/>
              </w:rPr>
              <w:t>评价项目</w:t>
            </w:r>
          </w:p>
        </w:tc>
        <w:tc>
          <w:tcPr>
            <w:tcW w:w="1407" w:type="dxa"/>
            <w:shd w:val="clear" w:color="auto" w:fill="8DB3E2" w:themeFill="text2" w:themeFillTint="66"/>
            <w:vAlign w:val="center"/>
          </w:tcPr>
          <w:p w:rsidR="008F6E03" w:rsidRPr="00EB6078" w:rsidRDefault="008F6E03" w:rsidP="008F6E03">
            <w:pPr>
              <w:spacing w:line="560" w:lineRule="exact"/>
              <w:jc w:val="center"/>
              <w:rPr>
                <w:rFonts w:ascii="楷体" w:eastAsia="楷体" w:hAnsi="楷体"/>
                <w:b/>
                <w:color w:val="000000"/>
                <w:sz w:val="28"/>
                <w:szCs w:val="28"/>
              </w:rPr>
            </w:pPr>
            <w:r w:rsidRPr="00EB6078">
              <w:rPr>
                <w:rFonts w:ascii="楷体" w:eastAsia="楷体" w:hAnsi="楷体" w:hint="eastAsia"/>
                <w:b/>
                <w:color w:val="000000"/>
                <w:sz w:val="28"/>
                <w:szCs w:val="28"/>
              </w:rPr>
              <w:t>评价指标</w:t>
            </w:r>
          </w:p>
        </w:tc>
        <w:tc>
          <w:tcPr>
            <w:tcW w:w="5681" w:type="dxa"/>
            <w:shd w:val="clear" w:color="auto" w:fill="8DB3E2" w:themeFill="text2" w:themeFillTint="66"/>
            <w:vAlign w:val="center"/>
          </w:tcPr>
          <w:p w:rsidR="008F6E03" w:rsidRPr="00EB6078" w:rsidRDefault="008F6E03" w:rsidP="008F6E03">
            <w:pPr>
              <w:spacing w:line="560" w:lineRule="exact"/>
              <w:jc w:val="center"/>
              <w:rPr>
                <w:rFonts w:ascii="楷体" w:eastAsia="楷体" w:hAnsi="楷体"/>
                <w:b/>
                <w:color w:val="000000"/>
                <w:sz w:val="28"/>
                <w:szCs w:val="28"/>
              </w:rPr>
            </w:pPr>
            <w:r w:rsidRPr="00EB6078">
              <w:rPr>
                <w:rFonts w:ascii="楷体" w:eastAsia="楷体" w:hAnsi="楷体" w:hint="eastAsia"/>
                <w:b/>
                <w:color w:val="000000"/>
                <w:sz w:val="28"/>
                <w:szCs w:val="28"/>
              </w:rPr>
              <w:t>建设情况</w:t>
            </w:r>
          </w:p>
        </w:tc>
      </w:tr>
      <w:tr w:rsidR="008F6E03" w:rsidTr="00DC4BD5">
        <w:tc>
          <w:tcPr>
            <w:tcW w:w="828" w:type="dxa"/>
            <w:vMerge w:val="restart"/>
            <w:shd w:val="clear" w:color="auto" w:fill="C6D9F1" w:themeFill="text2" w:themeFillTint="33"/>
            <w:vAlign w:val="center"/>
          </w:tcPr>
          <w:p w:rsidR="008F6E03" w:rsidRPr="000D6140" w:rsidRDefault="008F6E03" w:rsidP="008F6E03">
            <w:pPr>
              <w:spacing w:line="560" w:lineRule="exact"/>
              <w:jc w:val="center"/>
              <w:rPr>
                <w:rFonts w:ascii="楷体" w:eastAsia="楷体" w:hAnsi="楷体"/>
                <w:color w:val="000000"/>
                <w:szCs w:val="21"/>
              </w:rPr>
            </w:pPr>
            <w:r w:rsidRPr="000D6140">
              <w:rPr>
                <w:rFonts w:ascii="楷体" w:eastAsia="楷体" w:hAnsi="楷体" w:hint="eastAsia"/>
                <w:color w:val="000000"/>
                <w:szCs w:val="21"/>
              </w:rPr>
              <w:t>1</w:t>
            </w:r>
          </w:p>
        </w:tc>
        <w:tc>
          <w:tcPr>
            <w:tcW w:w="1417" w:type="dxa"/>
            <w:vMerge w:val="restart"/>
            <w:shd w:val="clear" w:color="auto" w:fill="C6D9F1" w:themeFill="text2" w:themeFillTint="33"/>
            <w:vAlign w:val="center"/>
          </w:tcPr>
          <w:p w:rsidR="008F6E03" w:rsidRPr="000D6140" w:rsidRDefault="008F6E03" w:rsidP="008F6E03">
            <w:pPr>
              <w:spacing w:line="560" w:lineRule="exact"/>
              <w:jc w:val="center"/>
              <w:rPr>
                <w:rFonts w:ascii="楷体" w:eastAsia="楷体" w:hAnsi="楷体"/>
                <w:color w:val="000000"/>
                <w:szCs w:val="21"/>
              </w:rPr>
            </w:pPr>
            <w:r w:rsidRPr="000D6140">
              <w:rPr>
                <w:rFonts w:ascii="楷体" w:eastAsia="楷体" w:hAnsi="楷体" w:hint="eastAsia"/>
                <w:color w:val="000000"/>
                <w:szCs w:val="21"/>
              </w:rPr>
              <w:t>师生发展</w:t>
            </w:r>
          </w:p>
        </w:tc>
        <w:tc>
          <w:tcPr>
            <w:tcW w:w="1407" w:type="dxa"/>
            <w:shd w:val="clear" w:color="auto" w:fill="C6D9F1" w:themeFill="text2" w:themeFillTint="33"/>
            <w:vAlign w:val="center"/>
          </w:tcPr>
          <w:p w:rsidR="008F6E03" w:rsidRPr="000D6140" w:rsidRDefault="008F6E03" w:rsidP="00DC4BD5">
            <w:pPr>
              <w:spacing w:line="300" w:lineRule="exact"/>
              <w:jc w:val="left"/>
              <w:rPr>
                <w:rFonts w:ascii="楷体" w:eastAsia="楷体" w:hAnsi="楷体"/>
                <w:color w:val="000000"/>
                <w:szCs w:val="21"/>
              </w:rPr>
            </w:pPr>
            <w:r>
              <w:rPr>
                <w:rFonts w:ascii="楷体" w:eastAsia="楷体" w:hAnsi="楷体" w:hint="eastAsia"/>
                <w:color w:val="000000"/>
                <w:szCs w:val="21"/>
              </w:rPr>
              <w:t>学生层面</w:t>
            </w:r>
          </w:p>
        </w:tc>
        <w:tc>
          <w:tcPr>
            <w:tcW w:w="5681" w:type="dxa"/>
            <w:shd w:val="clear" w:color="auto" w:fill="C6D9F1" w:themeFill="text2" w:themeFillTint="33"/>
          </w:tcPr>
          <w:p w:rsidR="008F6E03" w:rsidRPr="00744818" w:rsidRDefault="008F6E03" w:rsidP="00DC4BD5">
            <w:pPr>
              <w:spacing w:line="300" w:lineRule="exact"/>
              <w:rPr>
                <w:rFonts w:ascii="楷体" w:eastAsia="楷体" w:hAnsi="楷体"/>
                <w:color w:val="000000"/>
                <w:szCs w:val="21"/>
              </w:rPr>
            </w:pPr>
            <w:r w:rsidRPr="00744818">
              <w:rPr>
                <w:rFonts w:ascii="楷体" w:eastAsia="楷体" w:hAnsi="楷体"/>
              </w:rPr>
              <w:t>每个学生均拥有一个虚拟的</w:t>
            </w:r>
            <w:r>
              <w:rPr>
                <w:rFonts w:ascii="楷体" w:eastAsia="楷体" w:hAnsi="楷体" w:hint="eastAsia"/>
              </w:rPr>
              <w:t>学习账号</w:t>
            </w:r>
            <w:r w:rsidRPr="00744818">
              <w:rPr>
                <w:rFonts w:ascii="楷体" w:eastAsia="楷体" w:hAnsi="楷体"/>
              </w:rPr>
              <w:t>，能进行个人在线测试、</w:t>
            </w:r>
            <w:r>
              <w:rPr>
                <w:rFonts w:ascii="楷体" w:eastAsia="楷体" w:hAnsi="楷体" w:hint="eastAsia"/>
              </w:rPr>
              <w:t>评教、查看成绩</w:t>
            </w:r>
            <w:r w:rsidRPr="00744818">
              <w:rPr>
                <w:rFonts w:ascii="楷体" w:eastAsia="楷体" w:hAnsi="楷体"/>
              </w:rPr>
              <w:t>等各种网络学习活动。</w:t>
            </w:r>
            <w:r>
              <w:rPr>
                <w:rFonts w:ascii="楷体" w:eastAsia="楷体" w:hAnsi="楷体" w:hint="eastAsia"/>
              </w:rPr>
              <w:t>缺乏智能终端APP的移动学习。</w:t>
            </w:r>
          </w:p>
        </w:tc>
      </w:tr>
      <w:tr w:rsidR="008F6E03" w:rsidTr="00DC4BD5">
        <w:tc>
          <w:tcPr>
            <w:tcW w:w="828"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17"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07" w:type="dxa"/>
            <w:shd w:val="clear" w:color="auto" w:fill="C6D9F1" w:themeFill="text2" w:themeFillTint="33"/>
            <w:vAlign w:val="center"/>
          </w:tcPr>
          <w:p w:rsidR="008F6E03" w:rsidRPr="000D6140" w:rsidRDefault="008F6E03" w:rsidP="00DC4BD5">
            <w:pPr>
              <w:spacing w:line="300" w:lineRule="exact"/>
              <w:jc w:val="left"/>
              <w:rPr>
                <w:rFonts w:ascii="楷体" w:eastAsia="楷体" w:hAnsi="楷体"/>
                <w:color w:val="000000"/>
                <w:szCs w:val="21"/>
              </w:rPr>
            </w:pPr>
            <w:r>
              <w:rPr>
                <w:rFonts w:ascii="楷体" w:eastAsia="楷体" w:hAnsi="楷体" w:hint="eastAsia"/>
                <w:color w:val="000000"/>
                <w:szCs w:val="21"/>
              </w:rPr>
              <w:t>教师层面</w:t>
            </w:r>
          </w:p>
        </w:tc>
        <w:tc>
          <w:tcPr>
            <w:tcW w:w="5681" w:type="dxa"/>
            <w:shd w:val="clear" w:color="auto" w:fill="C6D9F1" w:themeFill="text2" w:themeFillTint="33"/>
          </w:tcPr>
          <w:p w:rsidR="008F6E03" w:rsidRPr="000D6140" w:rsidRDefault="008F6E03" w:rsidP="00DC4BD5">
            <w:pPr>
              <w:spacing w:line="300" w:lineRule="exact"/>
              <w:rPr>
                <w:rFonts w:ascii="楷体" w:eastAsia="楷体" w:hAnsi="楷体"/>
                <w:color w:val="000000"/>
                <w:szCs w:val="21"/>
              </w:rPr>
            </w:pPr>
            <w:r w:rsidRPr="00744818">
              <w:rPr>
                <w:rFonts w:ascii="楷体" w:eastAsia="楷体" w:hAnsi="楷体" w:hint="eastAsia"/>
              </w:rPr>
              <w:t>每个老师</w:t>
            </w:r>
            <w:r w:rsidRPr="00744818">
              <w:rPr>
                <w:rFonts w:ascii="楷体" w:eastAsia="楷体" w:hAnsi="楷体"/>
              </w:rPr>
              <w:t>能</w:t>
            </w:r>
            <w:r w:rsidRPr="00744818">
              <w:rPr>
                <w:rFonts w:ascii="楷体" w:eastAsia="楷体" w:hAnsi="楷体" w:hint="eastAsia"/>
              </w:rPr>
              <w:t>利用数字校园门户网站</w:t>
            </w:r>
            <w:r w:rsidRPr="00744818">
              <w:rPr>
                <w:rFonts w:ascii="楷体" w:eastAsia="楷体" w:hAnsi="楷体"/>
              </w:rPr>
              <w:t>进行教学资源管理、</w:t>
            </w:r>
            <w:r w:rsidRPr="00744818">
              <w:rPr>
                <w:rFonts w:ascii="楷体" w:eastAsia="楷体" w:hAnsi="楷体" w:hint="eastAsia"/>
              </w:rPr>
              <w:t>调课申请、教学日志填写、成绩查询与登录</w:t>
            </w:r>
            <w:r w:rsidRPr="00744818">
              <w:rPr>
                <w:rFonts w:ascii="楷体" w:eastAsia="楷体" w:hAnsi="楷体"/>
              </w:rPr>
              <w:t>等各种网络教学活动</w:t>
            </w:r>
            <w:r>
              <w:rPr>
                <w:rFonts w:ascii="楷体" w:eastAsia="楷体" w:hAnsi="楷体" w:hint="eastAsia"/>
              </w:rPr>
              <w:t>。缺乏数字化资源自主开发和虚拟的独立教学空间。</w:t>
            </w:r>
          </w:p>
        </w:tc>
      </w:tr>
      <w:tr w:rsidR="008F6E03" w:rsidTr="00DC4BD5">
        <w:tc>
          <w:tcPr>
            <w:tcW w:w="828" w:type="dxa"/>
            <w:vMerge w:val="restart"/>
            <w:shd w:val="clear" w:color="auto" w:fill="C6D9F1" w:themeFill="text2" w:themeFillTint="33"/>
            <w:vAlign w:val="center"/>
          </w:tcPr>
          <w:p w:rsidR="008F6E03" w:rsidRPr="000D6140" w:rsidRDefault="008F6E03" w:rsidP="008F6E03">
            <w:pPr>
              <w:spacing w:line="560" w:lineRule="exact"/>
              <w:jc w:val="center"/>
              <w:rPr>
                <w:rFonts w:ascii="楷体" w:eastAsia="楷体" w:hAnsi="楷体"/>
                <w:color w:val="000000"/>
                <w:szCs w:val="21"/>
              </w:rPr>
            </w:pPr>
            <w:r>
              <w:rPr>
                <w:rFonts w:ascii="楷体" w:eastAsia="楷体" w:hAnsi="楷体" w:hint="eastAsia"/>
                <w:color w:val="000000"/>
                <w:szCs w:val="21"/>
              </w:rPr>
              <w:t>2</w:t>
            </w:r>
          </w:p>
        </w:tc>
        <w:tc>
          <w:tcPr>
            <w:tcW w:w="1417" w:type="dxa"/>
            <w:vMerge w:val="restart"/>
            <w:shd w:val="clear" w:color="auto" w:fill="C6D9F1" w:themeFill="text2" w:themeFillTint="33"/>
            <w:vAlign w:val="center"/>
          </w:tcPr>
          <w:p w:rsidR="008F6E03" w:rsidRPr="000D6140" w:rsidRDefault="008F6E03" w:rsidP="008F6E03">
            <w:pPr>
              <w:spacing w:line="560" w:lineRule="exact"/>
              <w:jc w:val="center"/>
              <w:rPr>
                <w:rFonts w:ascii="楷体" w:eastAsia="楷体" w:hAnsi="楷体"/>
                <w:color w:val="000000"/>
                <w:szCs w:val="21"/>
              </w:rPr>
            </w:pPr>
            <w:r>
              <w:rPr>
                <w:rFonts w:ascii="楷体" w:eastAsia="楷体" w:hAnsi="楷体" w:hint="eastAsia"/>
                <w:color w:val="000000"/>
                <w:szCs w:val="21"/>
              </w:rPr>
              <w:t>应用服务</w:t>
            </w:r>
          </w:p>
        </w:tc>
        <w:tc>
          <w:tcPr>
            <w:tcW w:w="1407" w:type="dxa"/>
            <w:shd w:val="clear" w:color="auto" w:fill="C6D9F1" w:themeFill="text2" w:themeFillTint="33"/>
          </w:tcPr>
          <w:p w:rsidR="008F6E03" w:rsidRPr="000D6140" w:rsidRDefault="008F6E03" w:rsidP="00DC4BD5">
            <w:pPr>
              <w:spacing w:line="300" w:lineRule="exact"/>
              <w:jc w:val="left"/>
              <w:rPr>
                <w:rFonts w:ascii="楷体" w:eastAsia="楷体" w:hAnsi="楷体"/>
                <w:color w:val="000000"/>
                <w:szCs w:val="21"/>
              </w:rPr>
            </w:pPr>
            <w:r>
              <w:rPr>
                <w:rFonts w:ascii="楷体" w:eastAsia="楷体" w:hAnsi="楷体" w:hint="eastAsia"/>
                <w:color w:val="000000"/>
                <w:szCs w:val="21"/>
              </w:rPr>
              <w:t>应用服务融合</w:t>
            </w:r>
          </w:p>
        </w:tc>
        <w:tc>
          <w:tcPr>
            <w:tcW w:w="5681" w:type="dxa"/>
            <w:shd w:val="clear" w:color="auto" w:fill="C6D9F1" w:themeFill="text2" w:themeFillTint="33"/>
          </w:tcPr>
          <w:p w:rsidR="008F6E03" w:rsidRPr="000D6140" w:rsidRDefault="008F6E03" w:rsidP="00DC4BD5">
            <w:pPr>
              <w:spacing w:line="300" w:lineRule="exact"/>
              <w:rPr>
                <w:rFonts w:ascii="楷体" w:eastAsia="楷体" w:hAnsi="楷体"/>
                <w:color w:val="000000"/>
                <w:szCs w:val="21"/>
              </w:rPr>
            </w:pPr>
            <w:r w:rsidRPr="00744818">
              <w:rPr>
                <w:rFonts w:ascii="楷体" w:eastAsia="楷体" w:hAnsi="楷体"/>
              </w:rPr>
              <w:t>实现用户的集中化和统一管理，对</w:t>
            </w:r>
            <w:r>
              <w:rPr>
                <w:rFonts w:ascii="楷体" w:eastAsia="楷体" w:hAnsi="楷体" w:hint="eastAsia"/>
              </w:rPr>
              <w:t>数字</w:t>
            </w:r>
            <w:r w:rsidRPr="00744818">
              <w:rPr>
                <w:rFonts w:ascii="楷体" w:eastAsia="楷体" w:hAnsi="楷体"/>
              </w:rPr>
              <w:t>校园中的用户提供统一的电子身份，具有安全的校园门户网站、</w:t>
            </w:r>
            <w:proofErr w:type="gramStart"/>
            <w:r w:rsidRPr="00744818">
              <w:rPr>
                <w:rFonts w:ascii="楷体" w:eastAsia="楷体" w:hAnsi="楷体"/>
              </w:rPr>
              <w:t>微信公众号</w:t>
            </w:r>
            <w:proofErr w:type="gramEnd"/>
            <w:r w:rsidRPr="00744818">
              <w:rPr>
                <w:rFonts w:ascii="楷体" w:eastAsia="楷体" w:hAnsi="楷体"/>
              </w:rPr>
              <w:t>，能对校内外公开信息，提供信息检索、统计、在线互动、日志管理等服务</w:t>
            </w:r>
            <w:r w:rsidRPr="00744818">
              <w:rPr>
                <w:rFonts w:ascii="楷体" w:eastAsia="楷体" w:hAnsi="楷体" w:hint="eastAsia"/>
              </w:rPr>
              <w:t>。</w:t>
            </w:r>
            <w:r>
              <w:rPr>
                <w:rFonts w:ascii="楷体" w:eastAsia="楷体" w:hAnsi="楷体" w:hint="eastAsia"/>
              </w:rPr>
              <w:t>缺乏</w:t>
            </w:r>
            <w:r w:rsidRPr="00091ABB">
              <w:rPr>
                <w:rFonts w:ascii="楷体" w:eastAsia="楷体" w:hAnsi="楷体"/>
              </w:rPr>
              <w:t>基于大数据的学生学习行为分析功能</w:t>
            </w:r>
            <w:r w:rsidRPr="00091ABB">
              <w:rPr>
                <w:rFonts w:ascii="楷体" w:eastAsia="楷体" w:hAnsi="楷体" w:hint="eastAsia"/>
              </w:rPr>
              <w:t>。</w:t>
            </w:r>
          </w:p>
        </w:tc>
      </w:tr>
      <w:tr w:rsidR="008F6E03" w:rsidTr="00DC4BD5">
        <w:tc>
          <w:tcPr>
            <w:tcW w:w="828"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17"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07" w:type="dxa"/>
            <w:shd w:val="clear" w:color="auto" w:fill="C6D9F1" w:themeFill="text2" w:themeFillTint="33"/>
          </w:tcPr>
          <w:p w:rsidR="008F6E03" w:rsidRPr="000D6140" w:rsidRDefault="008F6E03" w:rsidP="00DC4BD5">
            <w:pPr>
              <w:spacing w:line="300" w:lineRule="exact"/>
              <w:jc w:val="left"/>
              <w:rPr>
                <w:rFonts w:ascii="楷体" w:eastAsia="楷体" w:hAnsi="楷体"/>
                <w:color w:val="000000"/>
                <w:szCs w:val="21"/>
              </w:rPr>
            </w:pPr>
            <w:r>
              <w:rPr>
                <w:rFonts w:ascii="楷体" w:eastAsia="楷体" w:hAnsi="楷体" w:hint="eastAsia"/>
                <w:color w:val="000000"/>
                <w:szCs w:val="21"/>
              </w:rPr>
              <w:t>学生管理</w:t>
            </w:r>
          </w:p>
        </w:tc>
        <w:tc>
          <w:tcPr>
            <w:tcW w:w="5681" w:type="dxa"/>
            <w:shd w:val="clear" w:color="auto" w:fill="C6D9F1" w:themeFill="text2" w:themeFillTint="33"/>
          </w:tcPr>
          <w:p w:rsidR="008F6E03" w:rsidRPr="000D6140" w:rsidRDefault="008F6E03" w:rsidP="00DC4BD5">
            <w:pPr>
              <w:spacing w:line="300" w:lineRule="exact"/>
              <w:rPr>
                <w:rFonts w:ascii="楷体" w:eastAsia="楷体" w:hAnsi="楷体"/>
                <w:color w:val="000000"/>
                <w:szCs w:val="21"/>
              </w:rPr>
            </w:pPr>
            <w:r w:rsidRPr="00744818">
              <w:rPr>
                <w:rFonts w:ascii="楷体" w:eastAsia="楷体" w:hAnsi="楷体" w:hint="eastAsia"/>
              </w:rPr>
              <w:t>通过数字校园，能够实现</w:t>
            </w:r>
            <w:r w:rsidRPr="00744818">
              <w:rPr>
                <w:rFonts w:ascii="楷体" w:eastAsia="楷体" w:hAnsi="楷体"/>
              </w:rPr>
              <w:t>从学生入学、在校学习、校内实习、就业、毕业离校全过程的信息管理功能</w:t>
            </w:r>
            <w:r w:rsidRPr="00744818">
              <w:rPr>
                <w:rFonts w:ascii="楷体" w:eastAsia="楷体" w:hAnsi="楷体" w:hint="eastAsia"/>
              </w:rPr>
              <w:t>，通过</w:t>
            </w:r>
            <w:proofErr w:type="gramStart"/>
            <w:r w:rsidRPr="00744818">
              <w:rPr>
                <w:rFonts w:ascii="楷体" w:eastAsia="楷体" w:hAnsi="楷体" w:hint="eastAsia"/>
              </w:rPr>
              <w:t>习讯云</w:t>
            </w:r>
            <w:proofErr w:type="gramEnd"/>
            <w:r w:rsidRPr="00744818">
              <w:rPr>
                <w:rFonts w:ascii="楷体" w:eastAsia="楷体" w:hAnsi="楷体" w:hint="eastAsia"/>
              </w:rPr>
              <w:t>，能够实现工学交替、顶岗</w:t>
            </w:r>
            <w:proofErr w:type="gramStart"/>
            <w:r w:rsidRPr="00744818">
              <w:rPr>
                <w:rFonts w:ascii="楷体" w:eastAsia="楷体" w:hAnsi="楷体" w:hint="eastAsia"/>
              </w:rPr>
              <w:t>实习全</w:t>
            </w:r>
            <w:proofErr w:type="gramEnd"/>
            <w:r w:rsidRPr="00744818">
              <w:rPr>
                <w:rFonts w:ascii="楷体" w:eastAsia="楷体" w:hAnsi="楷体" w:hint="eastAsia"/>
              </w:rPr>
              <w:t>过程管理</w:t>
            </w:r>
            <w:r w:rsidRPr="00744818">
              <w:rPr>
                <w:rFonts w:ascii="楷体" w:eastAsia="楷体" w:hAnsi="楷体"/>
              </w:rPr>
              <w:t>。</w:t>
            </w:r>
          </w:p>
        </w:tc>
      </w:tr>
      <w:tr w:rsidR="008F6E03" w:rsidRPr="00091ABB" w:rsidTr="00DC4BD5">
        <w:tc>
          <w:tcPr>
            <w:tcW w:w="828"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17"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07" w:type="dxa"/>
            <w:shd w:val="clear" w:color="auto" w:fill="C6D9F1" w:themeFill="text2" w:themeFillTint="33"/>
          </w:tcPr>
          <w:p w:rsidR="008F6E03" w:rsidRPr="000D6140" w:rsidRDefault="008F6E03" w:rsidP="00DC4BD5">
            <w:pPr>
              <w:spacing w:line="300" w:lineRule="exact"/>
              <w:jc w:val="left"/>
              <w:rPr>
                <w:rFonts w:ascii="楷体" w:eastAsia="楷体" w:hAnsi="楷体"/>
                <w:color w:val="000000"/>
                <w:szCs w:val="21"/>
              </w:rPr>
            </w:pPr>
            <w:r w:rsidRPr="00091ABB">
              <w:rPr>
                <w:rFonts w:ascii="楷体" w:eastAsia="楷体" w:hAnsi="楷体"/>
                <w:color w:val="000000"/>
                <w:szCs w:val="21"/>
              </w:rPr>
              <w:t>教学与科研服务</w:t>
            </w:r>
          </w:p>
        </w:tc>
        <w:tc>
          <w:tcPr>
            <w:tcW w:w="5681" w:type="dxa"/>
            <w:shd w:val="clear" w:color="auto" w:fill="C6D9F1" w:themeFill="text2" w:themeFillTint="33"/>
          </w:tcPr>
          <w:p w:rsidR="008F6E03" w:rsidRPr="00091ABB" w:rsidRDefault="008F6E03" w:rsidP="00DC4BD5">
            <w:pPr>
              <w:spacing w:line="300" w:lineRule="exact"/>
              <w:rPr>
                <w:rFonts w:ascii="楷体" w:eastAsia="楷体" w:hAnsi="楷体"/>
              </w:rPr>
            </w:pPr>
            <w:r w:rsidRPr="00091ABB">
              <w:rPr>
                <w:rFonts w:ascii="楷体" w:eastAsia="楷体" w:hAnsi="楷体"/>
              </w:rPr>
              <w:t>具有教学计划管理、</w:t>
            </w:r>
            <w:r w:rsidRPr="00091ABB">
              <w:rPr>
                <w:rFonts w:ascii="楷体" w:eastAsia="楷体" w:hAnsi="楷体" w:hint="eastAsia"/>
              </w:rPr>
              <w:t>排课</w:t>
            </w:r>
            <w:r w:rsidRPr="00091ABB">
              <w:rPr>
                <w:rFonts w:ascii="楷体" w:eastAsia="楷体" w:hAnsi="楷体"/>
              </w:rPr>
              <w:t>管理、成绩管理等功能，支持在线排课、调课，支持成绩采集、考试数据分析、</w:t>
            </w:r>
            <w:r w:rsidRPr="00091ABB">
              <w:rPr>
                <w:rFonts w:ascii="楷体" w:eastAsia="楷体" w:hAnsi="楷体" w:hint="eastAsia"/>
              </w:rPr>
              <w:t>成绩</w:t>
            </w:r>
            <w:r w:rsidRPr="00091ABB">
              <w:rPr>
                <w:rFonts w:ascii="楷体" w:eastAsia="楷体" w:hAnsi="楷体"/>
              </w:rPr>
              <w:t>评价报表生成</w:t>
            </w:r>
            <w:r w:rsidRPr="00091ABB">
              <w:rPr>
                <w:rFonts w:ascii="楷体" w:eastAsia="楷体" w:hAnsi="楷体" w:hint="eastAsia"/>
              </w:rPr>
              <w:t>，支持在线学习评教，缺乏考</w:t>
            </w:r>
            <w:proofErr w:type="gramStart"/>
            <w:r w:rsidRPr="00091ABB">
              <w:rPr>
                <w:rFonts w:ascii="楷体" w:eastAsia="楷体" w:hAnsi="楷体" w:hint="eastAsia"/>
              </w:rPr>
              <w:t>务</w:t>
            </w:r>
            <w:proofErr w:type="gramEnd"/>
            <w:r w:rsidRPr="00091ABB">
              <w:rPr>
                <w:rFonts w:ascii="楷体" w:eastAsia="楷体" w:hAnsi="楷体" w:hint="eastAsia"/>
              </w:rPr>
              <w:t>管理、信息化教室数字服务管理、实习实训信息化管理、教科研项目的数字化管理。</w:t>
            </w:r>
          </w:p>
        </w:tc>
      </w:tr>
      <w:tr w:rsidR="008F6E03" w:rsidTr="00DC4BD5">
        <w:tc>
          <w:tcPr>
            <w:tcW w:w="828"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17"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07" w:type="dxa"/>
            <w:shd w:val="clear" w:color="auto" w:fill="C6D9F1" w:themeFill="text2" w:themeFillTint="33"/>
          </w:tcPr>
          <w:p w:rsidR="008F6E03" w:rsidRPr="000D6140" w:rsidRDefault="008F6E03" w:rsidP="00DC4BD5">
            <w:pPr>
              <w:spacing w:line="300" w:lineRule="exact"/>
              <w:jc w:val="left"/>
              <w:rPr>
                <w:rFonts w:ascii="楷体" w:eastAsia="楷体" w:hAnsi="楷体"/>
                <w:color w:val="000000"/>
                <w:szCs w:val="21"/>
              </w:rPr>
            </w:pPr>
            <w:r w:rsidRPr="00091ABB">
              <w:rPr>
                <w:rFonts w:ascii="楷体" w:eastAsia="楷体" w:hAnsi="楷体"/>
                <w:color w:val="000000"/>
                <w:szCs w:val="21"/>
              </w:rPr>
              <w:t>校企合作服务</w:t>
            </w:r>
          </w:p>
        </w:tc>
        <w:tc>
          <w:tcPr>
            <w:tcW w:w="5681" w:type="dxa"/>
            <w:shd w:val="clear" w:color="auto" w:fill="C6D9F1" w:themeFill="text2" w:themeFillTint="33"/>
          </w:tcPr>
          <w:p w:rsidR="008F6E03" w:rsidRPr="000D6140" w:rsidRDefault="008F6E03" w:rsidP="00DC4BD5">
            <w:pPr>
              <w:spacing w:line="300" w:lineRule="exact"/>
              <w:rPr>
                <w:rFonts w:ascii="楷体" w:eastAsia="楷体" w:hAnsi="楷体"/>
                <w:color w:val="000000"/>
                <w:szCs w:val="21"/>
              </w:rPr>
            </w:pPr>
            <w:r w:rsidRPr="00091ABB">
              <w:rPr>
                <w:rFonts w:ascii="楷体" w:eastAsia="楷体" w:hAnsi="楷体" w:hint="eastAsia"/>
              </w:rPr>
              <w:t>能够实现</w:t>
            </w:r>
            <w:r w:rsidRPr="00091ABB">
              <w:rPr>
                <w:rFonts w:ascii="楷体" w:eastAsia="楷体" w:hAnsi="楷体"/>
              </w:rPr>
              <w:t>顶岗实习管理</w:t>
            </w:r>
            <w:r w:rsidRPr="00091ABB">
              <w:rPr>
                <w:rFonts w:ascii="楷体" w:eastAsia="楷体" w:hAnsi="楷体" w:hint="eastAsia"/>
              </w:rPr>
              <w:t>，但是</w:t>
            </w:r>
            <w:r w:rsidRPr="00091ABB">
              <w:rPr>
                <w:rFonts w:ascii="楷体" w:eastAsia="楷体" w:hAnsi="楷体"/>
              </w:rPr>
              <w:t>校企合作信息发布；校企合作项目管理</w:t>
            </w:r>
            <w:r w:rsidRPr="00091ABB">
              <w:rPr>
                <w:rFonts w:ascii="楷体" w:eastAsia="楷体" w:hAnsi="楷体" w:hint="eastAsia"/>
              </w:rPr>
              <w:t>；</w:t>
            </w:r>
            <w:r w:rsidRPr="00091ABB">
              <w:rPr>
                <w:rFonts w:ascii="楷体" w:eastAsia="楷体" w:hAnsi="楷体"/>
              </w:rPr>
              <w:t>毕业生跟踪管理和服务</w:t>
            </w:r>
            <w:r w:rsidRPr="00091ABB">
              <w:rPr>
                <w:rFonts w:ascii="楷体" w:eastAsia="楷体" w:hAnsi="楷体" w:hint="eastAsia"/>
              </w:rPr>
              <w:t>的信息化功能有待强化</w:t>
            </w:r>
            <w:r w:rsidRPr="00091ABB">
              <w:rPr>
                <w:rFonts w:ascii="楷体" w:eastAsia="楷体" w:hAnsi="楷体"/>
              </w:rPr>
              <w:t>。</w:t>
            </w:r>
          </w:p>
        </w:tc>
      </w:tr>
      <w:tr w:rsidR="008F6E03" w:rsidTr="00DC4BD5">
        <w:tc>
          <w:tcPr>
            <w:tcW w:w="828"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17"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07" w:type="dxa"/>
            <w:shd w:val="clear" w:color="auto" w:fill="C6D9F1" w:themeFill="text2" w:themeFillTint="33"/>
          </w:tcPr>
          <w:p w:rsidR="008F6E03" w:rsidRPr="000D6140" w:rsidRDefault="008F6E03" w:rsidP="00DC4BD5">
            <w:pPr>
              <w:spacing w:line="300" w:lineRule="exact"/>
              <w:jc w:val="left"/>
              <w:rPr>
                <w:rFonts w:ascii="楷体" w:eastAsia="楷体" w:hAnsi="楷体"/>
                <w:color w:val="000000"/>
                <w:szCs w:val="21"/>
              </w:rPr>
            </w:pPr>
            <w:r w:rsidRPr="005F3310">
              <w:rPr>
                <w:rFonts w:ascii="楷体" w:eastAsia="楷体" w:hAnsi="楷体"/>
                <w:color w:val="000000"/>
                <w:szCs w:val="21"/>
              </w:rPr>
              <w:t>办公与生活服务</w:t>
            </w:r>
          </w:p>
        </w:tc>
        <w:tc>
          <w:tcPr>
            <w:tcW w:w="5681" w:type="dxa"/>
            <w:shd w:val="clear" w:color="auto" w:fill="C6D9F1" w:themeFill="text2" w:themeFillTint="33"/>
          </w:tcPr>
          <w:p w:rsidR="008F6E03" w:rsidRPr="000D6140" w:rsidRDefault="008F6E03" w:rsidP="00DC4BD5">
            <w:pPr>
              <w:spacing w:line="300" w:lineRule="exact"/>
              <w:rPr>
                <w:rFonts w:ascii="楷体" w:eastAsia="楷体" w:hAnsi="楷体"/>
                <w:color w:val="000000"/>
                <w:szCs w:val="21"/>
              </w:rPr>
            </w:pPr>
            <w:r w:rsidRPr="005F3310">
              <w:rPr>
                <w:rFonts w:ascii="楷体" w:eastAsia="楷体" w:hAnsi="楷体" w:hint="eastAsia"/>
              </w:rPr>
              <w:t>具备</w:t>
            </w:r>
            <w:r w:rsidRPr="005F3310">
              <w:rPr>
                <w:rFonts w:ascii="楷体" w:eastAsia="楷体" w:hAnsi="楷体"/>
              </w:rPr>
              <w:t>提供日常行政事务管理功能网络电视、视频监控、网上心理咨询、虚拟校园游览、网上学习交流活动功能</w:t>
            </w:r>
            <w:r w:rsidRPr="005F3310">
              <w:rPr>
                <w:rFonts w:ascii="楷体" w:eastAsia="楷体" w:hAnsi="楷体" w:hint="eastAsia"/>
              </w:rPr>
              <w:t>，能够实现网络报修</w:t>
            </w:r>
            <w:r w:rsidRPr="005F3310">
              <w:rPr>
                <w:rFonts w:ascii="楷体" w:eastAsia="楷体" w:hAnsi="楷体"/>
              </w:rPr>
              <w:t>与统计功能</w:t>
            </w:r>
            <w:r w:rsidRPr="005F3310">
              <w:rPr>
                <w:rFonts w:ascii="楷体" w:eastAsia="楷体" w:hAnsi="楷体" w:hint="eastAsia"/>
              </w:rPr>
              <w:t>。缺乏</w:t>
            </w:r>
            <w:r w:rsidRPr="005F3310">
              <w:rPr>
                <w:rFonts w:ascii="楷体" w:eastAsia="楷体" w:hAnsi="楷体"/>
              </w:rPr>
              <w:t>数字广播、饮食信息</w:t>
            </w:r>
            <w:r>
              <w:rPr>
                <w:rFonts w:ascii="楷体" w:eastAsia="楷体" w:hAnsi="楷体" w:hint="eastAsia"/>
              </w:rPr>
              <w:t>等</w:t>
            </w:r>
            <w:r w:rsidRPr="005F3310">
              <w:rPr>
                <w:rFonts w:ascii="楷体" w:eastAsia="楷体" w:hAnsi="楷体" w:hint="eastAsia"/>
              </w:rPr>
              <w:t>数字化服务功能。</w:t>
            </w:r>
          </w:p>
        </w:tc>
      </w:tr>
      <w:tr w:rsidR="008F6E03" w:rsidTr="00DC4BD5">
        <w:tc>
          <w:tcPr>
            <w:tcW w:w="828"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17"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07" w:type="dxa"/>
            <w:shd w:val="clear" w:color="auto" w:fill="C6D9F1" w:themeFill="text2" w:themeFillTint="33"/>
          </w:tcPr>
          <w:p w:rsidR="008F6E03" w:rsidRPr="005F3310" w:rsidRDefault="008F6E03" w:rsidP="00DC4BD5">
            <w:pPr>
              <w:spacing w:line="300" w:lineRule="exact"/>
              <w:jc w:val="left"/>
              <w:rPr>
                <w:rFonts w:ascii="楷体" w:eastAsia="楷体" w:hAnsi="楷体"/>
              </w:rPr>
            </w:pPr>
            <w:r w:rsidRPr="005F3310">
              <w:rPr>
                <w:rFonts w:ascii="楷体" w:eastAsia="楷体" w:hAnsi="楷体"/>
              </w:rPr>
              <w:t>人力资源管理</w:t>
            </w:r>
          </w:p>
        </w:tc>
        <w:tc>
          <w:tcPr>
            <w:tcW w:w="5681" w:type="dxa"/>
            <w:shd w:val="clear" w:color="auto" w:fill="C6D9F1" w:themeFill="text2" w:themeFillTint="33"/>
          </w:tcPr>
          <w:p w:rsidR="008F6E03" w:rsidRPr="005F3310" w:rsidRDefault="008F6E03" w:rsidP="00DC4BD5">
            <w:pPr>
              <w:spacing w:line="300" w:lineRule="exact"/>
              <w:rPr>
                <w:rFonts w:ascii="楷体" w:eastAsia="楷体" w:hAnsi="楷体"/>
              </w:rPr>
            </w:pPr>
            <w:r w:rsidRPr="005F3310">
              <w:rPr>
                <w:rFonts w:ascii="楷体" w:eastAsia="楷体" w:hAnsi="楷体"/>
              </w:rPr>
              <w:t>具有学校机构设置、岗位设置、人员信息管理、教职工档案动态管理等功能。</w:t>
            </w:r>
          </w:p>
        </w:tc>
      </w:tr>
      <w:tr w:rsidR="008F6E03" w:rsidTr="00DC4BD5">
        <w:tc>
          <w:tcPr>
            <w:tcW w:w="828"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17"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07" w:type="dxa"/>
            <w:shd w:val="clear" w:color="auto" w:fill="C6D9F1" w:themeFill="text2" w:themeFillTint="33"/>
          </w:tcPr>
          <w:p w:rsidR="008F6E03" w:rsidRPr="005F3310" w:rsidRDefault="008F6E03" w:rsidP="00DC4BD5">
            <w:pPr>
              <w:spacing w:line="300" w:lineRule="exact"/>
              <w:jc w:val="left"/>
              <w:rPr>
                <w:rFonts w:ascii="楷体" w:eastAsia="楷体" w:hAnsi="楷体"/>
              </w:rPr>
            </w:pPr>
            <w:r w:rsidRPr="005F3310">
              <w:rPr>
                <w:rFonts w:ascii="楷体" w:eastAsia="楷体" w:hAnsi="楷体"/>
              </w:rPr>
              <w:t>资产管理</w:t>
            </w:r>
          </w:p>
        </w:tc>
        <w:tc>
          <w:tcPr>
            <w:tcW w:w="5681" w:type="dxa"/>
            <w:shd w:val="clear" w:color="auto" w:fill="C6D9F1" w:themeFill="text2" w:themeFillTint="33"/>
          </w:tcPr>
          <w:p w:rsidR="008F6E03" w:rsidRPr="005F3310" w:rsidRDefault="008F6E03" w:rsidP="00DC4BD5">
            <w:pPr>
              <w:spacing w:line="300" w:lineRule="exact"/>
              <w:rPr>
                <w:rFonts w:ascii="楷体" w:eastAsia="楷体" w:hAnsi="楷体"/>
              </w:rPr>
            </w:pPr>
            <w:r w:rsidRPr="005F3310">
              <w:rPr>
                <w:rFonts w:ascii="楷体" w:eastAsia="楷体" w:hAnsi="楷体" w:hint="eastAsia"/>
              </w:rPr>
              <w:t>能够实现</w:t>
            </w:r>
            <w:r w:rsidRPr="005F3310">
              <w:rPr>
                <w:rFonts w:ascii="楷体" w:eastAsia="楷体" w:hAnsi="楷体"/>
              </w:rPr>
              <w:t>低值易耗品的信息化管理功能</w:t>
            </w:r>
          </w:p>
        </w:tc>
      </w:tr>
      <w:tr w:rsidR="008F6E03" w:rsidTr="00DC4BD5">
        <w:tc>
          <w:tcPr>
            <w:tcW w:w="828"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17"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07" w:type="dxa"/>
            <w:shd w:val="clear" w:color="auto" w:fill="C6D9F1" w:themeFill="text2" w:themeFillTint="33"/>
          </w:tcPr>
          <w:p w:rsidR="008F6E03" w:rsidRPr="000D6140" w:rsidRDefault="008F6E03" w:rsidP="00DC4BD5">
            <w:pPr>
              <w:spacing w:line="300" w:lineRule="exact"/>
              <w:jc w:val="left"/>
              <w:rPr>
                <w:rFonts w:ascii="楷体" w:eastAsia="楷体" w:hAnsi="楷体"/>
                <w:color w:val="000000"/>
                <w:szCs w:val="21"/>
              </w:rPr>
            </w:pPr>
            <w:r w:rsidRPr="005F3310">
              <w:rPr>
                <w:rFonts w:ascii="楷体" w:eastAsia="楷体" w:hAnsi="楷体"/>
              </w:rPr>
              <w:t>社会服务</w:t>
            </w:r>
          </w:p>
        </w:tc>
        <w:tc>
          <w:tcPr>
            <w:tcW w:w="5681" w:type="dxa"/>
            <w:shd w:val="clear" w:color="auto" w:fill="C6D9F1" w:themeFill="text2" w:themeFillTint="33"/>
          </w:tcPr>
          <w:p w:rsidR="008F6E03" w:rsidRPr="000D6140" w:rsidRDefault="008F6E03" w:rsidP="00DC4BD5">
            <w:pPr>
              <w:spacing w:line="300" w:lineRule="exact"/>
              <w:rPr>
                <w:rFonts w:ascii="楷体" w:eastAsia="楷体" w:hAnsi="楷体"/>
                <w:color w:val="000000"/>
                <w:szCs w:val="21"/>
              </w:rPr>
            </w:pPr>
            <w:r>
              <w:rPr>
                <w:rFonts w:ascii="楷体" w:eastAsia="楷体" w:hAnsi="楷体" w:hint="eastAsia"/>
                <w:color w:val="000000"/>
                <w:szCs w:val="21"/>
              </w:rPr>
              <w:t>能够进行网上技能鉴定报名和理论测试工作。</w:t>
            </w:r>
          </w:p>
        </w:tc>
      </w:tr>
      <w:tr w:rsidR="008F6E03" w:rsidTr="00DC4BD5">
        <w:tc>
          <w:tcPr>
            <w:tcW w:w="828" w:type="dxa"/>
            <w:vMerge w:val="restart"/>
            <w:shd w:val="clear" w:color="auto" w:fill="C6D9F1" w:themeFill="text2" w:themeFillTint="33"/>
            <w:vAlign w:val="center"/>
          </w:tcPr>
          <w:p w:rsidR="008F6E03" w:rsidRPr="000D6140" w:rsidRDefault="008F6E03" w:rsidP="008F6E03">
            <w:pPr>
              <w:spacing w:line="560" w:lineRule="exact"/>
              <w:jc w:val="center"/>
              <w:rPr>
                <w:rFonts w:ascii="楷体" w:eastAsia="楷体" w:hAnsi="楷体"/>
                <w:color w:val="000000"/>
                <w:szCs w:val="21"/>
              </w:rPr>
            </w:pPr>
            <w:r>
              <w:rPr>
                <w:rFonts w:ascii="楷体" w:eastAsia="楷体" w:hAnsi="楷体" w:hint="eastAsia"/>
                <w:color w:val="000000"/>
                <w:szCs w:val="21"/>
              </w:rPr>
              <w:t>3</w:t>
            </w:r>
          </w:p>
        </w:tc>
        <w:tc>
          <w:tcPr>
            <w:tcW w:w="1417" w:type="dxa"/>
            <w:vMerge w:val="restart"/>
            <w:shd w:val="clear" w:color="auto" w:fill="C6D9F1" w:themeFill="text2" w:themeFillTint="33"/>
            <w:vAlign w:val="center"/>
          </w:tcPr>
          <w:p w:rsidR="008F6E03" w:rsidRPr="000D6140" w:rsidRDefault="008F6E03" w:rsidP="008F6E03">
            <w:pPr>
              <w:spacing w:line="560" w:lineRule="exact"/>
              <w:jc w:val="center"/>
              <w:rPr>
                <w:rFonts w:ascii="楷体" w:eastAsia="楷体" w:hAnsi="楷体"/>
                <w:color w:val="000000"/>
                <w:szCs w:val="21"/>
              </w:rPr>
            </w:pPr>
            <w:r>
              <w:rPr>
                <w:rFonts w:ascii="楷体" w:eastAsia="楷体" w:hAnsi="楷体" w:hint="eastAsia"/>
                <w:color w:val="000000"/>
                <w:szCs w:val="21"/>
              </w:rPr>
              <w:t>数字资源</w:t>
            </w:r>
          </w:p>
        </w:tc>
        <w:tc>
          <w:tcPr>
            <w:tcW w:w="1407" w:type="dxa"/>
            <w:shd w:val="clear" w:color="auto" w:fill="C6D9F1" w:themeFill="text2" w:themeFillTint="33"/>
          </w:tcPr>
          <w:p w:rsidR="008F6E03" w:rsidRPr="00710CD8" w:rsidRDefault="008F6E03" w:rsidP="00DC4BD5">
            <w:pPr>
              <w:spacing w:line="300" w:lineRule="exact"/>
              <w:jc w:val="left"/>
              <w:rPr>
                <w:rFonts w:ascii="楷体" w:eastAsia="楷体" w:hAnsi="楷体"/>
              </w:rPr>
            </w:pPr>
            <w:r w:rsidRPr="00710CD8">
              <w:rPr>
                <w:rFonts w:ascii="楷体" w:eastAsia="楷体" w:hAnsi="楷体"/>
              </w:rPr>
              <w:t>数字场馆资源</w:t>
            </w:r>
          </w:p>
        </w:tc>
        <w:tc>
          <w:tcPr>
            <w:tcW w:w="5681" w:type="dxa"/>
            <w:shd w:val="clear" w:color="auto" w:fill="C6D9F1" w:themeFill="text2" w:themeFillTint="33"/>
          </w:tcPr>
          <w:p w:rsidR="008F6E03" w:rsidRPr="000D6140" w:rsidRDefault="008F6E03" w:rsidP="00DC4BD5">
            <w:pPr>
              <w:spacing w:line="300" w:lineRule="exact"/>
              <w:rPr>
                <w:rFonts w:ascii="楷体" w:eastAsia="楷体" w:hAnsi="楷体"/>
                <w:color w:val="000000"/>
                <w:szCs w:val="21"/>
              </w:rPr>
            </w:pPr>
            <w:r>
              <w:rPr>
                <w:rFonts w:ascii="楷体" w:eastAsia="楷体" w:hAnsi="楷体" w:hint="eastAsia"/>
                <w:color w:val="000000"/>
                <w:szCs w:val="21"/>
              </w:rPr>
              <w:t>部分主干专业（供用电、计算机）的数字化实验室初具规模，但是体验完整性有待加强。</w:t>
            </w:r>
          </w:p>
        </w:tc>
      </w:tr>
      <w:tr w:rsidR="008F6E03" w:rsidTr="00DC4BD5">
        <w:tc>
          <w:tcPr>
            <w:tcW w:w="828"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17"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07" w:type="dxa"/>
            <w:shd w:val="clear" w:color="auto" w:fill="C6D9F1" w:themeFill="text2" w:themeFillTint="33"/>
          </w:tcPr>
          <w:p w:rsidR="008F6E03" w:rsidRPr="00710CD8" w:rsidRDefault="008F6E03" w:rsidP="00DC4BD5">
            <w:pPr>
              <w:spacing w:line="300" w:lineRule="exact"/>
              <w:jc w:val="left"/>
              <w:rPr>
                <w:rFonts w:ascii="楷体" w:eastAsia="楷体" w:hAnsi="楷体"/>
              </w:rPr>
            </w:pPr>
            <w:r w:rsidRPr="00710CD8">
              <w:rPr>
                <w:rFonts w:ascii="楷体" w:eastAsia="楷体" w:hAnsi="楷体"/>
              </w:rPr>
              <w:t>仿真实习实</w:t>
            </w:r>
            <w:proofErr w:type="gramStart"/>
            <w:r w:rsidRPr="00710CD8">
              <w:rPr>
                <w:rFonts w:ascii="楷体" w:eastAsia="楷体" w:hAnsi="楷体"/>
              </w:rPr>
              <w:t>训资源</w:t>
            </w:r>
            <w:proofErr w:type="gramEnd"/>
          </w:p>
        </w:tc>
        <w:tc>
          <w:tcPr>
            <w:tcW w:w="5681" w:type="dxa"/>
            <w:shd w:val="clear" w:color="auto" w:fill="C6D9F1" w:themeFill="text2" w:themeFillTint="33"/>
          </w:tcPr>
          <w:p w:rsidR="008F6E03" w:rsidRPr="000D6140" w:rsidRDefault="008F6E03" w:rsidP="00DC4BD5">
            <w:pPr>
              <w:spacing w:line="300" w:lineRule="exact"/>
              <w:rPr>
                <w:rFonts w:ascii="楷体" w:eastAsia="楷体" w:hAnsi="楷体"/>
                <w:color w:val="000000"/>
                <w:szCs w:val="21"/>
              </w:rPr>
            </w:pPr>
            <w:r w:rsidRPr="00710CD8">
              <w:rPr>
                <w:rFonts w:ascii="楷体" w:eastAsia="楷体" w:hAnsi="楷体" w:hint="eastAsia"/>
                <w:color w:val="000000"/>
                <w:szCs w:val="21"/>
              </w:rPr>
              <w:t>部分</w:t>
            </w:r>
            <w:r w:rsidRPr="00710CD8">
              <w:rPr>
                <w:rFonts w:ascii="楷体" w:eastAsia="楷体" w:hAnsi="楷体"/>
                <w:color w:val="000000"/>
                <w:szCs w:val="21"/>
              </w:rPr>
              <w:t>主干专业</w:t>
            </w:r>
            <w:r w:rsidRPr="00710CD8">
              <w:rPr>
                <w:rFonts w:ascii="楷体" w:eastAsia="楷体" w:hAnsi="楷体" w:hint="eastAsia"/>
                <w:color w:val="000000"/>
                <w:szCs w:val="21"/>
              </w:rPr>
              <w:t>具</w:t>
            </w:r>
            <w:r w:rsidRPr="00710CD8">
              <w:rPr>
                <w:rFonts w:ascii="楷体" w:eastAsia="楷体" w:hAnsi="楷体"/>
                <w:color w:val="000000"/>
                <w:szCs w:val="21"/>
              </w:rPr>
              <w:t>有仿真实验、仿真实习、仿真实训的专业场所</w:t>
            </w:r>
            <w:r w:rsidRPr="00710CD8">
              <w:rPr>
                <w:rFonts w:ascii="楷体" w:eastAsia="楷体" w:hAnsi="楷体" w:hint="eastAsia"/>
                <w:color w:val="000000"/>
                <w:szCs w:val="21"/>
              </w:rPr>
              <w:t>，</w:t>
            </w:r>
            <w:r w:rsidRPr="00710CD8">
              <w:rPr>
                <w:rFonts w:ascii="楷体" w:eastAsia="楷体" w:hAnsi="楷体"/>
                <w:color w:val="000000"/>
                <w:szCs w:val="21"/>
              </w:rPr>
              <w:t>交互性强</w:t>
            </w:r>
            <w:r w:rsidRPr="00710CD8">
              <w:rPr>
                <w:rFonts w:ascii="楷体" w:eastAsia="楷体" w:hAnsi="楷体" w:hint="eastAsia"/>
                <w:color w:val="000000"/>
                <w:szCs w:val="21"/>
              </w:rPr>
              <w:t>。</w:t>
            </w:r>
          </w:p>
        </w:tc>
      </w:tr>
      <w:tr w:rsidR="008F6E03" w:rsidTr="00DC4BD5">
        <w:tc>
          <w:tcPr>
            <w:tcW w:w="828"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17"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07" w:type="dxa"/>
            <w:shd w:val="clear" w:color="auto" w:fill="C6D9F1" w:themeFill="text2" w:themeFillTint="33"/>
          </w:tcPr>
          <w:p w:rsidR="008F6E03" w:rsidRPr="00710CD8" w:rsidRDefault="008F6E03" w:rsidP="00DC4BD5">
            <w:pPr>
              <w:spacing w:line="300" w:lineRule="exact"/>
              <w:jc w:val="left"/>
              <w:rPr>
                <w:rFonts w:ascii="楷体" w:eastAsia="楷体" w:hAnsi="楷体"/>
              </w:rPr>
            </w:pPr>
            <w:r w:rsidRPr="00710CD8">
              <w:rPr>
                <w:rFonts w:ascii="楷体" w:eastAsia="楷体" w:hAnsi="楷体"/>
              </w:rPr>
              <w:t>数字图书馆资源</w:t>
            </w:r>
          </w:p>
        </w:tc>
        <w:tc>
          <w:tcPr>
            <w:tcW w:w="5681" w:type="dxa"/>
            <w:shd w:val="clear" w:color="auto" w:fill="C6D9F1" w:themeFill="text2" w:themeFillTint="33"/>
          </w:tcPr>
          <w:p w:rsidR="008F6E03" w:rsidRPr="00C508D0" w:rsidRDefault="008F6E03" w:rsidP="00DC4BD5">
            <w:pPr>
              <w:spacing w:line="300" w:lineRule="exact"/>
              <w:rPr>
                <w:rFonts w:ascii="楷体" w:eastAsia="楷体" w:hAnsi="楷体"/>
              </w:rPr>
            </w:pPr>
            <w:r w:rsidRPr="00C508D0">
              <w:rPr>
                <w:rFonts w:ascii="楷体" w:eastAsia="楷体" w:hAnsi="楷体"/>
              </w:rPr>
              <w:t>数字图书馆资源丰富</w:t>
            </w:r>
            <w:r w:rsidRPr="00C508D0">
              <w:rPr>
                <w:rFonts w:ascii="楷体" w:eastAsia="楷体" w:hAnsi="楷体" w:hint="eastAsia"/>
              </w:rPr>
              <w:t>，</w:t>
            </w:r>
            <w:r w:rsidRPr="00C508D0">
              <w:rPr>
                <w:rFonts w:ascii="楷体" w:eastAsia="楷体" w:hAnsi="楷体"/>
              </w:rPr>
              <w:t>各类资源时效性和专业针对性强</w:t>
            </w:r>
            <w:r w:rsidRPr="00C508D0">
              <w:rPr>
                <w:rFonts w:ascii="楷体" w:eastAsia="楷体" w:hAnsi="楷体" w:hint="eastAsia"/>
              </w:rPr>
              <w:t>，</w:t>
            </w:r>
            <w:r w:rsidRPr="00C508D0">
              <w:rPr>
                <w:rFonts w:ascii="楷体" w:eastAsia="楷体" w:hAnsi="楷体"/>
              </w:rPr>
              <w:t>资源</w:t>
            </w:r>
            <w:r w:rsidRPr="00C508D0">
              <w:rPr>
                <w:rFonts w:ascii="楷体" w:eastAsia="楷体" w:hAnsi="楷体" w:hint="eastAsia"/>
              </w:rPr>
              <w:t>能够</w:t>
            </w:r>
            <w:r w:rsidRPr="00C508D0">
              <w:rPr>
                <w:rFonts w:ascii="楷体" w:eastAsia="楷体" w:hAnsi="楷体"/>
              </w:rPr>
              <w:t>涵盖学校</w:t>
            </w:r>
            <w:r w:rsidRPr="00C508D0">
              <w:rPr>
                <w:rFonts w:ascii="楷体" w:eastAsia="楷体" w:hAnsi="楷体" w:hint="eastAsia"/>
              </w:rPr>
              <w:t>主干</w:t>
            </w:r>
            <w:r w:rsidRPr="00C508D0">
              <w:rPr>
                <w:rFonts w:ascii="楷体" w:eastAsia="楷体" w:hAnsi="楷体"/>
              </w:rPr>
              <w:t>专业，</w:t>
            </w:r>
            <w:r w:rsidRPr="00C508D0">
              <w:rPr>
                <w:rFonts w:ascii="楷体" w:eastAsia="楷体" w:hAnsi="楷体" w:hint="eastAsia"/>
              </w:rPr>
              <w:t>但是</w:t>
            </w:r>
            <w:r w:rsidRPr="00C508D0">
              <w:rPr>
                <w:rFonts w:ascii="楷体" w:eastAsia="楷体" w:hAnsi="楷体"/>
              </w:rPr>
              <w:t>数字资源检索平台</w:t>
            </w:r>
            <w:r w:rsidRPr="00C508D0">
              <w:rPr>
                <w:rFonts w:ascii="楷体" w:eastAsia="楷体" w:hAnsi="楷体" w:hint="eastAsia"/>
              </w:rPr>
              <w:t>不够完善。</w:t>
            </w:r>
          </w:p>
        </w:tc>
      </w:tr>
      <w:tr w:rsidR="008F6E03" w:rsidTr="00DC4BD5">
        <w:tc>
          <w:tcPr>
            <w:tcW w:w="828"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17"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07" w:type="dxa"/>
            <w:shd w:val="clear" w:color="auto" w:fill="C6D9F1" w:themeFill="text2" w:themeFillTint="33"/>
          </w:tcPr>
          <w:p w:rsidR="008F6E03" w:rsidRPr="00710CD8" w:rsidRDefault="008F6E03" w:rsidP="00DC4BD5">
            <w:pPr>
              <w:spacing w:line="300" w:lineRule="exact"/>
              <w:jc w:val="left"/>
              <w:rPr>
                <w:rFonts w:ascii="楷体" w:eastAsia="楷体" w:hAnsi="楷体"/>
              </w:rPr>
            </w:pPr>
            <w:r w:rsidRPr="00710CD8">
              <w:rPr>
                <w:rFonts w:ascii="楷体" w:eastAsia="楷体" w:hAnsi="楷体"/>
              </w:rPr>
              <w:t>数字课程资源</w:t>
            </w:r>
          </w:p>
        </w:tc>
        <w:tc>
          <w:tcPr>
            <w:tcW w:w="5681" w:type="dxa"/>
            <w:shd w:val="clear" w:color="auto" w:fill="C6D9F1" w:themeFill="text2" w:themeFillTint="33"/>
          </w:tcPr>
          <w:p w:rsidR="008F6E03" w:rsidRPr="00C508D0" w:rsidRDefault="008F6E03" w:rsidP="00DC4BD5">
            <w:pPr>
              <w:spacing w:line="300" w:lineRule="exact"/>
              <w:rPr>
                <w:rFonts w:ascii="楷体" w:eastAsia="楷体" w:hAnsi="楷体"/>
              </w:rPr>
            </w:pPr>
            <w:r w:rsidRPr="00C508D0">
              <w:rPr>
                <w:rFonts w:ascii="楷体" w:eastAsia="楷体" w:hAnsi="楷体"/>
              </w:rPr>
              <w:t>校本选课</w:t>
            </w:r>
            <w:r w:rsidRPr="00C508D0">
              <w:rPr>
                <w:rFonts w:ascii="楷体" w:eastAsia="楷体" w:hAnsi="楷体" w:hint="eastAsia"/>
              </w:rPr>
              <w:t>和</w:t>
            </w:r>
            <w:r w:rsidRPr="00C508D0">
              <w:rPr>
                <w:rFonts w:ascii="楷体" w:eastAsia="楷体" w:hAnsi="楷体"/>
              </w:rPr>
              <w:t>公开示范课</w:t>
            </w:r>
            <w:r w:rsidRPr="00C508D0">
              <w:rPr>
                <w:rFonts w:ascii="楷体" w:eastAsia="楷体" w:hAnsi="楷体" w:hint="eastAsia"/>
              </w:rPr>
              <w:t>都存在，但是缺乏全程录制，并放置在数字课程资源库中。</w:t>
            </w:r>
          </w:p>
        </w:tc>
      </w:tr>
      <w:tr w:rsidR="008F6E03" w:rsidTr="00DC4BD5">
        <w:tc>
          <w:tcPr>
            <w:tcW w:w="828"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17" w:type="dxa"/>
            <w:vMerge/>
            <w:shd w:val="clear" w:color="auto" w:fill="C6D9F1" w:themeFill="text2" w:themeFillTint="33"/>
          </w:tcPr>
          <w:p w:rsidR="008F6E03" w:rsidRPr="000D6140" w:rsidRDefault="008F6E03" w:rsidP="008F6E03">
            <w:pPr>
              <w:spacing w:line="560" w:lineRule="exact"/>
              <w:rPr>
                <w:rFonts w:ascii="楷体" w:eastAsia="楷体" w:hAnsi="楷体"/>
                <w:color w:val="000000"/>
                <w:szCs w:val="21"/>
              </w:rPr>
            </w:pPr>
          </w:p>
        </w:tc>
        <w:tc>
          <w:tcPr>
            <w:tcW w:w="1407" w:type="dxa"/>
            <w:shd w:val="clear" w:color="auto" w:fill="C6D9F1" w:themeFill="text2" w:themeFillTint="33"/>
          </w:tcPr>
          <w:p w:rsidR="008F6E03" w:rsidRPr="00710CD8" w:rsidRDefault="008F6E03" w:rsidP="00DC4BD5">
            <w:pPr>
              <w:spacing w:line="300" w:lineRule="exact"/>
              <w:jc w:val="left"/>
              <w:rPr>
                <w:rFonts w:ascii="楷体" w:eastAsia="楷体" w:hAnsi="楷体"/>
              </w:rPr>
            </w:pPr>
            <w:r w:rsidRPr="00710CD8">
              <w:rPr>
                <w:rFonts w:ascii="楷体" w:eastAsia="楷体" w:hAnsi="楷体"/>
              </w:rPr>
              <w:t>个性化学习资源</w:t>
            </w:r>
          </w:p>
        </w:tc>
        <w:tc>
          <w:tcPr>
            <w:tcW w:w="5681" w:type="dxa"/>
            <w:shd w:val="clear" w:color="auto" w:fill="C6D9F1" w:themeFill="text2" w:themeFillTint="33"/>
          </w:tcPr>
          <w:p w:rsidR="008F6E03" w:rsidRPr="003241B6" w:rsidRDefault="008F6E03" w:rsidP="00DC4BD5">
            <w:pPr>
              <w:spacing w:line="300" w:lineRule="exact"/>
              <w:rPr>
                <w:rFonts w:ascii="楷体" w:eastAsia="楷体" w:hAnsi="楷体"/>
              </w:rPr>
            </w:pPr>
            <w:r w:rsidRPr="003241B6">
              <w:rPr>
                <w:rFonts w:ascii="楷体" w:eastAsia="楷体" w:hAnsi="楷体"/>
              </w:rPr>
              <w:t>根据专业设置，建立了</w:t>
            </w:r>
            <w:r w:rsidRPr="003241B6">
              <w:rPr>
                <w:rFonts w:ascii="楷体" w:eastAsia="楷体" w:hAnsi="楷体" w:hint="eastAsia"/>
              </w:rPr>
              <w:t>8个</w:t>
            </w:r>
            <w:r w:rsidRPr="003241B6">
              <w:rPr>
                <w:rFonts w:ascii="楷体" w:eastAsia="楷体" w:hAnsi="楷体"/>
              </w:rPr>
              <w:t>个性化的校本</w:t>
            </w:r>
            <w:r w:rsidRPr="003241B6">
              <w:rPr>
                <w:rFonts w:ascii="楷体" w:eastAsia="楷体" w:hAnsi="楷体" w:hint="eastAsia"/>
              </w:rPr>
              <w:t>精品</w:t>
            </w:r>
            <w:r w:rsidRPr="003241B6">
              <w:rPr>
                <w:rFonts w:ascii="楷体" w:eastAsia="楷体" w:hAnsi="楷体"/>
              </w:rPr>
              <w:t>数字教学资源库</w:t>
            </w:r>
            <w:r w:rsidRPr="003241B6">
              <w:rPr>
                <w:rFonts w:ascii="楷体" w:eastAsia="楷体" w:hAnsi="楷体" w:hint="eastAsia"/>
              </w:rPr>
              <w:t>。但是，没有覆盖到所有专业。</w:t>
            </w:r>
          </w:p>
        </w:tc>
      </w:tr>
      <w:tr w:rsidR="008F6E03" w:rsidTr="00DC4BD5">
        <w:tc>
          <w:tcPr>
            <w:tcW w:w="828" w:type="dxa"/>
            <w:shd w:val="clear" w:color="auto" w:fill="C6D9F1" w:themeFill="text2" w:themeFillTint="33"/>
            <w:vAlign w:val="center"/>
          </w:tcPr>
          <w:p w:rsidR="008F6E03" w:rsidRPr="000D6140" w:rsidRDefault="008F6E03" w:rsidP="008F6E03">
            <w:pPr>
              <w:spacing w:line="560" w:lineRule="exact"/>
              <w:jc w:val="center"/>
              <w:rPr>
                <w:rFonts w:ascii="楷体" w:eastAsia="楷体" w:hAnsi="楷体"/>
                <w:color w:val="000000"/>
                <w:szCs w:val="21"/>
              </w:rPr>
            </w:pPr>
            <w:r>
              <w:rPr>
                <w:rFonts w:ascii="楷体" w:eastAsia="楷体" w:hAnsi="楷体" w:hint="eastAsia"/>
                <w:color w:val="000000"/>
                <w:szCs w:val="21"/>
              </w:rPr>
              <w:t>4</w:t>
            </w:r>
          </w:p>
        </w:tc>
        <w:tc>
          <w:tcPr>
            <w:tcW w:w="1417" w:type="dxa"/>
            <w:shd w:val="clear" w:color="auto" w:fill="C6D9F1" w:themeFill="text2" w:themeFillTint="33"/>
            <w:vAlign w:val="center"/>
          </w:tcPr>
          <w:p w:rsidR="008F6E03" w:rsidRPr="000D6140" w:rsidRDefault="008F6E03" w:rsidP="008F6E03">
            <w:pPr>
              <w:spacing w:line="560" w:lineRule="exact"/>
              <w:jc w:val="center"/>
              <w:rPr>
                <w:rFonts w:ascii="楷体" w:eastAsia="楷体" w:hAnsi="楷体"/>
                <w:color w:val="000000"/>
                <w:szCs w:val="21"/>
              </w:rPr>
            </w:pPr>
            <w:r>
              <w:rPr>
                <w:rFonts w:ascii="楷体" w:eastAsia="楷体" w:hAnsi="楷体" w:hint="eastAsia"/>
                <w:color w:val="000000"/>
                <w:szCs w:val="21"/>
              </w:rPr>
              <w:t>基础设施</w:t>
            </w:r>
          </w:p>
        </w:tc>
        <w:tc>
          <w:tcPr>
            <w:tcW w:w="1407" w:type="dxa"/>
            <w:shd w:val="clear" w:color="auto" w:fill="C6D9F1" w:themeFill="text2" w:themeFillTint="33"/>
          </w:tcPr>
          <w:p w:rsidR="008F6E03" w:rsidRDefault="008F6E03" w:rsidP="00DC4BD5">
            <w:pPr>
              <w:spacing w:line="300" w:lineRule="exact"/>
              <w:jc w:val="left"/>
              <w:rPr>
                <w:rFonts w:ascii="楷体" w:eastAsia="楷体" w:hAnsi="楷体"/>
              </w:rPr>
            </w:pPr>
            <w:r w:rsidRPr="003241B6">
              <w:rPr>
                <w:rFonts w:ascii="楷体" w:eastAsia="楷体" w:hAnsi="楷体" w:hint="eastAsia"/>
              </w:rPr>
              <w:t>数字网络、</w:t>
            </w:r>
          </w:p>
          <w:p w:rsidR="008F6E03" w:rsidRDefault="008F6E03" w:rsidP="00DC4BD5">
            <w:pPr>
              <w:spacing w:line="300" w:lineRule="exact"/>
              <w:jc w:val="left"/>
              <w:rPr>
                <w:rFonts w:ascii="楷体" w:eastAsia="楷体" w:hAnsi="楷体"/>
              </w:rPr>
            </w:pPr>
            <w:r w:rsidRPr="003241B6">
              <w:rPr>
                <w:rFonts w:ascii="楷体" w:eastAsia="楷体" w:hAnsi="楷体"/>
              </w:rPr>
              <w:t>数据中心</w:t>
            </w:r>
            <w:r w:rsidRPr="003241B6">
              <w:rPr>
                <w:rFonts w:ascii="楷体" w:eastAsia="楷体" w:hAnsi="楷体" w:hint="eastAsia"/>
              </w:rPr>
              <w:t>、</w:t>
            </w:r>
          </w:p>
          <w:p w:rsidR="008F6E03" w:rsidRDefault="008F6E03" w:rsidP="00DC4BD5">
            <w:pPr>
              <w:spacing w:line="300" w:lineRule="exact"/>
              <w:jc w:val="left"/>
              <w:rPr>
                <w:rFonts w:ascii="楷体" w:eastAsia="楷体" w:hAnsi="楷体"/>
              </w:rPr>
            </w:pPr>
            <w:r w:rsidRPr="003241B6">
              <w:rPr>
                <w:rFonts w:ascii="楷体" w:eastAsia="楷体" w:hAnsi="楷体"/>
              </w:rPr>
              <w:t>终端</w:t>
            </w:r>
            <w:r w:rsidRPr="003241B6">
              <w:rPr>
                <w:rFonts w:ascii="楷体" w:eastAsia="楷体" w:hAnsi="楷体" w:hint="eastAsia"/>
              </w:rPr>
              <w:t>、</w:t>
            </w:r>
          </w:p>
          <w:p w:rsidR="008F6E03" w:rsidRDefault="008F6E03" w:rsidP="00DC4BD5">
            <w:pPr>
              <w:spacing w:line="300" w:lineRule="exact"/>
              <w:jc w:val="left"/>
              <w:rPr>
                <w:rFonts w:ascii="楷体" w:eastAsia="楷体" w:hAnsi="楷体"/>
              </w:rPr>
            </w:pPr>
            <w:r w:rsidRPr="003241B6">
              <w:rPr>
                <w:rFonts w:ascii="楷体" w:eastAsia="楷体" w:hAnsi="楷体"/>
              </w:rPr>
              <w:t>多媒体教室</w:t>
            </w:r>
            <w:r w:rsidRPr="003241B6">
              <w:rPr>
                <w:rFonts w:ascii="楷体" w:eastAsia="楷体" w:hAnsi="楷体" w:hint="eastAsia"/>
              </w:rPr>
              <w:t>、</w:t>
            </w:r>
          </w:p>
          <w:p w:rsidR="008F6E03" w:rsidRDefault="008F6E03" w:rsidP="00DC4BD5">
            <w:pPr>
              <w:spacing w:line="300" w:lineRule="exact"/>
              <w:jc w:val="left"/>
              <w:rPr>
                <w:rFonts w:ascii="楷体" w:eastAsia="楷体" w:hAnsi="楷体"/>
              </w:rPr>
            </w:pPr>
            <w:r w:rsidRPr="003241B6">
              <w:rPr>
                <w:rFonts w:ascii="楷体" w:eastAsia="楷体" w:hAnsi="楷体"/>
              </w:rPr>
              <w:t>仿真实训系统环境</w:t>
            </w:r>
            <w:r w:rsidRPr="003241B6">
              <w:rPr>
                <w:rFonts w:ascii="楷体" w:eastAsia="楷体" w:hAnsi="楷体" w:hint="eastAsia"/>
              </w:rPr>
              <w:t>、</w:t>
            </w:r>
          </w:p>
          <w:p w:rsidR="008F6E03" w:rsidRPr="006379B2" w:rsidRDefault="008F6E03" w:rsidP="00DC4BD5">
            <w:pPr>
              <w:spacing w:line="300" w:lineRule="exact"/>
              <w:jc w:val="left"/>
              <w:rPr>
                <w:b/>
              </w:rPr>
            </w:pPr>
            <w:r w:rsidRPr="003241B6">
              <w:rPr>
                <w:rFonts w:ascii="楷体" w:eastAsia="楷体" w:hAnsi="楷体"/>
              </w:rPr>
              <w:t>数字通讯系统</w:t>
            </w:r>
          </w:p>
        </w:tc>
        <w:tc>
          <w:tcPr>
            <w:tcW w:w="5681" w:type="dxa"/>
            <w:shd w:val="clear" w:color="auto" w:fill="C6D9F1" w:themeFill="text2" w:themeFillTint="33"/>
          </w:tcPr>
          <w:p w:rsidR="008F6E03" w:rsidRPr="000D6140" w:rsidRDefault="008F6E03" w:rsidP="00DC4BD5">
            <w:pPr>
              <w:spacing w:line="300" w:lineRule="exact"/>
              <w:rPr>
                <w:rFonts w:ascii="楷体" w:eastAsia="楷体" w:hAnsi="楷体"/>
                <w:color w:val="000000"/>
                <w:szCs w:val="21"/>
              </w:rPr>
            </w:pPr>
            <w:r w:rsidRPr="003241B6">
              <w:rPr>
                <w:rFonts w:ascii="楷体" w:eastAsia="楷体" w:hAnsi="楷体"/>
              </w:rPr>
              <w:t>校园网络支持全校用户终端同时在线</w:t>
            </w:r>
            <w:r>
              <w:rPr>
                <w:rFonts w:ascii="楷体" w:eastAsia="楷体" w:hAnsi="楷体" w:hint="eastAsia"/>
              </w:rPr>
              <w:t>，</w:t>
            </w:r>
            <w:r w:rsidRPr="003241B6">
              <w:rPr>
                <w:rFonts w:ascii="楷体" w:eastAsia="楷体" w:hAnsi="楷体"/>
              </w:rPr>
              <w:t>数据中心</w:t>
            </w:r>
            <w:r>
              <w:rPr>
                <w:rFonts w:ascii="楷体" w:eastAsia="楷体" w:hAnsi="楷体" w:hint="eastAsia"/>
              </w:rPr>
              <w:t>满足</w:t>
            </w:r>
            <w:r w:rsidRPr="003241B6">
              <w:rPr>
                <w:rFonts w:ascii="楷体" w:eastAsia="楷体" w:hAnsi="楷体"/>
              </w:rPr>
              <w:t>国家机房建设标准B级</w:t>
            </w:r>
            <w:r>
              <w:rPr>
                <w:rFonts w:ascii="楷体" w:eastAsia="楷体" w:hAnsi="楷体" w:hint="eastAsia"/>
              </w:rPr>
              <w:t>，</w:t>
            </w:r>
            <w:r w:rsidRPr="003241B6">
              <w:rPr>
                <w:rFonts w:ascii="楷体" w:eastAsia="楷体" w:hAnsi="楷体"/>
              </w:rPr>
              <w:t>数据中心主机（服务器）采用云计算技术实现计算、存储资源的</w:t>
            </w:r>
            <w:proofErr w:type="gramStart"/>
            <w:r w:rsidRPr="003241B6">
              <w:rPr>
                <w:rFonts w:ascii="楷体" w:eastAsia="楷体" w:hAnsi="楷体"/>
              </w:rPr>
              <w:t>云化部署</w:t>
            </w:r>
            <w:proofErr w:type="gramEnd"/>
            <w:r w:rsidRPr="003241B6">
              <w:rPr>
                <w:rFonts w:ascii="楷体" w:eastAsia="楷体" w:hAnsi="楷体"/>
              </w:rPr>
              <w:t>，规模满足学校业务使用需求。学校各部门、系（部）、教科研机构至少配备1套含打印机、复印机、扫描仪、数码照相机等在内的常用数字设备，至少配备</w:t>
            </w:r>
            <w:proofErr w:type="gramStart"/>
            <w:r w:rsidRPr="003241B6">
              <w:rPr>
                <w:rFonts w:ascii="楷体" w:eastAsia="楷体" w:hAnsi="楷体"/>
              </w:rPr>
              <w:t>一</w:t>
            </w:r>
            <w:proofErr w:type="gramEnd"/>
            <w:r w:rsidRPr="003241B6">
              <w:rPr>
                <w:rFonts w:ascii="楷体" w:eastAsia="楷体" w:hAnsi="楷体"/>
              </w:rPr>
              <w:t>台办公用电脑。学生数与学生用计算机</w:t>
            </w:r>
            <w:r>
              <w:rPr>
                <w:rFonts w:ascii="楷体" w:eastAsia="楷体" w:hAnsi="楷体" w:hint="eastAsia"/>
              </w:rPr>
              <w:t>没有达到</w:t>
            </w:r>
            <w:r w:rsidRPr="003241B6">
              <w:rPr>
                <w:rFonts w:ascii="楷体" w:eastAsia="楷体" w:hAnsi="楷体"/>
              </w:rPr>
              <w:t>3：1</w:t>
            </w:r>
            <w:r>
              <w:rPr>
                <w:rFonts w:ascii="楷体" w:eastAsia="楷体" w:hAnsi="楷体" w:hint="eastAsia"/>
              </w:rPr>
              <w:t>，</w:t>
            </w:r>
            <w:r w:rsidRPr="003241B6">
              <w:rPr>
                <w:rFonts w:ascii="楷体" w:eastAsia="楷体" w:hAnsi="楷体"/>
              </w:rPr>
              <w:t>教师数与教师用计算机比例达到1：1。每个教室和满足安装条件的实</w:t>
            </w:r>
            <w:proofErr w:type="gramStart"/>
            <w:r w:rsidRPr="003241B6">
              <w:rPr>
                <w:rFonts w:ascii="楷体" w:eastAsia="楷体" w:hAnsi="楷体"/>
              </w:rPr>
              <w:t>训室</w:t>
            </w:r>
            <w:r>
              <w:rPr>
                <w:rFonts w:ascii="楷体" w:eastAsia="楷体" w:hAnsi="楷体" w:hint="eastAsia"/>
              </w:rPr>
              <w:t>均</w:t>
            </w:r>
            <w:r w:rsidRPr="003241B6">
              <w:rPr>
                <w:rFonts w:ascii="楷体" w:eastAsia="楷体" w:hAnsi="楷体"/>
              </w:rPr>
              <w:t>配备</w:t>
            </w:r>
            <w:proofErr w:type="gramEnd"/>
            <w:r w:rsidRPr="003241B6">
              <w:rPr>
                <w:rFonts w:ascii="楷体" w:eastAsia="楷体" w:hAnsi="楷体"/>
              </w:rPr>
              <w:t>一套多媒体教学设备，能实现互动教学功能，满足教学需要</w:t>
            </w:r>
            <w:r>
              <w:rPr>
                <w:rFonts w:ascii="楷体" w:eastAsia="楷体" w:hAnsi="楷体" w:hint="eastAsia"/>
              </w:rPr>
              <w:t>，部分</w:t>
            </w:r>
            <w:r>
              <w:rPr>
                <w:rFonts w:ascii="楷体" w:eastAsia="楷体" w:hAnsi="楷体"/>
              </w:rPr>
              <w:t>主干专业</w:t>
            </w:r>
            <w:r w:rsidRPr="003241B6">
              <w:rPr>
                <w:rFonts w:ascii="楷体" w:eastAsia="楷体" w:hAnsi="楷体"/>
              </w:rPr>
              <w:t>建设1个数字化技能教室。</w:t>
            </w:r>
          </w:p>
        </w:tc>
      </w:tr>
    </w:tbl>
    <w:p w:rsidR="008F6E03" w:rsidRPr="00D549D2" w:rsidRDefault="008F6E03" w:rsidP="008F6E03">
      <w:pPr>
        <w:spacing w:line="560" w:lineRule="exact"/>
        <w:ind w:firstLineChars="200" w:firstLine="643"/>
        <w:rPr>
          <w:rFonts w:ascii="仿宋" w:eastAsia="仿宋" w:hAnsi="仿宋"/>
          <w:b/>
          <w:color w:val="000000"/>
          <w:sz w:val="32"/>
          <w:szCs w:val="32"/>
        </w:rPr>
      </w:pPr>
      <w:r w:rsidRPr="00D549D2">
        <w:rPr>
          <w:rFonts w:ascii="仿宋" w:eastAsia="仿宋" w:hAnsi="仿宋" w:hint="eastAsia"/>
          <w:b/>
          <w:color w:val="000000"/>
          <w:sz w:val="32"/>
          <w:szCs w:val="32"/>
        </w:rPr>
        <w:t>4.1.2 现代化示范性职业学校建设</w:t>
      </w:r>
    </w:p>
    <w:p w:rsidR="008F6E03" w:rsidRPr="00F71B00" w:rsidRDefault="008F6E03" w:rsidP="008F6E03">
      <w:pPr>
        <w:spacing w:line="560" w:lineRule="exact"/>
        <w:ind w:firstLineChars="200" w:firstLine="640"/>
        <w:rPr>
          <w:rFonts w:ascii="仿宋" w:eastAsia="仿宋" w:hAnsi="仿宋"/>
          <w:sz w:val="32"/>
          <w:szCs w:val="32"/>
        </w:rPr>
      </w:pPr>
      <w:r w:rsidRPr="00A07EF3">
        <w:rPr>
          <w:rFonts w:ascii="仿宋" w:eastAsia="仿宋" w:hAnsi="仿宋" w:hint="eastAsia"/>
          <w:sz w:val="32"/>
          <w:szCs w:val="32"/>
        </w:rPr>
        <w:t>我校深入贯彻习近平总书记系列重要讲话精神，坚持以立德树人为根本，以服务发展为宗旨，促进就业为导向，认真贯彻《国</w:t>
      </w:r>
      <w:r w:rsidRPr="00A07EF3">
        <w:rPr>
          <w:rFonts w:ascii="仿宋" w:eastAsia="仿宋" w:hAnsi="仿宋" w:hint="eastAsia"/>
          <w:sz w:val="32"/>
          <w:szCs w:val="32"/>
        </w:rPr>
        <w:lastRenderedPageBreak/>
        <w:t>务院关于加快发展现代职业教育的决定》精神，全面落实《省政府关于加快推进现代职业教育体系建设的意见》，深化产教融合、特色办学，不断创新人才培养模式，在办学理念、办学条件、优化师资队伍、教育教学质量、现代职教体系建设上，</w:t>
      </w:r>
      <w:r w:rsidRPr="00F71B00">
        <w:rPr>
          <w:rFonts w:ascii="仿宋" w:eastAsia="仿宋" w:hAnsi="仿宋" w:hint="eastAsia"/>
          <w:sz w:val="32"/>
          <w:szCs w:val="32"/>
        </w:rPr>
        <w:t>基本符合《江苏省现代化示范性职业学校建设标准》</w:t>
      </w:r>
      <w:r>
        <w:rPr>
          <w:rFonts w:ascii="仿宋" w:eastAsia="仿宋" w:hAnsi="仿宋" w:hint="eastAsia"/>
          <w:sz w:val="32"/>
          <w:szCs w:val="32"/>
        </w:rPr>
        <w:t>。</w:t>
      </w:r>
    </w:p>
    <w:p w:rsidR="008F6E03" w:rsidRPr="00D549D2" w:rsidRDefault="008F6E03" w:rsidP="008F6E03">
      <w:pPr>
        <w:spacing w:line="560" w:lineRule="exact"/>
        <w:ind w:firstLineChars="200" w:firstLine="643"/>
        <w:rPr>
          <w:rFonts w:ascii="仿宋" w:eastAsia="仿宋" w:hAnsi="仿宋"/>
          <w:b/>
          <w:color w:val="000000"/>
          <w:sz w:val="32"/>
          <w:szCs w:val="32"/>
        </w:rPr>
      </w:pPr>
      <w:r w:rsidRPr="00D549D2">
        <w:rPr>
          <w:rFonts w:ascii="仿宋" w:eastAsia="仿宋" w:hAnsi="仿宋" w:hint="eastAsia"/>
          <w:b/>
          <w:color w:val="000000"/>
          <w:sz w:val="32"/>
          <w:szCs w:val="32"/>
        </w:rPr>
        <w:t>4.1.3 现代化专业群建设</w:t>
      </w:r>
    </w:p>
    <w:p w:rsidR="008F6E03" w:rsidRDefault="008F6E03" w:rsidP="008F6E03">
      <w:pPr>
        <w:spacing w:line="560" w:lineRule="exact"/>
        <w:ind w:firstLineChars="200" w:firstLine="640"/>
        <w:rPr>
          <w:rFonts w:ascii="仿宋" w:eastAsia="仿宋" w:hAnsi="仿宋"/>
          <w:color w:val="000000"/>
          <w:sz w:val="32"/>
          <w:szCs w:val="32"/>
        </w:rPr>
      </w:pPr>
      <w:r>
        <w:rPr>
          <w:rFonts w:ascii="仿宋" w:eastAsia="仿宋" w:hAnsi="仿宋" w:hint="eastAsia"/>
          <w:sz w:val="32"/>
          <w:szCs w:val="32"/>
        </w:rPr>
        <w:t>我校主动适应产业转型升级和经开区经济社会发展需要，不断推进职业学校专业结构调整，2018年开设了7个专业大类</w:t>
      </w:r>
      <w:r w:rsidRPr="00CE61A3">
        <w:rPr>
          <w:rFonts w:ascii="仿宋" w:eastAsia="仿宋" w:hAnsi="仿宋" w:hint="eastAsia"/>
          <w:sz w:val="32"/>
          <w:szCs w:val="32"/>
        </w:rPr>
        <w:t>的22个专业，</w:t>
      </w:r>
      <w:r w:rsidRPr="00CE61A3">
        <w:rPr>
          <w:rFonts w:ascii="仿宋" w:eastAsia="仿宋" w:hAnsi="仿宋" w:hint="eastAsia"/>
          <w:color w:val="000000"/>
          <w:sz w:val="32"/>
          <w:szCs w:val="32"/>
        </w:rPr>
        <w:t>建成省</w:t>
      </w:r>
      <w:r w:rsidRPr="00064E0A">
        <w:rPr>
          <w:rFonts w:ascii="仿宋" w:eastAsia="仿宋" w:hAnsi="仿宋" w:hint="eastAsia"/>
          <w:color w:val="000000"/>
          <w:sz w:val="32"/>
          <w:szCs w:val="32"/>
        </w:rPr>
        <w:t>市级示范专业5个，重点专业1</w:t>
      </w:r>
      <w:r>
        <w:rPr>
          <w:rFonts w:ascii="仿宋" w:eastAsia="仿宋" w:hAnsi="仿宋"/>
          <w:color w:val="000000"/>
          <w:sz w:val="32"/>
          <w:szCs w:val="32"/>
        </w:rPr>
        <w:t>2</w:t>
      </w:r>
      <w:r w:rsidRPr="00064E0A">
        <w:rPr>
          <w:rFonts w:ascii="仿宋" w:eastAsia="仿宋" w:hAnsi="仿宋" w:hint="eastAsia"/>
          <w:color w:val="000000"/>
          <w:sz w:val="32"/>
          <w:szCs w:val="32"/>
        </w:rPr>
        <w:t>个，特色品牌专业7个，精品课程</w:t>
      </w:r>
      <w:r>
        <w:rPr>
          <w:rFonts w:ascii="仿宋" w:eastAsia="仿宋" w:hAnsi="仿宋"/>
          <w:color w:val="000000"/>
          <w:sz w:val="32"/>
          <w:szCs w:val="32"/>
        </w:rPr>
        <w:t>20</w:t>
      </w:r>
      <w:r w:rsidRPr="00064E0A">
        <w:rPr>
          <w:rFonts w:ascii="仿宋" w:eastAsia="仿宋" w:hAnsi="仿宋" w:hint="eastAsia"/>
          <w:color w:val="000000"/>
          <w:sz w:val="32"/>
          <w:szCs w:val="32"/>
        </w:rPr>
        <w:t>个。对</w:t>
      </w:r>
      <w:r>
        <w:rPr>
          <w:rFonts w:ascii="仿宋" w:eastAsia="仿宋" w:hAnsi="仿宋" w:hint="eastAsia"/>
          <w:color w:val="000000"/>
          <w:sz w:val="32"/>
          <w:szCs w:val="32"/>
        </w:rPr>
        <w:t>照《</w:t>
      </w:r>
      <w:r w:rsidRPr="00A5684C">
        <w:rPr>
          <w:rFonts w:ascii="仿宋" w:eastAsia="仿宋" w:hAnsi="仿宋" w:hint="eastAsia"/>
          <w:color w:val="000000"/>
          <w:sz w:val="32"/>
          <w:szCs w:val="32"/>
        </w:rPr>
        <w:t>江苏省中等职业学校现代化专业群建设标准（三年制中职）</w:t>
      </w:r>
      <w:r>
        <w:rPr>
          <w:rFonts w:ascii="仿宋" w:eastAsia="仿宋" w:hAnsi="仿宋" w:hint="eastAsia"/>
          <w:color w:val="000000"/>
          <w:sz w:val="32"/>
          <w:szCs w:val="32"/>
        </w:rPr>
        <w:t>》，我校机电技术应用、数控技术应用在专业群构建、</w:t>
      </w:r>
      <w:r w:rsidRPr="00D549D2">
        <w:rPr>
          <w:rFonts w:ascii="仿宋" w:eastAsia="仿宋" w:hAnsi="仿宋" w:hint="eastAsia"/>
          <w:color w:val="000000"/>
          <w:sz w:val="32"/>
          <w:szCs w:val="32"/>
        </w:rPr>
        <w:t>培养模式改革、课程体系建设、教学团队建设、实训基地运行</w:t>
      </w:r>
      <w:r>
        <w:rPr>
          <w:rFonts w:ascii="仿宋" w:eastAsia="仿宋" w:hAnsi="仿宋" w:hint="eastAsia"/>
          <w:color w:val="000000"/>
          <w:sz w:val="32"/>
          <w:szCs w:val="32"/>
        </w:rPr>
        <w:t>和</w:t>
      </w:r>
      <w:r w:rsidRPr="00D549D2">
        <w:rPr>
          <w:rFonts w:ascii="仿宋" w:eastAsia="仿宋" w:hAnsi="仿宋" w:hint="eastAsia"/>
          <w:color w:val="000000"/>
          <w:sz w:val="32"/>
          <w:szCs w:val="32"/>
        </w:rPr>
        <w:t>建设成效上</w:t>
      </w:r>
      <w:r>
        <w:rPr>
          <w:rFonts w:ascii="仿宋" w:eastAsia="仿宋" w:hAnsi="仿宋" w:hint="eastAsia"/>
          <w:color w:val="000000"/>
          <w:sz w:val="32"/>
          <w:szCs w:val="32"/>
        </w:rPr>
        <w:t>已经初具专业群规模，起到辐射引领作用，推动人才培养质量的全面提升。</w:t>
      </w:r>
    </w:p>
    <w:p w:rsidR="008F6E03" w:rsidRPr="00D549D2" w:rsidRDefault="008F6E03" w:rsidP="008F6E03">
      <w:pPr>
        <w:spacing w:line="560" w:lineRule="exact"/>
        <w:ind w:firstLineChars="200" w:firstLine="643"/>
        <w:rPr>
          <w:rFonts w:ascii="仿宋" w:eastAsia="仿宋" w:hAnsi="仿宋"/>
          <w:b/>
          <w:color w:val="000000"/>
          <w:sz w:val="32"/>
          <w:szCs w:val="32"/>
        </w:rPr>
      </w:pPr>
      <w:r w:rsidRPr="00D549D2">
        <w:rPr>
          <w:rFonts w:ascii="仿宋" w:eastAsia="仿宋" w:hAnsi="仿宋" w:hint="eastAsia"/>
          <w:b/>
          <w:color w:val="000000"/>
          <w:sz w:val="32"/>
          <w:szCs w:val="32"/>
        </w:rPr>
        <w:t>4.1.4 现代化实训基地</w:t>
      </w:r>
      <w:r>
        <w:rPr>
          <w:rFonts w:ascii="仿宋" w:eastAsia="仿宋" w:hAnsi="仿宋" w:hint="eastAsia"/>
          <w:b/>
          <w:color w:val="000000"/>
          <w:sz w:val="32"/>
          <w:szCs w:val="32"/>
        </w:rPr>
        <w:t>建设</w:t>
      </w:r>
    </w:p>
    <w:p w:rsidR="00140732" w:rsidRDefault="003B5F92" w:rsidP="00140732">
      <w:pPr>
        <w:spacing w:line="560" w:lineRule="exact"/>
        <w:ind w:firstLineChars="200" w:firstLine="420"/>
        <w:rPr>
          <w:rFonts w:ascii="仿宋" w:eastAsia="仿宋" w:hAnsi="仿宋"/>
          <w:color w:val="000000"/>
          <w:sz w:val="32"/>
          <w:szCs w:val="32"/>
        </w:rPr>
      </w:pPr>
      <w:r>
        <w:rPr>
          <w:noProof/>
        </w:rPr>
        <w:pict>
          <v:shape id="文本框 25" o:spid="_x0000_s1027" type="#_x0000_t202" style="position:absolute;left:0;text-align:left;margin-left:263.5pt;margin-top:129.3pt;width:184.8pt;height:20.8pt;z-index:251680768;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" stroked="f">
            <v:textbox style="mso-next-textbox:#文本框 25;mso-fit-shape-to-text:t">
              <w:txbxContent>
                <w:p w:rsidR="00C8092D" w:rsidRPr="00BF532D" w:rsidRDefault="00C8092D" w:rsidP="00BF532D">
                  <w:pPr>
                    <w:jc w:val="center"/>
                    <w:rPr>
                      <w:szCs w:val="21"/>
                    </w:rPr>
                  </w:pPr>
                  <w:r w:rsidRPr="00BF532D">
                    <w:rPr>
                      <w:rFonts w:ascii="楷体" w:eastAsia="楷体" w:hAnsi="楷体" w:hint="eastAsia"/>
                      <w:color w:val="000000" w:themeColor="text1"/>
                      <w:szCs w:val="21"/>
                      <w:shd w:val="clear" w:color="auto" w:fill="FFFFFF"/>
                    </w:rPr>
                    <w:t>图4-</w:t>
                  </w:r>
                  <w:r w:rsidRPr="00BF532D">
                    <w:rPr>
                      <w:rFonts w:ascii="楷体" w:eastAsia="楷体" w:hAnsi="楷体"/>
                      <w:color w:val="000000" w:themeColor="text1"/>
                      <w:szCs w:val="21"/>
                      <w:shd w:val="clear" w:color="auto" w:fill="FFFFFF"/>
                    </w:rPr>
                    <w:t xml:space="preserve">1 </w:t>
                  </w:r>
                  <w:r w:rsidRPr="00BF532D">
                    <w:rPr>
                      <w:rFonts w:ascii="楷体" w:eastAsia="楷体" w:hAnsi="楷体" w:hint="eastAsia"/>
                      <w:color w:val="000000" w:themeColor="text1"/>
                      <w:szCs w:val="21"/>
                      <w:shd w:val="clear" w:color="auto" w:fill="FFFFFF"/>
                    </w:rPr>
                    <w:t>省级实训基地（部分）</w:t>
                  </w:r>
                </w:p>
              </w:txbxContent>
            </v:textbox>
            <w10:wrap type="square"/>
          </v:shape>
        </w:pict>
      </w:r>
      <w:r w:rsidR="008F6E03" w:rsidRPr="00E32A58">
        <w:rPr>
          <w:rFonts w:ascii="宋体" w:hAnsi="宋体" w:cs="宋体"/>
          <w:noProof/>
          <w:kern w:val="0"/>
          <w:sz w:val="24"/>
        </w:rPr>
        <w:drawing>
          <wp:anchor distT="0" distB="0" distL="114300" distR="114300" simplePos="0" relativeHeight="251677696" behindDoc="1" locked="0" layoutInCell="1" allowOverlap="1" wp14:anchorId="4D4BF094" wp14:editId="75593AAC">
            <wp:simplePos x="0" y="0"/>
            <wp:positionH relativeFrom="column">
              <wp:posOffset>3354070</wp:posOffset>
            </wp:positionH>
            <wp:positionV relativeFrom="paragraph">
              <wp:posOffset>148590</wp:posOffset>
            </wp:positionV>
            <wp:extent cx="2186305" cy="1455420"/>
            <wp:effectExtent l="0" t="0" r="4445" b="0"/>
            <wp:wrapTight wrapText="bothSides">
              <wp:wrapPolygon edited="0">
                <wp:start x="0" y="0"/>
                <wp:lineTo x="0" y="21204"/>
                <wp:lineTo x="21456" y="21204"/>
                <wp:lineTo x="21456" y="0"/>
                <wp:lineTo x="0" y="0"/>
              </wp:wrapPolygon>
            </wp:wrapTight>
            <wp:docPr id="24" name="图片 24" descr="C:\Users\Administrator\AppData\Roaming\Tencent\Users\64303563\QQ\WinTemp\RichOle\B11[6QEPGK62$AYWHZA6%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AppData\Roaming\Tencent\Users\64303563\QQ\WinTemp\RichOle\B11[6QEPGK62$AYWHZA6%P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86305" cy="1455420"/>
                    </a:xfrm>
                    <a:prstGeom prst="rect">
                      <a:avLst/>
                    </a:prstGeom>
                    <a:noFill/>
                    <a:ln>
                      <a:noFill/>
                    </a:ln>
                  </pic:spPr>
                </pic:pic>
              </a:graphicData>
            </a:graphic>
          </wp:anchor>
        </w:drawing>
      </w:r>
      <w:r w:rsidR="008F6E03">
        <w:rPr>
          <w:rFonts w:ascii="仿宋" w:eastAsia="仿宋" w:hAnsi="仿宋" w:hint="eastAsia"/>
          <w:color w:val="000000"/>
          <w:sz w:val="32"/>
          <w:szCs w:val="32"/>
        </w:rPr>
        <w:t>学校主动服务区域经济发展，紧密契合徐州经开区经济发展，高质量对接区域主导产业、支柱产业、特色产业、战略新兴产业、对接职业岗位群和专业技术领域，</w:t>
      </w:r>
      <w:proofErr w:type="gramStart"/>
      <w:r w:rsidR="008F6E03">
        <w:rPr>
          <w:rFonts w:ascii="仿宋" w:eastAsia="仿宋" w:hAnsi="仿宋" w:hint="eastAsia"/>
          <w:color w:val="000000"/>
          <w:sz w:val="32"/>
          <w:szCs w:val="32"/>
        </w:rPr>
        <w:t>集区域</w:t>
      </w:r>
      <w:proofErr w:type="gramEnd"/>
      <w:r w:rsidR="008F6E03">
        <w:rPr>
          <w:rFonts w:ascii="仿宋" w:eastAsia="仿宋" w:hAnsi="仿宋" w:hint="eastAsia"/>
          <w:color w:val="000000"/>
          <w:sz w:val="32"/>
          <w:szCs w:val="32"/>
        </w:rPr>
        <w:t>技术技能人才培养中心、技能教学研究中心于一体，</w:t>
      </w:r>
      <w:r w:rsidR="008F6E03" w:rsidRPr="00F320C2">
        <w:rPr>
          <w:rFonts w:ascii="仿宋" w:eastAsia="仿宋" w:hAnsi="仿宋" w:hint="eastAsia"/>
          <w:color w:val="000000"/>
          <w:sz w:val="32"/>
          <w:szCs w:val="32"/>
        </w:rPr>
        <w:t>构建产教融合实训体系</w:t>
      </w:r>
      <w:r w:rsidR="008F6E03">
        <w:rPr>
          <w:rFonts w:ascii="仿宋" w:eastAsia="仿宋" w:hAnsi="仿宋" w:hint="eastAsia"/>
          <w:color w:val="000000"/>
          <w:sz w:val="32"/>
          <w:szCs w:val="32"/>
        </w:rPr>
        <w:t>，建立省级实训基地6个，校内实训</w:t>
      </w:r>
      <w:r w:rsidR="008F6E03">
        <w:rPr>
          <w:rFonts w:ascii="仿宋" w:eastAsia="仿宋" w:hAnsi="仿宋" w:hint="eastAsia"/>
          <w:color w:val="000000"/>
          <w:sz w:val="32"/>
          <w:szCs w:val="32"/>
        </w:rPr>
        <w:lastRenderedPageBreak/>
        <w:t>室40余个。</w:t>
      </w:r>
    </w:p>
    <w:p w:rsidR="008F6E03" w:rsidRDefault="008D36A6" w:rsidP="008D36A6">
      <w:pPr>
        <w:spacing w:line="560" w:lineRule="exact"/>
        <w:ind w:firstLineChars="200" w:firstLine="420"/>
        <w:rPr>
          <w:rFonts w:ascii="仿宋" w:eastAsia="仿宋" w:hAnsi="仿宋"/>
          <w:color w:val="000000"/>
          <w:sz w:val="32"/>
          <w:szCs w:val="32"/>
        </w:rPr>
      </w:pPr>
      <w:r>
        <w:rPr>
          <w:noProof/>
        </w:rPr>
        <w:drawing>
          <wp:anchor distT="0" distB="0" distL="114300" distR="114300" simplePos="0" relativeHeight="251678720" behindDoc="1" locked="0" layoutInCell="1" allowOverlap="1" wp14:anchorId="7B2CE1AD" wp14:editId="03DA9A2B">
            <wp:simplePos x="0" y="0"/>
            <wp:positionH relativeFrom="margin">
              <wp:posOffset>69850</wp:posOffset>
            </wp:positionH>
            <wp:positionV relativeFrom="paragraph">
              <wp:posOffset>1112520</wp:posOffset>
            </wp:positionV>
            <wp:extent cx="2667000" cy="1912620"/>
            <wp:effectExtent l="0" t="0" r="0" b="0"/>
            <wp:wrapTight wrapText="bothSides">
              <wp:wrapPolygon edited="0">
                <wp:start x="0" y="0"/>
                <wp:lineTo x="0" y="21299"/>
                <wp:lineTo x="21446" y="21299"/>
                <wp:lineTo x="21446" y="0"/>
                <wp:lineTo x="0" y="0"/>
              </wp:wrapPolygon>
            </wp:wrapTight>
            <wp:docPr id="29" name="图片 29" descr="http://www.xzjdc.com.cn/upLoad/image/20180920/15374482103664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xzjdc.com.cn/upLoad/image/20180920/1537448210366415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67000" cy="1912620"/>
                    </a:xfrm>
                    <a:prstGeom prst="rect">
                      <a:avLst/>
                    </a:prstGeom>
                    <a:noFill/>
                    <a:ln>
                      <a:noFill/>
                    </a:ln>
                  </pic:spPr>
                </pic:pic>
              </a:graphicData>
            </a:graphic>
          </wp:anchor>
        </w:drawing>
      </w:r>
      <w:r w:rsidR="008F6E03">
        <w:rPr>
          <w:rFonts w:ascii="仿宋" w:eastAsia="仿宋" w:hAnsi="仿宋" w:hint="eastAsia"/>
          <w:color w:val="000000"/>
          <w:sz w:val="32"/>
          <w:szCs w:val="32"/>
        </w:rPr>
        <w:t>现代化的实训基地为学校信息化资源建设</w:t>
      </w:r>
      <w:r w:rsidR="00456AAA">
        <w:rPr>
          <w:rFonts w:ascii="仿宋" w:eastAsia="仿宋" w:hAnsi="仿宋" w:hint="eastAsia"/>
          <w:color w:val="000000"/>
          <w:sz w:val="32"/>
          <w:szCs w:val="32"/>
        </w:rPr>
        <w:t>、师资队伍建设、校企协同开展实训课程建设提供了有力保障，有效</w:t>
      </w:r>
      <w:r w:rsidR="008F6E03">
        <w:rPr>
          <w:rFonts w:ascii="仿宋" w:eastAsia="仿宋" w:hAnsi="仿宋" w:hint="eastAsia"/>
          <w:color w:val="000000"/>
          <w:sz w:val="32"/>
          <w:szCs w:val="32"/>
        </w:rPr>
        <w:t>提升了人才培养质量。</w:t>
      </w:r>
    </w:p>
    <w:p w:rsidR="008F6E03" w:rsidRDefault="003B5F92" w:rsidP="008F6E03">
      <w:pPr>
        <w:spacing w:line="560" w:lineRule="exact"/>
        <w:jc w:val="left"/>
        <w:rPr>
          <w:rFonts w:ascii="仿宋" w:eastAsia="仿宋" w:hAnsi="仿宋"/>
          <w:b/>
          <w:color w:val="000000"/>
          <w:sz w:val="32"/>
          <w:szCs w:val="32"/>
        </w:rPr>
      </w:pPr>
      <w:r>
        <w:rPr>
          <w:noProof/>
        </w:rPr>
        <w:pict>
          <v:shape id="文本框 27" o:spid="_x0000_s1028" type="#_x0000_t202" style="position:absolute;margin-left:22pt;margin-top:163.5pt;width:199.2pt;height:38.4pt;z-index:25168281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" stroked="f">
            <v:textbox style="mso-next-textbox:#文本框 27">
              <w:txbxContent>
                <w:p w:rsidR="00C8092D" w:rsidRPr="00DC4BD5" w:rsidRDefault="00C8092D" w:rsidP="00DC4BD5">
                  <w:pPr>
                    <w:spacing w:line="320" w:lineRule="exact"/>
                    <w:jc w:val="center"/>
                    <w:rPr>
                      <w:szCs w:val="21"/>
                    </w:rPr>
                  </w:pPr>
                  <w:r w:rsidRPr="00DC4BD5">
                    <w:rPr>
                      <w:rFonts w:ascii="楷体" w:eastAsia="楷体" w:hAnsi="楷体" w:hint="eastAsia"/>
                      <w:color w:val="000000" w:themeColor="text1"/>
                      <w:szCs w:val="21"/>
                      <w:shd w:val="clear" w:color="auto" w:fill="FFFFFF"/>
                    </w:rPr>
                    <w:t>图4-</w:t>
                  </w:r>
                  <w:r w:rsidRPr="00DC4BD5">
                    <w:rPr>
                      <w:rFonts w:ascii="楷体" w:eastAsia="楷体" w:hAnsi="楷体"/>
                      <w:color w:val="000000" w:themeColor="text1"/>
                      <w:szCs w:val="21"/>
                      <w:shd w:val="clear" w:color="auto" w:fill="FFFFFF"/>
                    </w:rPr>
                    <w:t xml:space="preserve">3 </w:t>
                  </w:r>
                  <w:r w:rsidRPr="00DC4BD5">
                    <w:rPr>
                      <w:rFonts w:ascii="楷体" w:eastAsia="楷体" w:hAnsi="楷体" w:hint="eastAsia"/>
                      <w:color w:val="000000" w:themeColor="text1"/>
                      <w:szCs w:val="21"/>
                      <w:shd w:val="clear" w:color="auto" w:fill="FFFFFF"/>
                    </w:rPr>
                    <w:t>校企协同育人为经开区企业技术革新</w:t>
                  </w:r>
                </w:p>
              </w:txbxContent>
            </v:textbox>
            <w10:wrap type="square"/>
          </v:shape>
        </w:pict>
      </w:r>
      <w:r>
        <w:rPr>
          <w:noProof/>
        </w:rPr>
        <w:pict>
          <v:shape id="文本框 26" o:spid="_x0000_s1029" type="#_x0000_t202" style="position:absolute;margin-left:-205.4pt;margin-top:159.9pt;width:186pt;height:37.2pt;z-index:25168179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" stroked="f">
            <v:textbox style="mso-next-textbox:#文本框 26">
              <w:txbxContent>
                <w:p w:rsidR="00C8092D" w:rsidRPr="00DC4BD5" w:rsidRDefault="00C8092D" w:rsidP="00DC4BD5">
                  <w:pPr>
                    <w:spacing w:line="320" w:lineRule="exact"/>
                    <w:jc w:val="center"/>
                    <w:rPr>
                      <w:szCs w:val="21"/>
                    </w:rPr>
                  </w:pPr>
                  <w:r w:rsidRPr="00DC4BD5">
                    <w:rPr>
                      <w:rFonts w:ascii="楷体" w:eastAsia="楷体" w:hAnsi="楷体" w:hint="eastAsia"/>
                      <w:color w:val="000000" w:themeColor="text1"/>
                      <w:szCs w:val="21"/>
                      <w:shd w:val="clear" w:color="auto" w:fill="FFFFFF"/>
                    </w:rPr>
                    <w:t>图4-</w:t>
                  </w:r>
                  <w:r w:rsidRPr="00DC4BD5">
                    <w:rPr>
                      <w:rFonts w:ascii="楷体" w:eastAsia="楷体" w:hAnsi="楷体"/>
                      <w:color w:val="000000" w:themeColor="text1"/>
                      <w:szCs w:val="21"/>
                      <w:shd w:val="clear" w:color="auto" w:fill="FFFFFF"/>
                    </w:rPr>
                    <w:t xml:space="preserve">2 </w:t>
                  </w:r>
                  <w:r w:rsidRPr="00DC4BD5">
                    <w:rPr>
                      <w:rFonts w:ascii="楷体" w:eastAsia="楷体" w:hAnsi="楷体" w:hint="eastAsia"/>
                      <w:color w:val="000000" w:themeColor="text1"/>
                      <w:szCs w:val="21"/>
                      <w:shd w:val="clear" w:color="auto" w:fill="FFFFFF"/>
                    </w:rPr>
                    <w:t>校企协同育人教学课堂（博西华）</w:t>
                  </w:r>
                </w:p>
              </w:txbxContent>
            </v:textbox>
            <w10:wrap type="square"/>
          </v:shape>
        </w:pict>
      </w:r>
      <w:r w:rsidR="00140732">
        <w:rPr>
          <w:noProof/>
        </w:rPr>
        <w:drawing>
          <wp:anchor distT="0" distB="0" distL="114300" distR="114300" simplePos="0" relativeHeight="251679744" behindDoc="1" locked="0" layoutInCell="1" allowOverlap="1" wp14:anchorId="745921E2" wp14:editId="1A75D922">
            <wp:simplePos x="0" y="0"/>
            <wp:positionH relativeFrom="margin">
              <wp:posOffset>2960370</wp:posOffset>
            </wp:positionH>
            <wp:positionV relativeFrom="paragraph">
              <wp:posOffset>38100</wp:posOffset>
            </wp:positionV>
            <wp:extent cx="2567940" cy="1927860"/>
            <wp:effectExtent l="0" t="0" r="3810" b="0"/>
            <wp:wrapTight wrapText="bothSides">
              <wp:wrapPolygon edited="0">
                <wp:start x="0" y="0"/>
                <wp:lineTo x="0" y="21344"/>
                <wp:lineTo x="21472" y="21344"/>
                <wp:lineTo x="21472" y="0"/>
                <wp:lineTo x="0" y="0"/>
              </wp:wrapPolygon>
            </wp:wrapTight>
            <wp:docPr id="28" name="图片 28" descr="http://www.xzjdc.com.cn/upLoad/image/20181129/154346548055546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http://www.xzjdc.com.cn/upLoad/image/20181129/1543465480555462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67940" cy="1927860"/>
                    </a:xfrm>
                    <a:prstGeom prst="rect">
                      <a:avLst/>
                    </a:prstGeom>
                    <a:noFill/>
                    <a:ln>
                      <a:noFill/>
                    </a:ln>
                  </pic:spPr>
                </pic:pic>
              </a:graphicData>
            </a:graphic>
          </wp:anchor>
        </w:drawing>
      </w:r>
    </w:p>
    <w:p w:rsidR="00140732" w:rsidRDefault="00140732" w:rsidP="008F6E03">
      <w:pPr>
        <w:spacing w:line="560" w:lineRule="exact"/>
        <w:ind w:firstLineChars="100" w:firstLine="321"/>
        <w:jc w:val="left"/>
        <w:rPr>
          <w:rFonts w:ascii="仿宋" w:eastAsia="仿宋" w:hAnsi="仿宋"/>
          <w:b/>
          <w:color w:val="000000"/>
          <w:sz w:val="32"/>
          <w:szCs w:val="32"/>
        </w:rPr>
      </w:pPr>
    </w:p>
    <w:p w:rsidR="008F6E03" w:rsidRPr="00E32A58" w:rsidRDefault="008F6E03" w:rsidP="005F55B2">
      <w:pPr>
        <w:spacing w:line="560" w:lineRule="exact"/>
        <w:ind w:firstLineChars="100" w:firstLine="321"/>
        <w:jc w:val="left"/>
        <w:rPr>
          <w:rFonts w:ascii="仿宋" w:eastAsia="仿宋" w:hAnsi="仿宋"/>
          <w:b/>
          <w:color w:val="000000"/>
          <w:sz w:val="32"/>
          <w:szCs w:val="32"/>
        </w:rPr>
      </w:pPr>
      <w:r w:rsidRPr="00E32A58">
        <w:rPr>
          <w:rFonts w:ascii="仿宋" w:eastAsia="仿宋" w:hAnsi="仿宋" w:hint="eastAsia"/>
          <w:b/>
          <w:color w:val="000000"/>
          <w:sz w:val="32"/>
          <w:szCs w:val="32"/>
        </w:rPr>
        <w:t>4.1.5 标准化技能考点建设</w:t>
      </w:r>
    </w:p>
    <w:p w:rsidR="005F55B2" w:rsidRDefault="005F55B2" w:rsidP="005F55B2">
      <w:pPr>
        <w:rPr>
          <w:rFonts w:ascii="仿宋" w:eastAsia="仿宋" w:hAnsi="仿宋"/>
          <w:color w:val="000000"/>
          <w:sz w:val="32"/>
          <w:szCs w:val="32"/>
        </w:rPr>
      </w:pPr>
      <w:r w:rsidRPr="00EB0453">
        <w:rPr>
          <w:rFonts w:ascii="宋体" w:hAnsi="宋体" w:cs="宋体"/>
          <w:noProof/>
          <w:kern w:val="0"/>
          <w:sz w:val="24"/>
        </w:rPr>
        <w:drawing>
          <wp:anchor distT="0" distB="0" distL="114300" distR="114300" simplePos="0" relativeHeight="251684864" behindDoc="1" locked="0" layoutInCell="1" allowOverlap="1" wp14:anchorId="3617B4C2" wp14:editId="467E5449">
            <wp:simplePos x="0" y="0"/>
            <wp:positionH relativeFrom="column">
              <wp:posOffset>789940</wp:posOffset>
            </wp:positionH>
            <wp:positionV relativeFrom="paragraph">
              <wp:posOffset>111760</wp:posOffset>
            </wp:positionV>
            <wp:extent cx="3855720" cy="2176780"/>
            <wp:effectExtent l="0" t="0" r="0" b="0"/>
            <wp:wrapTight wrapText="bothSides">
              <wp:wrapPolygon edited="0">
                <wp:start x="0" y="0"/>
                <wp:lineTo x="0" y="21361"/>
                <wp:lineTo x="21451" y="21361"/>
                <wp:lineTo x="21451" y="0"/>
                <wp:lineTo x="0" y="0"/>
              </wp:wrapPolygon>
            </wp:wrapTight>
            <wp:docPr id="30" name="图片 30" descr="C:\Users\Administrator\AppData\Roaming\Tencent\Users\64303563\QQ\WinTemp\RichOle\@_IGBF_B7QYHLVZ$K}{V}X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AppData\Roaming\Tencent\Users\64303563\QQ\WinTemp\RichOle\@_IGBF_B7QYHLVZ$K}{V}X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55720" cy="2176780"/>
                    </a:xfrm>
                    <a:prstGeom prst="rect">
                      <a:avLst/>
                    </a:prstGeom>
                    <a:noFill/>
                    <a:ln>
                      <a:noFill/>
                    </a:ln>
                  </pic:spPr>
                </pic:pic>
              </a:graphicData>
            </a:graphic>
          </wp:anchor>
        </w:drawing>
      </w:r>
    </w:p>
    <w:p w:rsidR="005F55B2" w:rsidRDefault="005F55B2" w:rsidP="005F55B2">
      <w:pPr>
        <w:rPr>
          <w:rFonts w:ascii="仿宋" w:eastAsia="仿宋" w:hAnsi="仿宋"/>
          <w:color w:val="000000"/>
          <w:sz w:val="32"/>
          <w:szCs w:val="32"/>
        </w:rPr>
      </w:pPr>
    </w:p>
    <w:p w:rsidR="005F55B2" w:rsidRDefault="005F55B2" w:rsidP="005F55B2">
      <w:pPr>
        <w:rPr>
          <w:rFonts w:ascii="仿宋" w:eastAsia="仿宋" w:hAnsi="仿宋"/>
          <w:color w:val="000000"/>
          <w:sz w:val="32"/>
          <w:szCs w:val="32"/>
        </w:rPr>
      </w:pPr>
    </w:p>
    <w:p w:rsidR="005F55B2" w:rsidRDefault="005F55B2" w:rsidP="005F55B2">
      <w:pPr>
        <w:rPr>
          <w:rFonts w:ascii="仿宋" w:eastAsia="仿宋" w:hAnsi="仿宋"/>
          <w:color w:val="000000"/>
          <w:sz w:val="32"/>
          <w:szCs w:val="32"/>
        </w:rPr>
      </w:pPr>
    </w:p>
    <w:p w:rsidR="005F55B2" w:rsidRDefault="005F55B2" w:rsidP="005F55B2">
      <w:pPr>
        <w:rPr>
          <w:rFonts w:ascii="仿宋" w:eastAsia="仿宋" w:hAnsi="仿宋"/>
          <w:color w:val="000000"/>
          <w:sz w:val="32"/>
          <w:szCs w:val="32"/>
        </w:rPr>
      </w:pPr>
    </w:p>
    <w:p w:rsidR="005F55B2" w:rsidRDefault="005F55B2" w:rsidP="005F55B2">
      <w:pPr>
        <w:rPr>
          <w:rFonts w:ascii="仿宋" w:eastAsia="仿宋" w:hAnsi="仿宋"/>
          <w:color w:val="000000"/>
          <w:sz w:val="32"/>
          <w:szCs w:val="32"/>
        </w:rPr>
      </w:pPr>
    </w:p>
    <w:p w:rsidR="005F55B2" w:rsidRPr="00BF532D" w:rsidRDefault="005F55B2" w:rsidP="00BF532D">
      <w:pPr>
        <w:ind w:firstLineChars="1600" w:firstLine="3360"/>
        <w:rPr>
          <w:rFonts w:ascii="仿宋" w:eastAsia="仿宋" w:hAnsi="仿宋"/>
          <w:color w:val="000000"/>
          <w:szCs w:val="21"/>
        </w:rPr>
      </w:pPr>
      <w:r w:rsidRPr="00BF532D">
        <w:rPr>
          <w:rFonts w:ascii="楷体" w:eastAsia="楷体" w:hAnsi="楷体"/>
          <w:color w:val="000000" w:themeColor="text1"/>
          <w:szCs w:val="21"/>
          <w:shd w:val="clear" w:color="auto" w:fill="FFFFFF"/>
        </w:rPr>
        <w:t>图4</w:t>
      </w:r>
      <w:r w:rsidRPr="00BF532D">
        <w:rPr>
          <w:rFonts w:ascii="楷体" w:eastAsia="楷体" w:hAnsi="楷体" w:hint="eastAsia"/>
          <w:color w:val="000000" w:themeColor="text1"/>
          <w:szCs w:val="21"/>
          <w:shd w:val="clear" w:color="auto" w:fill="FFFFFF"/>
        </w:rPr>
        <w:t>-</w:t>
      </w:r>
      <w:r w:rsidRPr="00BF532D">
        <w:rPr>
          <w:rFonts w:ascii="楷体" w:eastAsia="楷体" w:hAnsi="楷体"/>
          <w:color w:val="000000" w:themeColor="text1"/>
          <w:szCs w:val="21"/>
          <w:shd w:val="clear" w:color="auto" w:fill="FFFFFF"/>
        </w:rPr>
        <w:t>4</w:t>
      </w:r>
      <w:r w:rsidRPr="00BF532D">
        <w:rPr>
          <w:rFonts w:ascii="楷体" w:eastAsia="楷体" w:hAnsi="楷体" w:hint="eastAsia"/>
          <w:color w:val="000000" w:themeColor="text1"/>
          <w:szCs w:val="21"/>
          <w:shd w:val="clear" w:color="auto" w:fill="FFFFFF"/>
        </w:rPr>
        <w:t>考试</w:t>
      </w:r>
      <w:r w:rsidRPr="00BF532D">
        <w:rPr>
          <w:rFonts w:ascii="楷体" w:eastAsia="楷体" w:hAnsi="楷体"/>
          <w:color w:val="000000" w:themeColor="text1"/>
          <w:szCs w:val="21"/>
          <w:shd w:val="clear" w:color="auto" w:fill="FFFFFF"/>
        </w:rPr>
        <w:t>现场</w:t>
      </w:r>
    </w:p>
    <w:p w:rsidR="00140732" w:rsidRDefault="008F6E03" w:rsidP="00BF532D">
      <w:pPr>
        <w:spacing w:line="560" w:lineRule="exact"/>
        <w:ind w:firstLineChars="200" w:firstLine="640"/>
        <w:rPr>
          <w:rFonts w:ascii="Times New Roman" w:eastAsia="仿宋" w:hAnsi="Times New Roman"/>
          <w:sz w:val="32"/>
          <w:szCs w:val="32"/>
          <w:shd w:val="clear" w:color="auto" w:fill="FFFFFF"/>
        </w:rPr>
      </w:pPr>
      <w:r>
        <w:rPr>
          <w:rFonts w:ascii="仿宋" w:eastAsia="仿宋" w:hAnsi="仿宋" w:hint="eastAsia"/>
          <w:color w:val="000000"/>
          <w:sz w:val="32"/>
          <w:szCs w:val="32"/>
        </w:rPr>
        <w:t>201</w:t>
      </w:r>
      <w:r>
        <w:rPr>
          <w:rFonts w:ascii="仿宋" w:eastAsia="仿宋" w:hAnsi="仿宋"/>
          <w:color w:val="000000"/>
          <w:sz w:val="32"/>
          <w:szCs w:val="32"/>
        </w:rPr>
        <w:t>8</w:t>
      </w:r>
      <w:r>
        <w:rPr>
          <w:rFonts w:ascii="仿宋" w:eastAsia="仿宋" w:hAnsi="仿宋" w:hint="eastAsia"/>
          <w:color w:val="000000"/>
          <w:sz w:val="32"/>
          <w:szCs w:val="32"/>
        </w:rPr>
        <w:t>年，学校作为考场，承接了徐州市教育局、徐州市考试中心等</w:t>
      </w:r>
      <w:r w:rsidRPr="002216DD">
        <w:rPr>
          <w:rFonts w:ascii="仿宋" w:eastAsia="仿宋" w:hAnsi="仿宋" w:hint="eastAsia"/>
          <w:color w:val="000000"/>
          <w:sz w:val="32"/>
          <w:szCs w:val="32"/>
        </w:rPr>
        <w:t>多家单位委托的</w:t>
      </w:r>
      <w:r>
        <w:rPr>
          <w:rFonts w:ascii="仿宋" w:eastAsia="仿宋" w:hAnsi="仿宋" w:hint="eastAsia"/>
          <w:color w:val="000000"/>
          <w:sz w:val="32"/>
          <w:szCs w:val="32"/>
        </w:rPr>
        <w:t>技能竞赛、计算机统考、学业水平测试</w:t>
      </w:r>
      <w:r>
        <w:rPr>
          <w:rFonts w:ascii="仿宋" w:eastAsia="仿宋" w:hAnsi="仿宋" w:hint="eastAsia"/>
          <w:color w:val="000000"/>
          <w:sz w:val="32"/>
          <w:szCs w:val="32"/>
        </w:rPr>
        <w:lastRenderedPageBreak/>
        <w:t>等</w:t>
      </w:r>
      <w:r>
        <w:rPr>
          <w:rFonts w:ascii="仿宋" w:eastAsia="仿宋" w:hAnsi="仿宋"/>
          <w:color w:val="000000"/>
          <w:sz w:val="32"/>
          <w:szCs w:val="32"/>
        </w:rPr>
        <w:t>43</w:t>
      </w:r>
      <w:r w:rsidRPr="00016641">
        <w:rPr>
          <w:rFonts w:ascii="仿宋" w:eastAsia="仿宋" w:hAnsi="仿宋" w:hint="eastAsia"/>
          <w:color w:val="000000"/>
          <w:sz w:val="32"/>
          <w:szCs w:val="32"/>
        </w:rPr>
        <w:t>场</w:t>
      </w:r>
      <w:r w:rsidRPr="002216DD">
        <w:rPr>
          <w:rFonts w:ascii="仿宋" w:eastAsia="仿宋" w:hAnsi="仿宋" w:hint="eastAsia"/>
          <w:color w:val="000000"/>
          <w:sz w:val="32"/>
          <w:szCs w:val="32"/>
        </w:rPr>
        <w:t>次，服</w:t>
      </w:r>
      <w:r w:rsidRPr="002B16C2">
        <w:rPr>
          <w:rFonts w:ascii="仿宋" w:eastAsia="仿宋" w:hAnsi="仿宋" w:hint="eastAsia"/>
          <w:color w:val="000000"/>
          <w:sz w:val="32"/>
          <w:szCs w:val="32"/>
        </w:rPr>
        <w:t>务考生</w:t>
      </w:r>
      <w:r w:rsidRPr="002B16C2">
        <w:rPr>
          <w:rFonts w:ascii="仿宋" w:eastAsia="仿宋" w:hAnsi="仿宋"/>
          <w:color w:val="000000"/>
          <w:sz w:val="32"/>
          <w:szCs w:val="32"/>
        </w:rPr>
        <w:t>1681</w:t>
      </w:r>
      <w:r w:rsidRPr="002B16C2">
        <w:rPr>
          <w:rFonts w:ascii="仿宋" w:eastAsia="仿宋" w:hAnsi="仿宋" w:hint="eastAsia"/>
          <w:color w:val="000000"/>
          <w:sz w:val="32"/>
          <w:szCs w:val="32"/>
        </w:rPr>
        <w:t>人次</w:t>
      </w:r>
      <w:r>
        <w:rPr>
          <w:rFonts w:ascii="仿宋" w:eastAsia="仿宋" w:hAnsi="仿宋" w:hint="eastAsia"/>
          <w:color w:val="000000"/>
          <w:sz w:val="32"/>
          <w:szCs w:val="32"/>
        </w:rPr>
        <w:t>，学校</w:t>
      </w:r>
      <w:r w:rsidRPr="002216DD">
        <w:rPr>
          <w:rFonts w:ascii="仿宋" w:eastAsia="仿宋" w:hAnsi="仿宋" w:hint="eastAsia"/>
          <w:color w:val="000000"/>
          <w:sz w:val="32"/>
          <w:szCs w:val="32"/>
        </w:rPr>
        <w:t>服务规范到位</w:t>
      </w:r>
      <w:r>
        <w:rPr>
          <w:rFonts w:ascii="仿宋" w:eastAsia="仿宋" w:hAnsi="仿宋" w:hint="eastAsia"/>
          <w:color w:val="000000"/>
          <w:sz w:val="32"/>
          <w:szCs w:val="32"/>
        </w:rPr>
        <w:t>，</w:t>
      </w:r>
      <w:r w:rsidRPr="002216DD">
        <w:rPr>
          <w:rFonts w:ascii="仿宋" w:eastAsia="仿宋" w:hAnsi="仿宋" w:hint="eastAsia"/>
          <w:color w:val="000000"/>
          <w:sz w:val="32"/>
          <w:szCs w:val="32"/>
        </w:rPr>
        <w:t>考务工作</w:t>
      </w:r>
      <w:r>
        <w:rPr>
          <w:rFonts w:ascii="仿宋" w:eastAsia="仿宋" w:hAnsi="仿宋" w:hint="eastAsia"/>
          <w:color w:val="000000"/>
          <w:sz w:val="32"/>
          <w:szCs w:val="32"/>
        </w:rPr>
        <w:t>秩序井然，受到好评。但是，对照《</w:t>
      </w:r>
      <w:r w:rsidRPr="002B16C2">
        <w:rPr>
          <w:rFonts w:ascii="仿宋" w:eastAsia="仿宋" w:hAnsi="仿宋" w:hint="eastAsia"/>
          <w:color w:val="000000"/>
          <w:sz w:val="32"/>
          <w:szCs w:val="32"/>
        </w:rPr>
        <w:t>江苏省中等职业学校学业水平考试考点建设标准</w:t>
      </w:r>
      <w:r>
        <w:rPr>
          <w:rFonts w:ascii="仿宋" w:eastAsia="仿宋" w:hAnsi="仿宋" w:hint="eastAsia"/>
          <w:color w:val="000000"/>
          <w:sz w:val="32"/>
          <w:szCs w:val="32"/>
        </w:rPr>
        <w:t>》，我校标准化技能考点在各专业考生人数和网上巡查系统需要进一步加强。</w:t>
      </w:r>
    </w:p>
    <w:p w:rsidR="00140732" w:rsidRPr="00140732" w:rsidRDefault="00140732" w:rsidP="00BF532D">
      <w:pPr>
        <w:spacing w:line="560" w:lineRule="exact"/>
        <w:ind w:firstLine="600"/>
        <w:rPr>
          <w:rFonts w:ascii="仿宋" w:eastAsia="仿宋" w:hAnsi="仿宋"/>
          <w:b/>
          <w:color w:val="000000"/>
          <w:sz w:val="32"/>
          <w:szCs w:val="32"/>
        </w:rPr>
      </w:pPr>
      <w:r w:rsidRPr="00930AF8">
        <w:rPr>
          <w:rFonts w:ascii="Times New Roman" w:eastAsia="仿宋" w:hAnsi="Times New Roman"/>
          <w:sz w:val="32"/>
          <w:szCs w:val="32"/>
          <w:shd w:val="clear" w:color="auto" w:fill="FFFFFF"/>
        </w:rPr>
        <w:t>4.2</w:t>
      </w:r>
      <w:r w:rsidRPr="00930AF8">
        <w:rPr>
          <w:rFonts w:ascii="Times New Roman" w:eastAsia="仿宋" w:hAnsi="Times New Roman"/>
          <w:sz w:val="32"/>
          <w:szCs w:val="32"/>
          <w:shd w:val="clear" w:color="auto" w:fill="FFFFFF"/>
        </w:rPr>
        <w:t>现代职业教育体系建设情况。</w:t>
      </w:r>
    </w:p>
    <w:p w:rsidR="00140732" w:rsidRPr="00BE7EBC" w:rsidRDefault="00140732" w:rsidP="00BF532D">
      <w:pPr>
        <w:spacing w:line="560" w:lineRule="exact"/>
        <w:ind w:firstLineChars="200" w:firstLine="643"/>
        <w:rPr>
          <w:rFonts w:ascii="仿宋" w:eastAsia="仿宋" w:hAnsi="仿宋"/>
          <w:b/>
          <w:color w:val="000000"/>
          <w:sz w:val="32"/>
          <w:szCs w:val="32"/>
        </w:rPr>
      </w:pPr>
      <w:r w:rsidRPr="00BE7EBC">
        <w:rPr>
          <w:rFonts w:ascii="仿宋" w:eastAsia="仿宋" w:hAnsi="仿宋" w:hint="eastAsia"/>
          <w:b/>
          <w:color w:val="000000"/>
          <w:sz w:val="32"/>
          <w:szCs w:val="32"/>
        </w:rPr>
        <w:t>4.2.1 现代职业教育体系建设规模</w:t>
      </w:r>
      <w:r>
        <w:rPr>
          <w:rFonts w:ascii="仿宋" w:eastAsia="仿宋" w:hAnsi="仿宋" w:hint="eastAsia"/>
          <w:b/>
          <w:color w:val="000000"/>
          <w:sz w:val="32"/>
          <w:szCs w:val="32"/>
        </w:rPr>
        <w:t>招生</w:t>
      </w:r>
      <w:r w:rsidRPr="00BE7EBC">
        <w:rPr>
          <w:rFonts w:ascii="仿宋" w:eastAsia="仿宋" w:hAnsi="仿宋" w:hint="eastAsia"/>
          <w:b/>
          <w:color w:val="000000"/>
          <w:sz w:val="32"/>
          <w:szCs w:val="32"/>
        </w:rPr>
        <w:t>不断扩大</w:t>
      </w:r>
    </w:p>
    <w:p w:rsidR="00140732" w:rsidRDefault="00140732" w:rsidP="00BF532D">
      <w:pPr>
        <w:spacing w:line="560" w:lineRule="exact"/>
        <w:ind w:firstLineChars="200" w:firstLine="640"/>
        <w:rPr>
          <w:rFonts w:ascii="仿宋" w:eastAsia="仿宋" w:hAnsi="仿宋"/>
          <w:color w:val="000000"/>
          <w:sz w:val="32"/>
          <w:szCs w:val="32"/>
        </w:rPr>
      </w:pPr>
      <w:r w:rsidRPr="00801D97">
        <w:rPr>
          <w:rFonts w:ascii="仿宋" w:eastAsia="仿宋" w:hAnsi="仿宋" w:hint="eastAsia"/>
          <w:color w:val="000000"/>
          <w:sz w:val="32"/>
          <w:szCs w:val="32"/>
        </w:rPr>
        <w:t>2018年，</w:t>
      </w:r>
      <w:r>
        <w:rPr>
          <w:rFonts w:ascii="仿宋" w:eastAsia="仿宋" w:hAnsi="仿宋" w:hint="eastAsia"/>
          <w:color w:val="000000"/>
          <w:sz w:val="32"/>
          <w:szCs w:val="32"/>
        </w:rPr>
        <w:t>我校通过</w:t>
      </w:r>
      <w:r w:rsidRPr="00EB6078">
        <w:rPr>
          <w:rFonts w:ascii="仿宋" w:eastAsia="仿宋" w:hAnsi="仿宋" w:hint="eastAsia"/>
          <w:color w:val="000000"/>
          <w:sz w:val="32"/>
          <w:szCs w:val="32"/>
        </w:rPr>
        <w:t>校际联系、</w:t>
      </w:r>
      <w:r>
        <w:rPr>
          <w:rFonts w:ascii="仿宋" w:eastAsia="仿宋" w:hAnsi="仿宋" w:hint="eastAsia"/>
          <w:color w:val="000000"/>
          <w:sz w:val="32"/>
          <w:szCs w:val="32"/>
        </w:rPr>
        <w:t>项目申报</w:t>
      </w:r>
      <w:r w:rsidRPr="00EB6078">
        <w:rPr>
          <w:rFonts w:ascii="仿宋" w:eastAsia="仿宋" w:hAnsi="仿宋" w:hint="eastAsia"/>
          <w:color w:val="000000"/>
          <w:sz w:val="32"/>
          <w:szCs w:val="32"/>
        </w:rPr>
        <w:t>、招生宣传、组织实施，</w:t>
      </w:r>
      <w:r>
        <w:rPr>
          <w:rFonts w:ascii="仿宋" w:eastAsia="仿宋" w:hAnsi="仿宋" w:hint="eastAsia"/>
          <w:color w:val="000000"/>
          <w:sz w:val="32"/>
          <w:szCs w:val="32"/>
        </w:rPr>
        <w:t>分别与徐州建筑职业技术学院、江苏建筑职业技术学院和常州机电职业技术学院对接，共设立</w:t>
      </w:r>
      <w:r w:rsidRPr="00801D97">
        <w:rPr>
          <w:rFonts w:ascii="仿宋" w:eastAsia="仿宋" w:hAnsi="仿宋" w:hint="eastAsia"/>
          <w:color w:val="000000"/>
          <w:sz w:val="32"/>
          <w:szCs w:val="32"/>
        </w:rPr>
        <w:t>江苏省现代职教体系试点六个专业项目</w:t>
      </w:r>
      <w:r>
        <w:rPr>
          <w:rFonts w:ascii="仿宋" w:eastAsia="仿宋" w:hAnsi="仿宋" w:hint="eastAsia"/>
          <w:color w:val="000000"/>
          <w:sz w:val="32"/>
          <w:szCs w:val="32"/>
        </w:rPr>
        <w:t>，</w:t>
      </w:r>
      <w:r w:rsidRPr="00801D97">
        <w:rPr>
          <w:rFonts w:ascii="仿宋" w:eastAsia="仿宋" w:hAnsi="仿宋" w:hint="eastAsia"/>
          <w:color w:val="000000"/>
          <w:sz w:val="32"/>
          <w:szCs w:val="32"/>
        </w:rPr>
        <w:t>机电技术</w:t>
      </w:r>
      <w:r>
        <w:rPr>
          <w:rFonts w:ascii="仿宋" w:eastAsia="仿宋" w:hAnsi="仿宋" w:hint="eastAsia"/>
          <w:color w:val="000000"/>
          <w:sz w:val="32"/>
          <w:szCs w:val="32"/>
        </w:rPr>
        <w:t>应用</w:t>
      </w:r>
      <w:r w:rsidRPr="00801D97">
        <w:rPr>
          <w:rFonts w:ascii="仿宋" w:eastAsia="仿宋" w:hAnsi="仿宋" w:hint="eastAsia"/>
          <w:color w:val="000000"/>
          <w:sz w:val="32"/>
          <w:szCs w:val="32"/>
        </w:rPr>
        <w:t>、工业机器人、供用电技术、工程测量、计算机应用</w:t>
      </w:r>
      <w:r>
        <w:rPr>
          <w:rFonts w:ascii="仿宋" w:eastAsia="仿宋" w:hAnsi="仿宋" w:hint="eastAsia"/>
          <w:color w:val="000000"/>
          <w:sz w:val="32"/>
          <w:szCs w:val="32"/>
        </w:rPr>
        <w:t>和</w:t>
      </w:r>
      <w:r w:rsidRPr="00801D97">
        <w:rPr>
          <w:rFonts w:ascii="仿宋" w:eastAsia="仿宋" w:hAnsi="仿宋" w:hint="eastAsia"/>
          <w:color w:val="000000"/>
          <w:sz w:val="32"/>
          <w:szCs w:val="32"/>
        </w:rPr>
        <w:t>机械加工</w:t>
      </w:r>
      <w:r>
        <w:rPr>
          <w:rFonts w:ascii="仿宋" w:eastAsia="仿宋" w:hAnsi="仿宋" w:hint="eastAsia"/>
          <w:color w:val="000000"/>
          <w:sz w:val="32"/>
          <w:szCs w:val="32"/>
        </w:rPr>
        <w:t>技术专业，</w:t>
      </w:r>
      <w:r w:rsidRPr="00801D97">
        <w:rPr>
          <w:rFonts w:ascii="仿宋" w:eastAsia="仿宋" w:hAnsi="仿宋" w:hint="eastAsia"/>
          <w:color w:val="000000"/>
          <w:sz w:val="32"/>
          <w:szCs w:val="32"/>
        </w:rPr>
        <w:t>共招</w:t>
      </w:r>
      <w:r>
        <w:rPr>
          <w:rFonts w:ascii="仿宋" w:eastAsia="仿宋" w:hAnsi="仿宋" w:hint="eastAsia"/>
          <w:color w:val="000000"/>
          <w:sz w:val="32"/>
          <w:szCs w:val="32"/>
        </w:rPr>
        <w:t>生</w:t>
      </w:r>
      <w:r w:rsidRPr="00801D97">
        <w:rPr>
          <w:rFonts w:ascii="仿宋" w:eastAsia="仿宋" w:hAnsi="仿宋" w:hint="eastAsia"/>
          <w:color w:val="000000"/>
          <w:sz w:val="32"/>
          <w:szCs w:val="32"/>
        </w:rPr>
        <w:t>232人</w:t>
      </w:r>
      <w:r>
        <w:rPr>
          <w:rFonts w:ascii="仿宋" w:eastAsia="仿宋" w:hAnsi="仿宋" w:hint="eastAsia"/>
          <w:color w:val="000000"/>
          <w:sz w:val="32"/>
          <w:szCs w:val="32"/>
        </w:rPr>
        <w:t>，同比2017年增加2个专业，学生数量增加94人。自2015年至今，我校</w:t>
      </w:r>
      <w:r w:rsidRPr="00DE7F09">
        <w:rPr>
          <w:rFonts w:ascii="仿宋" w:eastAsia="仿宋" w:hAnsi="仿宋" w:hint="eastAsia"/>
          <w:color w:val="000000"/>
          <w:sz w:val="32"/>
          <w:szCs w:val="32"/>
        </w:rPr>
        <w:t>现代职业教育体系建设试点项目共招生543人。</w:t>
      </w:r>
    </w:p>
    <w:p w:rsidR="00140732" w:rsidRDefault="00140732" w:rsidP="00140732">
      <w:pPr>
        <w:spacing w:line="560" w:lineRule="exact"/>
        <w:ind w:firstLineChars="200" w:firstLine="560"/>
        <w:jc w:val="center"/>
        <w:rPr>
          <w:rFonts w:ascii="楷体" w:eastAsia="楷体" w:hAnsi="楷体"/>
          <w:color w:val="000000" w:themeColor="text1"/>
          <w:sz w:val="28"/>
          <w:szCs w:val="28"/>
          <w:shd w:val="clear" w:color="auto" w:fill="FFFFFF"/>
        </w:rPr>
      </w:pPr>
      <w:r w:rsidRPr="00DF2E4E">
        <w:rPr>
          <w:rFonts w:ascii="楷体" w:eastAsia="楷体" w:hAnsi="楷体" w:hint="eastAsia"/>
          <w:color w:val="000000" w:themeColor="text1"/>
          <w:sz w:val="28"/>
          <w:szCs w:val="28"/>
          <w:shd w:val="clear" w:color="auto" w:fill="FFFFFF"/>
        </w:rPr>
        <w:t>表</w:t>
      </w:r>
      <w:r>
        <w:rPr>
          <w:rFonts w:ascii="楷体" w:eastAsia="楷体" w:hAnsi="楷体"/>
          <w:color w:val="000000" w:themeColor="text1"/>
          <w:sz w:val="28"/>
          <w:szCs w:val="28"/>
          <w:shd w:val="clear" w:color="auto" w:fill="FFFFFF"/>
        </w:rPr>
        <w:t>4</w:t>
      </w:r>
      <w:r w:rsidRPr="00DF2E4E">
        <w:rPr>
          <w:rFonts w:ascii="楷体" w:eastAsia="楷体" w:hAnsi="楷体" w:hint="eastAsia"/>
          <w:color w:val="000000" w:themeColor="text1"/>
          <w:sz w:val="28"/>
          <w:szCs w:val="28"/>
          <w:shd w:val="clear" w:color="auto" w:fill="FFFFFF"/>
        </w:rPr>
        <w:t>-</w:t>
      </w:r>
      <w:r>
        <w:rPr>
          <w:rFonts w:ascii="楷体" w:eastAsia="楷体" w:hAnsi="楷体"/>
          <w:color w:val="000000" w:themeColor="text1"/>
          <w:sz w:val="28"/>
          <w:szCs w:val="28"/>
          <w:shd w:val="clear" w:color="auto" w:fill="FFFFFF"/>
        </w:rPr>
        <w:t>2</w:t>
      </w:r>
      <w:r>
        <w:rPr>
          <w:rFonts w:ascii="楷体" w:eastAsia="楷体" w:hAnsi="楷体" w:hint="eastAsia"/>
          <w:color w:val="000000" w:themeColor="text1"/>
          <w:sz w:val="28"/>
          <w:szCs w:val="28"/>
          <w:shd w:val="clear" w:color="auto" w:fill="FFFFFF"/>
        </w:rPr>
        <w:t xml:space="preserve">  现代职业教育体系建设规模</w:t>
      </w:r>
    </w:p>
    <w:tbl>
      <w:tblPr>
        <w:tblStyle w:val="GridTable4Accent1"/>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844"/>
        <w:gridCol w:w="2394"/>
        <w:gridCol w:w="1569"/>
        <w:gridCol w:w="1487"/>
        <w:gridCol w:w="1485"/>
      </w:tblGrid>
      <w:tr w:rsidR="00140732" w:rsidTr="000A56B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4" w:type="dxa"/>
            <w:tcBorders>
              <w:top w:val="none" w:sz="0" w:space="0" w:color="auto"/>
              <w:left w:val="none" w:sz="0" w:space="0" w:color="auto"/>
              <w:bottom w:val="none" w:sz="0" w:space="0" w:color="auto"/>
              <w:right w:val="none" w:sz="0" w:space="0" w:color="auto"/>
            </w:tcBorders>
            <w:shd w:val="clear" w:color="auto" w:fill="8DB3E2" w:themeFill="text2" w:themeFillTint="66"/>
          </w:tcPr>
          <w:p w:rsidR="00140732" w:rsidRPr="00EB6078" w:rsidRDefault="00140732" w:rsidP="000A56B2">
            <w:pPr>
              <w:spacing w:line="560" w:lineRule="exact"/>
              <w:jc w:val="center"/>
              <w:rPr>
                <w:rFonts w:ascii="楷体" w:eastAsia="楷体" w:hAnsi="楷体" w:cs="宋体"/>
                <w:color w:val="000000"/>
                <w:sz w:val="28"/>
                <w:szCs w:val="28"/>
              </w:rPr>
            </w:pPr>
            <w:r w:rsidRPr="00EB6078">
              <w:rPr>
                <w:rFonts w:ascii="楷体" w:eastAsia="楷体" w:hAnsi="楷体" w:cs="宋体" w:hint="eastAsia"/>
                <w:color w:val="000000"/>
                <w:sz w:val="28"/>
                <w:szCs w:val="28"/>
              </w:rPr>
              <w:t>序号</w:t>
            </w:r>
          </w:p>
        </w:tc>
        <w:tc>
          <w:tcPr>
            <w:tcW w:w="2394" w:type="dxa"/>
            <w:tcBorders>
              <w:top w:val="none" w:sz="0" w:space="0" w:color="auto"/>
              <w:left w:val="none" w:sz="0" w:space="0" w:color="auto"/>
              <w:bottom w:val="none" w:sz="0" w:space="0" w:color="auto"/>
              <w:right w:val="none" w:sz="0" w:space="0" w:color="auto"/>
            </w:tcBorders>
            <w:shd w:val="clear" w:color="auto" w:fill="8DB3E2" w:themeFill="text2" w:themeFillTint="66"/>
          </w:tcPr>
          <w:p w:rsidR="00140732" w:rsidRPr="00EB6078" w:rsidRDefault="00140732" w:rsidP="000A56B2">
            <w:pPr>
              <w:spacing w:line="560" w:lineRule="exact"/>
              <w:jc w:val="center"/>
              <w:cnfStyle w:val="100000000000" w:firstRow="1" w:lastRow="0" w:firstColumn="0" w:lastColumn="0" w:oddVBand="0" w:evenVBand="0" w:oddHBand="0" w:evenHBand="0" w:firstRowFirstColumn="0" w:firstRowLastColumn="0" w:lastRowFirstColumn="0" w:lastRowLastColumn="0"/>
              <w:rPr>
                <w:rFonts w:ascii="楷体" w:eastAsia="楷体" w:hAnsi="楷体" w:cs="宋体"/>
                <w:color w:val="000000"/>
                <w:sz w:val="28"/>
                <w:szCs w:val="28"/>
              </w:rPr>
            </w:pPr>
            <w:r w:rsidRPr="00EB6078">
              <w:rPr>
                <w:rFonts w:ascii="楷体" w:eastAsia="楷体" w:hAnsi="楷体" w:cs="宋体" w:hint="eastAsia"/>
                <w:color w:val="000000"/>
                <w:sz w:val="28"/>
                <w:szCs w:val="28"/>
              </w:rPr>
              <w:t>名称</w:t>
            </w:r>
          </w:p>
        </w:tc>
        <w:tc>
          <w:tcPr>
            <w:tcW w:w="1569" w:type="dxa"/>
            <w:tcBorders>
              <w:top w:val="none" w:sz="0" w:space="0" w:color="auto"/>
              <w:left w:val="none" w:sz="0" w:space="0" w:color="auto"/>
              <w:bottom w:val="none" w:sz="0" w:space="0" w:color="auto"/>
              <w:right w:val="none" w:sz="0" w:space="0" w:color="auto"/>
            </w:tcBorders>
            <w:shd w:val="clear" w:color="auto" w:fill="8DB3E2" w:themeFill="text2" w:themeFillTint="66"/>
          </w:tcPr>
          <w:p w:rsidR="00140732" w:rsidRPr="00EB6078" w:rsidRDefault="00140732" w:rsidP="000A56B2">
            <w:pPr>
              <w:spacing w:line="560" w:lineRule="exact"/>
              <w:jc w:val="center"/>
              <w:cnfStyle w:val="100000000000" w:firstRow="1" w:lastRow="0" w:firstColumn="0" w:lastColumn="0" w:oddVBand="0" w:evenVBand="0" w:oddHBand="0" w:evenHBand="0" w:firstRowFirstColumn="0" w:firstRowLastColumn="0" w:lastRowFirstColumn="0" w:lastRowLastColumn="0"/>
              <w:rPr>
                <w:rFonts w:ascii="楷体" w:eastAsia="楷体" w:hAnsi="楷体" w:cs="宋体"/>
                <w:color w:val="000000"/>
                <w:sz w:val="28"/>
                <w:szCs w:val="28"/>
              </w:rPr>
            </w:pPr>
            <w:r w:rsidRPr="00EB6078">
              <w:rPr>
                <w:rFonts w:ascii="楷体" w:eastAsia="楷体" w:hAnsi="楷体" w:cs="宋体" w:hint="eastAsia"/>
                <w:color w:val="000000"/>
                <w:sz w:val="28"/>
                <w:szCs w:val="28"/>
              </w:rPr>
              <w:t>20</w:t>
            </w:r>
            <w:r w:rsidRPr="00EB6078">
              <w:rPr>
                <w:rFonts w:ascii="楷体" w:eastAsia="楷体" w:hAnsi="楷体" w:cs="宋体"/>
                <w:color w:val="000000"/>
                <w:sz w:val="28"/>
                <w:szCs w:val="28"/>
              </w:rPr>
              <w:t>1</w:t>
            </w:r>
            <w:r w:rsidRPr="00EB6078">
              <w:rPr>
                <w:rFonts w:ascii="楷体" w:eastAsia="楷体" w:hAnsi="楷体" w:cs="宋体" w:hint="eastAsia"/>
                <w:color w:val="000000"/>
                <w:sz w:val="28"/>
                <w:szCs w:val="28"/>
              </w:rPr>
              <w:t>7年</w:t>
            </w:r>
          </w:p>
        </w:tc>
        <w:tc>
          <w:tcPr>
            <w:tcW w:w="1487" w:type="dxa"/>
            <w:tcBorders>
              <w:top w:val="none" w:sz="0" w:space="0" w:color="auto"/>
              <w:left w:val="none" w:sz="0" w:space="0" w:color="auto"/>
              <w:bottom w:val="none" w:sz="0" w:space="0" w:color="auto"/>
              <w:right w:val="none" w:sz="0" w:space="0" w:color="auto"/>
            </w:tcBorders>
            <w:shd w:val="clear" w:color="auto" w:fill="8DB3E2" w:themeFill="text2" w:themeFillTint="66"/>
          </w:tcPr>
          <w:p w:rsidR="00140732" w:rsidRPr="00EB6078" w:rsidRDefault="00140732" w:rsidP="000A56B2">
            <w:pPr>
              <w:spacing w:line="560" w:lineRule="exact"/>
              <w:jc w:val="center"/>
              <w:cnfStyle w:val="100000000000" w:firstRow="1" w:lastRow="0" w:firstColumn="0" w:lastColumn="0" w:oddVBand="0" w:evenVBand="0" w:oddHBand="0" w:evenHBand="0" w:firstRowFirstColumn="0" w:firstRowLastColumn="0" w:lastRowFirstColumn="0" w:lastRowLastColumn="0"/>
              <w:rPr>
                <w:rFonts w:ascii="楷体" w:eastAsia="楷体" w:hAnsi="楷体" w:cs="宋体"/>
                <w:color w:val="000000"/>
                <w:sz w:val="28"/>
                <w:szCs w:val="28"/>
              </w:rPr>
            </w:pPr>
            <w:r w:rsidRPr="00EB6078">
              <w:rPr>
                <w:rFonts w:ascii="楷体" w:eastAsia="楷体" w:hAnsi="楷体" w:cs="宋体" w:hint="eastAsia"/>
                <w:color w:val="000000"/>
                <w:sz w:val="28"/>
                <w:szCs w:val="28"/>
              </w:rPr>
              <w:t>2018年</w:t>
            </w:r>
          </w:p>
        </w:tc>
        <w:tc>
          <w:tcPr>
            <w:tcW w:w="1485" w:type="dxa"/>
            <w:tcBorders>
              <w:top w:val="none" w:sz="0" w:space="0" w:color="auto"/>
              <w:left w:val="none" w:sz="0" w:space="0" w:color="auto"/>
              <w:bottom w:val="none" w:sz="0" w:space="0" w:color="auto"/>
              <w:right w:val="none" w:sz="0" w:space="0" w:color="auto"/>
            </w:tcBorders>
            <w:shd w:val="clear" w:color="auto" w:fill="8DB3E2" w:themeFill="text2" w:themeFillTint="66"/>
          </w:tcPr>
          <w:p w:rsidR="00140732" w:rsidRPr="00EB6078" w:rsidRDefault="00140732" w:rsidP="000A56B2">
            <w:pPr>
              <w:spacing w:line="560" w:lineRule="exact"/>
              <w:jc w:val="center"/>
              <w:cnfStyle w:val="100000000000" w:firstRow="1" w:lastRow="0" w:firstColumn="0" w:lastColumn="0" w:oddVBand="0" w:evenVBand="0" w:oddHBand="0" w:evenHBand="0" w:firstRowFirstColumn="0" w:firstRowLastColumn="0" w:lastRowFirstColumn="0" w:lastRowLastColumn="0"/>
              <w:rPr>
                <w:rFonts w:ascii="楷体" w:eastAsia="楷体" w:hAnsi="楷体" w:cs="宋体"/>
                <w:color w:val="000000"/>
                <w:sz w:val="28"/>
                <w:szCs w:val="28"/>
              </w:rPr>
            </w:pPr>
            <w:r w:rsidRPr="00EB6078">
              <w:rPr>
                <w:rFonts w:ascii="楷体" w:eastAsia="楷体" w:hAnsi="楷体" w:cs="宋体" w:hint="eastAsia"/>
                <w:color w:val="000000"/>
                <w:sz w:val="28"/>
                <w:szCs w:val="28"/>
              </w:rPr>
              <w:t>增量</w:t>
            </w:r>
          </w:p>
        </w:tc>
      </w:tr>
      <w:tr w:rsidR="00140732" w:rsidTr="000A56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4" w:type="dxa"/>
            <w:shd w:val="clear" w:color="auto" w:fill="C6D9F1" w:themeFill="text2" w:themeFillTint="33"/>
          </w:tcPr>
          <w:p w:rsidR="00140732" w:rsidRPr="001E5191" w:rsidRDefault="00140732" w:rsidP="000A56B2">
            <w:pPr>
              <w:spacing w:line="560" w:lineRule="exact"/>
              <w:jc w:val="center"/>
              <w:rPr>
                <w:rFonts w:ascii="楷体" w:eastAsia="楷体" w:hAnsi="楷体" w:cs="宋体"/>
                <w:color w:val="000000"/>
                <w:sz w:val="24"/>
              </w:rPr>
            </w:pPr>
            <w:r w:rsidRPr="001E5191">
              <w:rPr>
                <w:rFonts w:ascii="楷体" w:eastAsia="楷体" w:hAnsi="楷体" w:cs="宋体" w:hint="eastAsia"/>
                <w:color w:val="000000"/>
                <w:sz w:val="24"/>
              </w:rPr>
              <w:t>1</w:t>
            </w:r>
          </w:p>
        </w:tc>
        <w:tc>
          <w:tcPr>
            <w:tcW w:w="2394" w:type="dxa"/>
            <w:shd w:val="clear" w:color="auto" w:fill="C6D9F1" w:themeFill="text2" w:themeFillTint="33"/>
          </w:tcPr>
          <w:p w:rsidR="00140732" w:rsidRPr="001E5191" w:rsidRDefault="00140732" w:rsidP="000A56B2">
            <w:pPr>
              <w:spacing w:line="560" w:lineRule="exact"/>
              <w:jc w:val="center"/>
              <w:cnfStyle w:val="000000100000" w:firstRow="0" w:lastRow="0" w:firstColumn="0" w:lastColumn="0" w:oddVBand="0" w:evenVBand="0" w:oddHBand="1" w:evenHBand="0" w:firstRowFirstColumn="0" w:firstRowLastColumn="0" w:lastRowFirstColumn="0" w:lastRowLastColumn="0"/>
              <w:rPr>
                <w:rFonts w:ascii="楷体" w:eastAsia="楷体" w:hAnsi="楷体" w:cs="宋体"/>
                <w:color w:val="000000"/>
                <w:sz w:val="24"/>
              </w:rPr>
            </w:pPr>
            <w:r>
              <w:rPr>
                <w:rFonts w:ascii="楷体" w:eastAsia="楷体" w:hAnsi="楷体" w:cs="宋体" w:hint="eastAsia"/>
                <w:color w:val="000000"/>
                <w:sz w:val="24"/>
              </w:rPr>
              <w:t>试点项目数量</w:t>
            </w:r>
          </w:p>
        </w:tc>
        <w:tc>
          <w:tcPr>
            <w:tcW w:w="1569" w:type="dxa"/>
            <w:shd w:val="clear" w:color="auto" w:fill="C6D9F1" w:themeFill="text2" w:themeFillTint="33"/>
          </w:tcPr>
          <w:p w:rsidR="00140732" w:rsidRPr="001E5191" w:rsidRDefault="00140732" w:rsidP="000A56B2">
            <w:pPr>
              <w:spacing w:line="560" w:lineRule="exact"/>
              <w:jc w:val="center"/>
              <w:cnfStyle w:val="000000100000" w:firstRow="0" w:lastRow="0" w:firstColumn="0" w:lastColumn="0" w:oddVBand="0" w:evenVBand="0" w:oddHBand="1" w:evenHBand="0" w:firstRowFirstColumn="0" w:firstRowLastColumn="0" w:lastRowFirstColumn="0" w:lastRowLastColumn="0"/>
              <w:rPr>
                <w:rFonts w:ascii="楷体" w:eastAsia="楷体" w:hAnsi="楷体" w:cs="宋体"/>
                <w:color w:val="000000"/>
                <w:sz w:val="24"/>
              </w:rPr>
            </w:pPr>
            <w:r>
              <w:rPr>
                <w:rFonts w:ascii="楷体" w:eastAsia="楷体" w:hAnsi="楷体" w:cs="宋体"/>
                <w:color w:val="000000"/>
                <w:sz w:val="24"/>
              </w:rPr>
              <w:t>4</w:t>
            </w:r>
            <w:r>
              <w:rPr>
                <w:rFonts w:ascii="楷体" w:eastAsia="楷体" w:hAnsi="楷体" w:cs="宋体" w:hint="eastAsia"/>
                <w:color w:val="000000"/>
                <w:sz w:val="24"/>
              </w:rPr>
              <w:t>个</w:t>
            </w:r>
          </w:p>
        </w:tc>
        <w:tc>
          <w:tcPr>
            <w:tcW w:w="1487" w:type="dxa"/>
            <w:shd w:val="clear" w:color="auto" w:fill="C6D9F1" w:themeFill="text2" w:themeFillTint="33"/>
          </w:tcPr>
          <w:p w:rsidR="00140732" w:rsidRPr="001E5191" w:rsidRDefault="00140732" w:rsidP="000A56B2">
            <w:pPr>
              <w:spacing w:line="560" w:lineRule="exact"/>
              <w:jc w:val="center"/>
              <w:cnfStyle w:val="000000100000" w:firstRow="0" w:lastRow="0" w:firstColumn="0" w:lastColumn="0" w:oddVBand="0" w:evenVBand="0" w:oddHBand="1" w:evenHBand="0" w:firstRowFirstColumn="0" w:firstRowLastColumn="0" w:lastRowFirstColumn="0" w:lastRowLastColumn="0"/>
              <w:rPr>
                <w:rFonts w:ascii="楷体" w:eastAsia="楷体" w:hAnsi="楷体" w:cs="宋体"/>
                <w:color w:val="000000"/>
                <w:sz w:val="24"/>
              </w:rPr>
            </w:pPr>
            <w:r>
              <w:rPr>
                <w:rFonts w:ascii="楷体" w:eastAsia="楷体" w:hAnsi="楷体" w:cs="宋体"/>
                <w:color w:val="000000"/>
                <w:sz w:val="24"/>
              </w:rPr>
              <w:t>6</w:t>
            </w:r>
            <w:r>
              <w:rPr>
                <w:rFonts w:ascii="楷体" w:eastAsia="楷体" w:hAnsi="楷体" w:cs="宋体" w:hint="eastAsia"/>
                <w:color w:val="000000"/>
                <w:sz w:val="24"/>
              </w:rPr>
              <w:t>个</w:t>
            </w:r>
          </w:p>
        </w:tc>
        <w:tc>
          <w:tcPr>
            <w:tcW w:w="1485" w:type="dxa"/>
            <w:shd w:val="clear" w:color="auto" w:fill="C6D9F1" w:themeFill="text2" w:themeFillTint="33"/>
          </w:tcPr>
          <w:p w:rsidR="00140732" w:rsidRPr="001E5191" w:rsidRDefault="00140732" w:rsidP="000A56B2">
            <w:pPr>
              <w:spacing w:line="560" w:lineRule="exact"/>
              <w:jc w:val="center"/>
              <w:cnfStyle w:val="000000100000" w:firstRow="0" w:lastRow="0" w:firstColumn="0" w:lastColumn="0" w:oddVBand="0" w:evenVBand="0" w:oddHBand="1" w:evenHBand="0" w:firstRowFirstColumn="0" w:firstRowLastColumn="0" w:lastRowFirstColumn="0" w:lastRowLastColumn="0"/>
              <w:rPr>
                <w:rFonts w:ascii="楷体" w:eastAsia="楷体" w:hAnsi="楷体" w:cs="宋体"/>
                <w:color w:val="000000"/>
                <w:sz w:val="24"/>
              </w:rPr>
            </w:pPr>
            <w:r>
              <w:rPr>
                <w:rFonts w:ascii="楷体" w:eastAsia="楷体" w:hAnsi="楷体" w:cs="宋体"/>
                <w:color w:val="000000"/>
                <w:sz w:val="24"/>
              </w:rPr>
              <w:t>2</w:t>
            </w:r>
            <w:r>
              <w:rPr>
                <w:rFonts w:ascii="楷体" w:eastAsia="楷体" w:hAnsi="楷体" w:cs="宋体" w:hint="eastAsia"/>
                <w:color w:val="000000"/>
                <w:sz w:val="24"/>
              </w:rPr>
              <w:t>个</w:t>
            </w:r>
          </w:p>
        </w:tc>
      </w:tr>
      <w:tr w:rsidR="00140732" w:rsidTr="000A56B2">
        <w:trPr>
          <w:jc w:val="center"/>
        </w:trPr>
        <w:tc>
          <w:tcPr>
            <w:cnfStyle w:val="001000000000" w:firstRow="0" w:lastRow="0" w:firstColumn="1" w:lastColumn="0" w:oddVBand="0" w:evenVBand="0" w:oddHBand="0" w:evenHBand="0" w:firstRowFirstColumn="0" w:firstRowLastColumn="0" w:lastRowFirstColumn="0" w:lastRowLastColumn="0"/>
            <w:tcW w:w="844" w:type="dxa"/>
            <w:shd w:val="clear" w:color="auto" w:fill="C6D9F1" w:themeFill="text2" w:themeFillTint="33"/>
          </w:tcPr>
          <w:p w:rsidR="00140732" w:rsidRPr="001E5191" w:rsidRDefault="00140732" w:rsidP="000A56B2">
            <w:pPr>
              <w:spacing w:line="560" w:lineRule="exact"/>
              <w:jc w:val="center"/>
              <w:rPr>
                <w:rFonts w:ascii="楷体" w:eastAsia="楷体" w:hAnsi="楷体" w:cs="宋体"/>
                <w:color w:val="000000"/>
                <w:sz w:val="24"/>
              </w:rPr>
            </w:pPr>
            <w:r w:rsidRPr="001E5191">
              <w:rPr>
                <w:rFonts w:ascii="楷体" w:eastAsia="楷体" w:hAnsi="楷体" w:cs="宋体" w:hint="eastAsia"/>
                <w:color w:val="000000"/>
                <w:sz w:val="24"/>
              </w:rPr>
              <w:t>2</w:t>
            </w:r>
          </w:p>
        </w:tc>
        <w:tc>
          <w:tcPr>
            <w:tcW w:w="2394" w:type="dxa"/>
            <w:shd w:val="clear" w:color="auto" w:fill="C6D9F1" w:themeFill="text2" w:themeFillTint="33"/>
          </w:tcPr>
          <w:p w:rsidR="00140732" w:rsidRPr="001E5191" w:rsidRDefault="00140732" w:rsidP="000A56B2">
            <w:pPr>
              <w:spacing w:line="560" w:lineRule="exact"/>
              <w:jc w:val="center"/>
              <w:cnfStyle w:val="000000000000" w:firstRow="0" w:lastRow="0" w:firstColumn="0" w:lastColumn="0" w:oddVBand="0" w:evenVBand="0" w:oddHBand="0" w:evenHBand="0" w:firstRowFirstColumn="0" w:firstRowLastColumn="0" w:lastRowFirstColumn="0" w:lastRowLastColumn="0"/>
              <w:rPr>
                <w:rFonts w:ascii="楷体" w:eastAsia="楷体" w:hAnsi="楷体" w:cs="宋体"/>
                <w:color w:val="000000"/>
                <w:sz w:val="24"/>
              </w:rPr>
            </w:pPr>
            <w:r>
              <w:rPr>
                <w:rFonts w:ascii="楷体" w:eastAsia="楷体" w:hAnsi="楷体" w:cs="宋体" w:hint="eastAsia"/>
                <w:color w:val="000000"/>
                <w:sz w:val="24"/>
              </w:rPr>
              <w:t>试点项目学生人数</w:t>
            </w:r>
          </w:p>
        </w:tc>
        <w:tc>
          <w:tcPr>
            <w:tcW w:w="1569" w:type="dxa"/>
            <w:shd w:val="clear" w:color="auto" w:fill="C6D9F1" w:themeFill="text2" w:themeFillTint="33"/>
          </w:tcPr>
          <w:p w:rsidR="00140732" w:rsidRPr="001E5191" w:rsidRDefault="00140732" w:rsidP="000A56B2">
            <w:pPr>
              <w:spacing w:line="560" w:lineRule="exact"/>
              <w:jc w:val="center"/>
              <w:cnfStyle w:val="000000000000" w:firstRow="0" w:lastRow="0" w:firstColumn="0" w:lastColumn="0" w:oddVBand="0" w:evenVBand="0" w:oddHBand="0" w:evenHBand="0" w:firstRowFirstColumn="0" w:firstRowLastColumn="0" w:lastRowFirstColumn="0" w:lastRowLastColumn="0"/>
              <w:rPr>
                <w:rFonts w:ascii="楷体" w:eastAsia="楷体" w:hAnsi="楷体" w:cs="宋体"/>
                <w:color w:val="000000"/>
                <w:sz w:val="24"/>
              </w:rPr>
            </w:pPr>
            <w:r>
              <w:rPr>
                <w:rFonts w:ascii="楷体" w:eastAsia="楷体" w:hAnsi="楷体" w:cs="宋体"/>
                <w:color w:val="000000"/>
                <w:sz w:val="24"/>
              </w:rPr>
              <w:t>232</w:t>
            </w:r>
            <w:r>
              <w:rPr>
                <w:rFonts w:ascii="楷体" w:eastAsia="楷体" w:hAnsi="楷体" w:cs="宋体" w:hint="eastAsia"/>
                <w:color w:val="000000"/>
                <w:sz w:val="24"/>
              </w:rPr>
              <w:t>人</w:t>
            </w:r>
          </w:p>
        </w:tc>
        <w:tc>
          <w:tcPr>
            <w:tcW w:w="1487" w:type="dxa"/>
            <w:shd w:val="clear" w:color="auto" w:fill="C6D9F1" w:themeFill="text2" w:themeFillTint="33"/>
          </w:tcPr>
          <w:p w:rsidR="00140732" w:rsidRPr="001E5191" w:rsidRDefault="00140732" w:rsidP="000A56B2">
            <w:pPr>
              <w:spacing w:line="560" w:lineRule="exact"/>
              <w:jc w:val="center"/>
              <w:cnfStyle w:val="000000000000" w:firstRow="0" w:lastRow="0" w:firstColumn="0" w:lastColumn="0" w:oddVBand="0" w:evenVBand="0" w:oddHBand="0" w:evenHBand="0" w:firstRowFirstColumn="0" w:firstRowLastColumn="0" w:lastRowFirstColumn="0" w:lastRowLastColumn="0"/>
              <w:rPr>
                <w:rFonts w:ascii="楷体" w:eastAsia="楷体" w:hAnsi="楷体" w:cs="宋体"/>
                <w:color w:val="000000"/>
                <w:sz w:val="24"/>
              </w:rPr>
            </w:pPr>
            <w:r>
              <w:rPr>
                <w:rFonts w:ascii="楷体" w:eastAsia="楷体" w:hAnsi="楷体" w:cs="宋体"/>
                <w:color w:val="000000"/>
                <w:sz w:val="24"/>
              </w:rPr>
              <w:t>138</w:t>
            </w:r>
            <w:r>
              <w:rPr>
                <w:rFonts w:ascii="楷体" w:eastAsia="楷体" w:hAnsi="楷体" w:cs="宋体" w:hint="eastAsia"/>
                <w:color w:val="000000"/>
                <w:sz w:val="24"/>
              </w:rPr>
              <w:t>人</w:t>
            </w:r>
          </w:p>
        </w:tc>
        <w:tc>
          <w:tcPr>
            <w:tcW w:w="1485" w:type="dxa"/>
            <w:shd w:val="clear" w:color="auto" w:fill="C6D9F1" w:themeFill="text2" w:themeFillTint="33"/>
          </w:tcPr>
          <w:p w:rsidR="00140732" w:rsidRPr="001E5191" w:rsidRDefault="00140732" w:rsidP="000A56B2">
            <w:pPr>
              <w:spacing w:line="560" w:lineRule="exact"/>
              <w:jc w:val="center"/>
              <w:cnfStyle w:val="000000000000" w:firstRow="0" w:lastRow="0" w:firstColumn="0" w:lastColumn="0" w:oddVBand="0" w:evenVBand="0" w:oddHBand="0" w:evenHBand="0" w:firstRowFirstColumn="0" w:firstRowLastColumn="0" w:lastRowFirstColumn="0" w:lastRowLastColumn="0"/>
              <w:rPr>
                <w:rFonts w:ascii="楷体" w:eastAsia="楷体" w:hAnsi="楷体" w:cs="宋体"/>
                <w:color w:val="000000"/>
                <w:sz w:val="24"/>
              </w:rPr>
            </w:pPr>
            <w:r>
              <w:rPr>
                <w:rFonts w:ascii="楷体" w:eastAsia="楷体" w:hAnsi="楷体" w:cs="宋体"/>
                <w:color w:val="000000"/>
                <w:sz w:val="24"/>
              </w:rPr>
              <w:t>94</w:t>
            </w:r>
            <w:r>
              <w:rPr>
                <w:rFonts w:ascii="楷体" w:eastAsia="楷体" w:hAnsi="楷体" w:cs="宋体" w:hint="eastAsia"/>
                <w:color w:val="000000"/>
                <w:sz w:val="24"/>
              </w:rPr>
              <w:t>人</w:t>
            </w:r>
          </w:p>
        </w:tc>
      </w:tr>
    </w:tbl>
    <w:p w:rsidR="00140732" w:rsidRPr="00EB6078" w:rsidRDefault="00140732" w:rsidP="00BF532D">
      <w:pPr>
        <w:spacing w:line="560" w:lineRule="exact"/>
        <w:ind w:firstLineChars="200" w:firstLine="643"/>
        <w:rPr>
          <w:rFonts w:ascii="仿宋" w:eastAsia="仿宋" w:hAnsi="仿宋"/>
          <w:b/>
          <w:color w:val="000000"/>
          <w:sz w:val="32"/>
          <w:szCs w:val="32"/>
        </w:rPr>
      </w:pPr>
      <w:r w:rsidRPr="00EB6078">
        <w:rPr>
          <w:rFonts w:ascii="仿宋" w:eastAsia="仿宋" w:hAnsi="仿宋" w:hint="eastAsia"/>
          <w:b/>
          <w:color w:val="000000"/>
          <w:sz w:val="32"/>
          <w:szCs w:val="32"/>
        </w:rPr>
        <w:t>4.2.2 现代职业教育体系</w:t>
      </w:r>
      <w:proofErr w:type="gramStart"/>
      <w:r w:rsidRPr="00EB6078">
        <w:rPr>
          <w:rFonts w:ascii="仿宋" w:eastAsia="仿宋" w:hAnsi="仿宋" w:hint="eastAsia"/>
          <w:b/>
          <w:color w:val="000000"/>
          <w:sz w:val="32"/>
          <w:szCs w:val="32"/>
        </w:rPr>
        <w:t>建设平稳</w:t>
      </w:r>
      <w:proofErr w:type="gramEnd"/>
      <w:r w:rsidRPr="00EB6078">
        <w:rPr>
          <w:rFonts w:ascii="仿宋" w:eastAsia="仿宋" w:hAnsi="仿宋" w:hint="eastAsia"/>
          <w:b/>
          <w:color w:val="000000"/>
          <w:sz w:val="32"/>
          <w:szCs w:val="32"/>
        </w:rPr>
        <w:t>推进</w:t>
      </w:r>
    </w:p>
    <w:p w:rsidR="00140732" w:rsidRPr="00C541AC" w:rsidRDefault="00140732" w:rsidP="00BF532D">
      <w:pPr>
        <w:spacing w:line="560" w:lineRule="exact"/>
        <w:ind w:firstLineChars="200" w:firstLine="643"/>
        <w:rPr>
          <w:rFonts w:ascii="仿宋" w:eastAsia="仿宋" w:hAnsi="仿宋"/>
          <w:b/>
          <w:color w:val="000000"/>
          <w:sz w:val="32"/>
          <w:szCs w:val="32"/>
        </w:rPr>
      </w:pPr>
      <w:r w:rsidRPr="00C541AC">
        <w:rPr>
          <w:rFonts w:ascii="仿宋" w:eastAsia="仿宋" w:hAnsi="仿宋" w:hint="eastAsia"/>
          <w:b/>
          <w:color w:val="000000"/>
          <w:sz w:val="32"/>
          <w:szCs w:val="32"/>
        </w:rPr>
        <w:t>4</w:t>
      </w:r>
      <w:r w:rsidRPr="00C541AC">
        <w:rPr>
          <w:rFonts w:ascii="仿宋" w:eastAsia="仿宋" w:hAnsi="仿宋"/>
          <w:b/>
          <w:color w:val="000000"/>
          <w:sz w:val="32"/>
          <w:szCs w:val="32"/>
        </w:rPr>
        <w:t xml:space="preserve">.2.2.1 </w:t>
      </w:r>
      <w:r w:rsidRPr="00C541AC">
        <w:rPr>
          <w:rFonts w:ascii="仿宋" w:eastAsia="仿宋" w:hAnsi="仿宋" w:hint="eastAsia"/>
          <w:b/>
          <w:color w:val="000000"/>
          <w:sz w:val="32"/>
          <w:szCs w:val="32"/>
        </w:rPr>
        <w:t>课程开设</w:t>
      </w:r>
    </w:p>
    <w:p w:rsidR="00140732" w:rsidRPr="00C541AC" w:rsidRDefault="00140732" w:rsidP="00BF532D">
      <w:pPr>
        <w:spacing w:line="560" w:lineRule="exact"/>
        <w:ind w:firstLineChars="200" w:firstLine="640"/>
        <w:rPr>
          <w:rFonts w:ascii="仿宋" w:eastAsia="仿宋" w:hAnsi="仿宋"/>
          <w:color w:val="000000"/>
          <w:sz w:val="32"/>
          <w:szCs w:val="32"/>
        </w:rPr>
      </w:pPr>
      <w:r w:rsidRPr="00C541AC">
        <w:rPr>
          <w:rFonts w:ascii="仿宋" w:eastAsia="仿宋" w:hAnsi="仿宋" w:hint="eastAsia"/>
          <w:color w:val="000000"/>
          <w:sz w:val="32"/>
          <w:szCs w:val="32"/>
        </w:rPr>
        <w:t>我校严格按照试点项目人才培养方案进行课程开设，特别是公共基础课、必修主干专业课做到应开尽开，优先满足试点项目的专业实习实</w:t>
      </w:r>
      <w:proofErr w:type="gramStart"/>
      <w:r w:rsidRPr="00C541AC">
        <w:rPr>
          <w:rFonts w:ascii="仿宋" w:eastAsia="仿宋" w:hAnsi="仿宋" w:hint="eastAsia"/>
          <w:color w:val="000000"/>
          <w:sz w:val="32"/>
          <w:szCs w:val="32"/>
        </w:rPr>
        <w:t>训设备</w:t>
      </w:r>
      <w:proofErr w:type="gramEnd"/>
      <w:r w:rsidRPr="00C541AC">
        <w:rPr>
          <w:rFonts w:ascii="仿宋" w:eastAsia="仿宋" w:hAnsi="仿宋" w:hint="eastAsia"/>
          <w:color w:val="000000"/>
          <w:sz w:val="32"/>
          <w:szCs w:val="32"/>
        </w:rPr>
        <w:t>与场地，教学时数得到有效保证。</w:t>
      </w:r>
    </w:p>
    <w:p w:rsidR="00140732" w:rsidRPr="00C541AC" w:rsidRDefault="00140732" w:rsidP="00BF532D">
      <w:pPr>
        <w:spacing w:line="560" w:lineRule="exact"/>
        <w:ind w:firstLineChars="200" w:firstLine="643"/>
        <w:rPr>
          <w:rFonts w:ascii="仿宋" w:eastAsia="仿宋" w:hAnsi="仿宋"/>
          <w:b/>
          <w:color w:val="000000"/>
          <w:sz w:val="32"/>
          <w:szCs w:val="32"/>
        </w:rPr>
      </w:pPr>
      <w:r w:rsidRPr="00C541AC">
        <w:rPr>
          <w:rFonts w:ascii="仿宋" w:eastAsia="仿宋" w:hAnsi="仿宋" w:hint="eastAsia"/>
          <w:b/>
          <w:color w:val="000000"/>
          <w:sz w:val="32"/>
          <w:szCs w:val="32"/>
        </w:rPr>
        <w:lastRenderedPageBreak/>
        <w:t>4</w:t>
      </w:r>
      <w:r w:rsidRPr="00C541AC">
        <w:rPr>
          <w:rFonts w:ascii="仿宋" w:eastAsia="仿宋" w:hAnsi="仿宋"/>
          <w:b/>
          <w:color w:val="000000"/>
          <w:sz w:val="32"/>
          <w:szCs w:val="32"/>
        </w:rPr>
        <w:t xml:space="preserve">.2.2.2 </w:t>
      </w:r>
      <w:r w:rsidRPr="00C541AC">
        <w:rPr>
          <w:rFonts w:ascii="仿宋" w:eastAsia="仿宋" w:hAnsi="仿宋" w:hint="eastAsia"/>
          <w:b/>
          <w:color w:val="000000"/>
          <w:sz w:val="32"/>
          <w:szCs w:val="32"/>
        </w:rPr>
        <w:t>教材征订</w:t>
      </w:r>
    </w:p>
    <w:p w:rsidR="00140732" w:rsidRPr="00C541AC" w:rsidRDefault="00140732" w:rsidP="00BF532D">
      <w:pPr>
        <w:spacing w:line="560" w:lineRule="exact"/>
        <w:ind w:firstLineChars="200" w:firstLine="640"/>
        <w:rPr>
          <w:rFonts w:ascii="仿宋" w:eastAsia="仿宋" w:hAnsi="仿宋"/>
          <w:color w:val="000000"/>
          <w:sz w:val="32"/>
          <w:szCs w:val="32"/>
        </w:rPr>
      </w:pPr>
      <w:r w:rsidRPr="00C541AC">
        <w:rPr>
          <w:rFonts w:ascii="仿宋" w:eastAsia="仿宋" w:hAnsi="仿宋" w:hint="eastAsia"/>
          <w:color w:val="000000"/>
          <w:sz w:val="32"/>
          <w:szCs w:val="32"/>
        </w:rPr>
        <w:t>我校严格按照教育局有关中职学校教材征订要求，德育、语文、数学、英语、体育、计算机应用等公共基础学科，专业基础课、专业课均采用省定教材，保证中</w:t>
      </w:r>
      <w:proofErr w:type="gramStart"/>
      <w:r w:rsidRPr="00C541AC">
        <w:rPr>
          <w:rFonts w:ascii="仿宋" w:eastAsia="仿宋" w:hAnsi="仿宋" w:hint="eastAsia"/>
          <w:color w:val="000000"/>
          <w:sz w:val="32"/>
          <w:szCs w:val="32"/>
        </w:rPr>
        <w:t>高职转段在</w:t>
      </w:r>
      <w:proofErr w:type="gramEnd"/>
      <w:r w:rsidRPr="00C541AC">
        <w:rPr>
          <w:rFonts w:ascii="仿宋" w:eastAsia="仿宋" w:hAnsi="仿宋" w:hint="eastAsia"/>
          <w:color w:val="000000"/>
          <w:sz w:val="32"/>
          <w:szCs w:val="32"/>
        </w:rPr>
        <w:t>教材上的有效衔接。</w:t>
      </w:r>
    </w:p>
    <w:p w:rsidR="00140732" w:rsidRPr="00C541AC" w:rsidRDefault="00140732" w:rsidP="00BF532D">
      <w:pPr>
        <w:spacing w:line="560" w:lineRule="exact"/>
        <w:ind w:firstLineChars="200" w:firstLine="643"/>
        <w:rPr>
          <w:rFonts w:ascii="仿宋" w:eastAsia="仿宋" w:hAnsi="仿宋"/>
          <w:b/>
          <w:color w:val="000000"/>
          <w:sz w:val="32"/>
          <w:szCs w:val="32"/>
        </w:rPr>
      </w:pPr>
      <w:r w:rsidRPr="00C541AC">
        <w:rPr>
          <w:rFonts w:ascii="仿宋" w:eastAsia="仿宋" w:hAnsi="仿宋" w:hint="eastAsia"/>
          <w:b/>
          <w:color w:val="000000"/>
          <w:sz w:val="32"/>
          <w:szCs w:val="32"/>
        </w:rPr>
        <w:t>4</w:t>
      </w:r>
      <w:r w:rsidRPr="00C541AC">
        <w:rPr>
          <w:rFonts w:ascii="仿宋" w:eastAsia="仿宋" w:hAnsi="仿宋"/>
          <w:b/>
          <w:color w:val="000000"/>
          <w:sz w:val="32"/>
          <w:szCs w:val="32"/>
        </w:rPr>
        <w:t xml:space="preserve">.2.2.3 </w:t>
      </w:r>
      <w:r w:rsidRPr="00C541AC">
        <w:rPr>
          <w:rFonts w:ascii="仿宋" w:eastAsia="仿宋" w:hAnsi="仿宋" w:hint="eastAsia"/>
          <w:b/>
          <w:color w:val="000000"/>
          <w:sz w:val="32"/>
          <w:szCs w:val="32"/>
        </w:rPr>
        <w:t>师资配备</w:t>
      </w:r>
    </w:p>
    <w:p w:rsidR="00140732" w:rsidRPr="00C541AC" w:rsidRDefault="00140732" w:rsidP="00BF532D">
      <w:pPr>
        <w:spacing w:line="560" w:lineRule="exact"/>
        <w:ind w:firstLineChars="200" w:firstLine="640"/>
        <w:rPr>
          <w:rFonts w:ascii="仿宋" w:eastAsia="仿宋" w:hAnsi="仿宋"/>
          <w:color w:val="000000"/>
          <w:sz w:val="32"/>
          <w:szCs w:val="32"/>
        </w:rPr>
      </w:pPr>
      <w:r w:rsidRPr="00C541AC">
        <w:rPr>
          <w:rFonts w:ascii="仿宋" w:eastAsia="仿宋" w:hAnsi="仿宋" w:hint="eastAsia"/>
          <w:color w:val="000000"/>
          <w:sz w:val="32"/>
          <w:szCs w:val="32"/>
        </w:rPr>
        <w:t>按照上级要求，结合我校实际，在师资配备上遵循“德才兼备、骨干优先”的原则，</w:t>
      </w:r>
      <w:proofErr w:type="gramStart"/>
      <w:r w:rsidRPr="00C541AC">
        <w:rPr>
          <w:rFonts w:ascii="仿宋" w:eastAsia="仿宋" w:hAnsi="仿宋" w:hint="eastAsia"/>
          <w:color w:val="000000"/>
          <w:sz w:val="32"/>
          <w:szCs w:val="32"/>
        </w:rPr>
        <w:t>根据系部申报</w:t>
      </w:r>
      <w:proofErr w:type="gramEnd"/>
      <w:r w:rsidRPr="00C541AC">
        <w:rPr>
          <w:rFonts w:ascii="仿宋" w:eastAsia="仿宋" w:hAnsi="仿宋" w:hint="eastAsia"/>
          <w:color w:val="000000"/>
          <w:sz w:val="32"/>
          <w:szCs w:val="32"/>
        </w:rPr>
        <w:t>、教务处把关、学校审核的程序进行调度和落实，班主任精挑细选，强</w:t>
      </w:r>
      <w:proofErr w:type="gramStart"/>
      <w:r w:rsidRPr="00C541AC">
        <w:rPr>
          <w:rFonts w:ascii="仿宋" w:eastAsia="仿宋" w:hAnsi="仿宋" w:hint="eastAsia"/>
          <w:color w:val="000000"/>
          <w:sz w:val="32"/>
          <w:szCs w:val="32"/>
        </w:rPr>
        <w:t>强</w:t>
      </w:r>
      <w:proofErr w:type="gramEnd"/>
      <w:r w:rsidRPr="00C541AC">
        <w:rPr>
          <w:rFonts w:ascii="仿宋" w:eastAsia="仿宋" w:hAnsi="仿宋" w:hint="eastAsia"/>
          <w:color w:val="000000"/>
          <w:sz w:val="32"/>
          <w:szCs w:val="32"/>
        </w:rPr>
        <w:t>联合，保证教学任务有序开展。</w:t>
      </w:r>
    </w:p>
    <w:p w:rsidR="00140732" w:rsidRPr="00C541AC" w:rsidRDefault="00140732" w:rsidP="00BF532D">
      <w:pPr>
        <w:spacing w:line="560" w:lineRule="exact"/>
        <w:ind w:firstLineChars="200" w:firstLine="643"/>
        <w:rPr>
          <w:rFonts w:ascii="仿宋" w:eastAsia="仿宋" w:hAnsi="仿宋"/>
          <w:b/>
          <w:color w:val="000000"/>
          <w:sz w:val="32"/>
          <w:szCs w:val="32"/>
        </w:rPr>
      </w:pPr>
      <w:r w:rsidRPr="00C541AC">
        <w:rPr>
          <w:rFonts w:ascii="仿宋" w:eastAsia="仿宋" w:hAnsi="仿宋" w:hint="eastAsia"/>
          <w:b/>
          <w:color w:val="000000"/>
          <w:sz w:val="32"/>
          <w:szCs w:val="32"/>
        </w:rPr>
        <w:t>4</w:t>
      </w:r>
      <w:r w:rsidRPr="00C541AC">
        <w:rPr>
          <w:rFonts w:ascii="仿宋" w:eastAsia="仿宋" w:hAnsi="仿宋"/>
          <w:b/>
          <w:color w:val="000000"/>
          <w:sz w:val="32"/>
          <w:szCs w:val="32"/>
        </w:rPr>
        <w:t xml:space="preserve">.2.2.4 </w:t>
      </w:r>
      <w:r w:rsidRPr="00C541AC">
        <w:rPr>
          <w:rFonts w:ascii="仿宋" w:eastAsia="仿宋" w:hAnsi="仿宋" w:hint="eastAsia"/>
          <w:b/>
          <w:color w:val="000000"/>
          <w:sz w:val="32"/>
          <w:szCs w:val="32"/>
        </w:rPr>
        <w:t>过程监控</w:t>
      </w:r>
    </w:p>
    <w:p w:rsidR="00140732" w:rsidRPr="00C541AC" w:rsidRDefault="00140732" w:rsidP="00BF532D">
      <w:pPr>
        <w:spacing w:line="560" w:lineRule="exact"/>
        <w:ind w:firstLineChars="200" w:firstLine="640"/>
        <w:rPr>
          <w:rFonts w:ascii="仿宋" w:eastAsia="仿宋" w:hAnsi="仿宋"/>
          <w:color w:val="000000"/>
          <w:sz w:val="32"/>
          <w:szCs w:val="32"/>
        </w:rPr>
      </w:pPr>
      <w:r w:rsidRPr="00C541AC">
        <w:rPr>
          <w:rFonts w:ascii="仿宋" w:eastAsia="仿宋" w:hAnsi="仿宋" w:hint="eastAsia"/>
          <w:color w:val="000000"/>
          <w:sz w:val="32"/>
          <w:szCs w:val="32"/>
        </w:rPr>
        <w:t>我校注重项目试点班级学生的素质教育和综合职业能力培养。班主任、系部、学生科、团委等管理部门齐抓共管，促进良好素质养成。教育教学坚持“能力本位”的人才培养理念，注重学生学习过程的评价，校领导、教务处、教研</w:t>
      </w:r>
      <w:r>
        <w:rPr>
          <w:rFonts w:ascii="仿宋" w:eastAsia="仿宋" w:hAnsi="仿宋" w:hint="eastAsia"/>
          <w:color w:val="000000"/>
          <w:sz w:val="32"/>
          <w:szCs w:val="32"/>
        </w:rPr>
        <w:t>处</w:t>
      </w:r>
      <w:r w:rsidRPr="00C541AC">
        <w:rPr>
          <w:rFonts w:ascii="仿宋" w:eastAsia="仿宋" w:hAnsi="仿宋" w:hint="eastAsia"/>
          <w:color w:val="000000"/>
          <w:sz w:val="32"/>
          <w:szCs w:val="32"/>
        </w:rPr>
        <w:t>、</w:t>
      </w:r>
      <w:proofErr w:type="gramStart"/>
      <w:r w:rsidRPr="00C541AC">
        <w:rPr>
          <w:rFonts w:ascii="仿宋" w:eastAsia="仿宋" w:hAnsi="仿宋" w:hint="eastAsia"/>
          <w:color w:val="000000"/>
          <w:sz w:val="32"/>
          <w:szCs w:val="32"/>
        </w:rPr>
        <w:t>系部教学</w:t>
      </w:r>
      <w:proofErr w:type="gramEnd"/>
      <w:r w:rsidRPr="00C541AC">
        <w:rPr>
          <w:rFonts w:ascii="仿宋" w:eastAsia="仿宋" w:hAnsi="仿宋" w:hint="eastAsia"/>
          <w:color w:val="000000"/>
          <w:sz w:val="32"/>
          <w:szCs w:val="32"/>
        </w:rPr>
        <w:t>管理人员经常深入试点班级听课、评课，召开学生座谈会，确保教学实效。在市统一组织的语、数、英期末测试中，学生成绩较好；在学校自行组织的其他学科考试中，学生成绩也明显优于非项目试点班级。</w:t>
      </w:r>
    </w:p>
    <w:p w:rsidR="00140732" w:rsidRPr="00C541AC" w:rsidRDefault="00140732" w:rsidP="00BF532D">
      <w:pPr>
        <w:spacing w:line="560" w:lineRule="exact"/>
        <w:ind w:firstLineChars="200" w:firstLine="643"/>
        <w:rPr>
          <w:rFonts w:ascii="仿宋" w:eastAsia="仿宋" w:hAnsi="仿宋"/>
          <w:b/>
          <w:color w:val="000000"/>
          <w:sz w:val="32"/>
          <w:szCs w:val="32"/>
        </w:rPr>
      </w:pPr>
      <w:r w:rsidRPr="00C541AC">
        <w:rPr>
          <w:rFonts w:ascii="仿宋" w:eastAsia="仿宋" w:hAnsi="仿宋" w:hint="eastAsia"/>
          <w:b/>
          <w:color w:val="000000"/>
          <w:sz w:val="32"/>
          <w:szCs w:val="32"/>
        </w:rPr>
        <w:t>4</w:t>
      </w:r>
      <w:r w:rsidRPr="00C541AC">
        <w:rPr>
          <w:rFonts w:ascii="仿宋" w:eastAsia="仿宋" w:hAnsi="仿宋"/>
          <w:b/>
          <w:color w:val="000000"/>
          <w:sz w:val="32"/>
          <w:szCs w:val="32"/>
        </w:rPr>
        <w:t xml:space="preserve">.2.2.5 </w:t>
      </w:r>
      <w:r w:rsidRPr="00C541AC">
        <w:rPr>
          <w:rFonts w:ascii="仿宋" w:eastAsia="仿宋" w:hAnsi="仿宋" w:hint="eastAsia"/>
          <w:b/>
          <w:color w:val="000000"/>
          <w:sz w:val="32"/>
          <w:szCs w:val="32"/>
        </w:rPr>
        <w:t>教学研讨</w:t>
      </w:r>
    </w:p>
    <w:p w:rsidR="00140732" w:rsidRPr="00C541AC" w:rsidRDefault="00140732" w:rsidP="00BF532D">
      <w:pPr>
        <w:spacing w:line="560" w:lineRule="exact"/>
        <w:ind w:firstLineChars="200" w:firstLine="640"/>
        <w:rPr>
          <w:rFonts w:ascii="仿宋" w:eastAsia="仿宋" w:hAnsi="仿宋"/>
          <w:color w:val="000000"/>
          <w:sz w:val="32"/>
          <w:szCs w:val="32"/>
        </w:rPr>
      </w:pPr>
      <w:r w:rsidRPr="00C541AC">
        <w:rPr>
          <w:rFonts w:ascii="仿宋" w:eastAsia="仿宋" w:hAnsi="仿宋" w:hint="eastAsia"/>
          <w:color w:val="000000"/>
          <w:sz w:val="32"/>
          <w:szCs w:val="32"/>
        </w:rPr>
        <w:t>2018年三次召开现代职业教育体系建设试点项目（3+3专业）专题研讨会，学校教学副校长、教务处处长、相关系部主任、专</w:t>
      </w:r>
      <w:r w:rsidRPr="00C541AC">
        <w:rPr>
          <w:rFonts w:ascii="仿宋" w:eastAsia="仿宋" w:hAnsi="仿宋" w:hint="eastAsia"/>
          <w:color w:val="000000"/>
          <w:sz w:val="32"/>
          <w:szCs w:val="32"/>
        </w:rPr>
        <w:lastRenderedPageBreak/>
        <w:t>业骨干教师、班主任、对接学校领导参加会议，就专业建设、课程改革、课程衔接、实训室建设、师资培训等方面做深层次研讨。同年</w:t>
      </w:r>
      <w:r w:rsidRPr="00C541AC">
        <w:rPr>
          <w:rFonts w:ascii="仿宋" w:eastAsia="仿宋" w:hAnsi="仿宋"/>
          <w:color w:val="000000"/>
          <w:sz w:val="32"/>
          <w:szCs w:val="32"/>
        </w:rPr>
        <w:t>10</w:t>
      </w:r>
      <w:r w:rsidRPr="00C541AC">
        <w:rPr>
          <w:rFonts w:ascii="仿宋" w:eastAsia="仿宋" w:hAnsi="仿宋" w:hint="eastAsia"/>
          <w:color w:val="000000"/>
          <w:sz w:val="32"/>
          <w:szCs w:val="32"/>
        </w:rPr>
        <w:t>月，举行3+3班开学典礼。</w:t>
      </w:r>
    </w:p>
    <w:p w:rsidR="005F55B2" w:rsidRDefault="005F55B2" w:rsidP="005F55B2">
      <w:pPr>
        <w:spacing w:line="600" w:lineRule="exact"/>
        <w:ind w:firstLineChars="200" w:firstLine="420"/>
        <w:jc w:val="center"/>
        <w:rPr>
          <w:rFonts w:ascii="楷体" w:eastAsia="楷体" w:hAnsi="楷体"/>
          <w:color w:val="000000" w:themeColor="text1"/>
          <w:sz w:val="28"/>
          <w:szCs w:val="28"/>
          <w:shd w:val="clear" w:color="auto" w:fill="FFFFFF"/>
        </w:rPr>
      </w:pPr>
      <w:r>
        <w:rPr>
          <w:noProof/>
        </w:rPr>
        <w:drawing>
          <wp:anchor distT="0" distB="0" distL="114300" distR="114300" simplePos="0" relativeHeight="251686912" behindDoc="1" locked="0" layoutInCell="1" allowOverlap="1" wp14:anchorId="77745E3E" wp14:editId="465055AD">
            <wp:simplePos x="0" y="0"/>
            <wp:positionH relativeFrom="column">
              <wp:posOffset>454660</wp:posOffset>
            </wp:positionH>
            <wp:positionV relativeFrom="paragraph">
              <wp:posOffset>107950</wp:posOffset>
            </wp:positionV>
            <wp:extent cx="4630420" cy="2092325"/>
            <wp:effectExtent l="0" t="0" r="0" b="3175"/>
            <wp:wrapTight wrapText="bothSides">
              <wp:wrapPolygon edited="0">
                <wp:start x="0" y="0"/>
                <wp:lineTo x="0" y="21436"/>
                <wp:lineTo x="21505" y="21436"/>
                <wp:lineTo x="21505" y="0"/>
                <wp:lineTo x="0" y="0"/>
              </wp:wrapPolygon>
            </wp:wrapTight>
            <wp:docPr id="32" name="图片 32" descr="http://www.xzjdc.com.cn/upLoad/image/20181125/1543157878637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xzjdc.com.cn/upLoad/image/20181125/1543157878637090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30420" cy="2092325"/>
                    </a:xfrm>
                    <a:prstGeom prst="rect">
                      <a:avLst/>
                    </a:prstGeom>
                    <a:noFill/>
                    <a:ln>
                      <a:noFill/>
                    </a:ln>
                  </pic:spPr>
                </pic:pic>
              </a:graphicData>
            </a:graphic>
          </wp:anchor>
        </w:drawing>
      </w:r>
    </w:p>
    <w:p w:rsidR="00140732" w:rsidRPr="00C541AC" w:rsidRDefault="00140732" w:rsidP="005F55B2">
      <w:pPr>
        <w:spacing w:line="600" w:lineRule="exact"/>
        <w:ind w:firstLineChars="200" w:firstLine="560"/>
        <w:jc w:val="center"/>
        <w:rPr>
          <w:rFonts w:ascii="仿宋" w:eastAsia="仿宋" w:hAnsi="仿宋"/>
          <w:color w:val="000000"/>
          <w:sz w:val="32"/>
          <w:szCs w:val="32"/>
        </w:rPr>
      </w:pPr>
      <w:r w:rsidRPr="00DF2E4E">
        <w:rPr>
          <w:rFonts w:ascii="楷体" w:eastAsia="楷体" w:hAnsi="楷体"/>
          <w:color w:val="000000" w:themeColor="text1"/>
          <w:sz w:val="28"/>
          <w:szCs w:val="28"/>
          <w:shd w:val="clear" w:color="auto" w:fill="FFFFFF"/>
        </w:rPr>
        <w:t>图</w:t>
      </w:r>
      <w:r>
        <w:rPr>
          <w:rFonts w:ascii="楷体" w:eastAsia="楷体" w:hAnsi="楷体"/>
          <w:color w:val="000000" w:themeColor="text1"/>
          <w:sz w:val="28"/>
          <w:szCs w:val="28"/>
          <w:shd w:val="clear" w:color="auto" w:fill="FFFFFF"/>
        </w:rPr>
        <w:t>4</w:t>
      </w:r>
      <w:r w:rsidRPr="00DF2E4E">
        <w:rPr>
          <w:rFonts w:ascii="楷体" w:eastAsia="楷体" w:hAnsi="楷体" w:hint="eastAsia"/>
          <w:color w:val="000000" w:themeColor="text1"/>
          <w:sz w:val="28"/>
          <w:szCs w:val="28"/>
          <w:shd w:val="clear" w:color="auto" w:fill="FFFFFF"/>
        </w:rPr>
        <w:t>-</w:t>
      </w:r>
      <w:r>
        <w:rPr>
          <w:rFonts w:ascii="楷体" w:eastAsia="楷体" w:hAnsi="楷体"/>
          <w:color w:val="000000" w:themeColor="text1"/>
          <w:sz w:val="28"/>
          <w:szCs w:val="28"/>
          <w:shd w:val="clear" w:color="auto" w:fill="FFFFFF"/>
        </w:rPr>
        <w:t>5</w:t>
      </w:r>
      <w:r w:rsidRPr="00CE61A3">
        <w:rPr>
          <w:rFonts w:ascii="楷体" w:eastAsia="楷体" w:hAnsi="楷体" w:hint="eastAsia"/>
          <w:color w:val="000000" w:themeColor="text1"/>
          <w:sz w:val="28"/>
          <w:szCs w:val="28"/>
          <w:shd w:val="clear" w:color="auto" w:fill="FFFFFF"/>
        </w:rPr>
        <w:t>现代职业教育体系建设试点项目专题研讨会</w:t>
      </w:r>
    </w:p>
    <w:p w:rsidR="00140732" w:rsidRPr="00C541AC" w:rsidRDefault="00140732" w:rsidP="00140732">
      <w:pPr>
        <w:spacing w:line="600" w:lineRule="exact"/>
        <w:ind w:firstLineChars="200" w:firstLine="643"/>
        <w:rPr>
          <w:rFonts w:ascii="仿宋" w:eastAsia="仿宋" w:hAnsi="仿宋"/>
          <w:b/>
          <w:color w:val="000000"/>
          <w:sz w:val="32"/>
          <w:szCs w:val="32"/>
        </w:rPr>
      </w:pPr>
      <w:r w:rsidRPr="00C541AC">
        <w:rPr>
          <w:rFonts w:ascii="仿宋" w:eastAsia="仿宋" w:hAnsi="仿宋" w:hint="eastAsia"/>
          <w:b/>
          <w:color w:val="000000"/>
          <w:sz w:val="32"/>
          <w:szCs w:val="32"/>
        </w:rPr>
        <w:t>4.2.2.6 实地参观</w:t>
      </w:r>
      <w:r>
        <w:rPr>
          <w:rFonts w:ascii="仿宋" w:eastAsia="仿宋" w:hAnsi="仿宋" w:hint="eastAsia"/>
          <w:b/>
          <w:color w:val="000000"/>
          <w:sz w:val="32"/>
          <w:szCs w:val="32"/>
        </w:rPr>
        <w:t>学习</w:t>
      </w:r>
    </w:p>
    <w:p w:rsidR="00140732" w:rsidRPr="00210FC6" w:rsidRDefault="003B5F92" w:rsidP="00140732">
      <w:pPr>
        <w:spacing w:line="560" w:lineRule="exact"/>
        <w:ind w:firstLineChars="200" w:firstLine="420"/>
        <w:rPr>
          <w:rFonts w:ascii="仿宋" w:eastAsia="仿宋" w:hAnsi="仿宋"/>
          <w:color w:val="000000"/>
          <w:sz w:val="32"/>
          <w:szCs w:val="32"/>
        </w:rPr>
      </w:pPr>
      <w:r>
        <w:rPr>
          <w:noProof/>
        </w:rPr>
        <w:pict>
          <v:shape id="文本框 31" o:spid="_x0000_s1030" type="#_x0000_t202" style="position:absolute;left:0;text-align:left;margin-left:265.2pt;margin-top:157.25pt;width:171.6pt;height:20.8pt;z-index:25168896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" stroked="f">
            <v:textbox style="mso-next-textbox:#文本框 31;mso-fit-shape-to-text:t">
              <w:txbxContent>
                <w:p w:rsidR="00C8092D" w:rsidRDefault="00C8092D" w:rsidP="00140732">
                  <w:r w:rsidRPr="00DF2E4E">
                    <w:rPr>
                      <w:rFonts w:ascii="楷体" w:eastAsia="楷体" w:hAnsi="楷体"/>
                      <w:color w:val="000000" w:themeColor="text1"/>
                      <w:sz w:val="28"/>
                      <w:szCs w:val="28"/>
                      <w:shd w:val="clear" w:color="auto" w:fill="FFFFFF"/>
                    </w:rPr>
                    <w:t>图</w:t>
                  </w:r>
                  <w:r>
                    <w:rPr>
                      <w:rFonts w:ascii="楷体" w:eastAsia="楷体" w:hAnsi="楷体"/>
                      <w:color w:val="000000" w:themeColor="text1"/>
                      <w:sz w:val="28"/>
                      <w:szCs w:val="28"/>
                      <w:shd w:val="clear" w:color="auto" w:fill="FFFFFF"/>
                    </w:rPr>
                    <w:t>4</w:t>
                  </w:r>
                  <w:r w:rsidRPr="00DF2E4E">
                    <w:rPr>
                      <w:rFonts w:ascii="楷体" w:eastAsia="楷体" w:hAnsi="楷体" w:hint="eastAsia"/>
                      <w:color w:val="000000" w:themeColor="text1"/>
                      <w:sz w:val="28"/>
                      <w:szCs w:val="28"/>
                      <w:shd w:val="clear" w:color="auto" w:fill="FFFFFF"/>
                    </w:rPr>
                    <w:t>-</w:t>
                  </w:r>
                  <w:r>
                    <w:rPr>
                      <w:rFonts w:ascii="楷体" w:eastAsia="楷体" w:hAnsi="楷体"/>
                      <w:color w:val="000000" w:themeColor="text1"/>
                      <w:sz w:val="28"/>
                      <w:szCs w:val="28"/>
                      <w:shd w:val="clear" w:color="auto" w:fill="FFFFFF"/>
                    </w:rPr>
                    <w:t>6</w:t>
                  </w:r>
                  <w:r>
                    <w:rPr>
                      <w:rFonts w:ascii="楷体" w:eastAsia="楷体" w:hAnsi="楷体" w:hint="eastAsia"/>
                      <w:color w:val="000000" w:themeColor="text1"/>
                      <w:sz w:val="28"/>
                      <w:szCs w:val="28"/>
                      <w:shd w:val="clear" w:color="auto" w:fill="FFFFFF"/>
                    </w:rPr>
                    <w:t>实地参观</w:t>
                  </w:r>
                  <w:r>
                    <w:rPr>
                      <w:rFonts w:ascii="楷体" w:eastAsia="楷体" w:hAnsi="楷体"/>
                      <w:color w:val="000000" w:themeColor="text1"/>
                      <w:sz w:val="28"/>
                      <w:szCs w:val="28"/>
                      <w:shd w:val="clear" w:color="auto" w:fill="FFFFFF"/>
                    </w:rPr>
                    <w:t>学习</w:t>
                  </w:r>
                </w:p>
              </w:txbxContent>
            </v:textbox>
            <w10:wrap type="square"/>
          </v:shape>
        </w:pict>
      </w:r>
      <w:r w:rsidR="00140732">
        <w:rPr>
          <w:noProof/>
        </w:rPr>
        <w:drawing>
          <wp:anchor distT="0" distB="0" distL="114300" distR="114300" simplePos="0" relativeHeight="251687936" behindDoc="1" locked="0" layoutInCell="1" allowOverlap="1" wp14:anchorId="12F3AFEF" wp14:editId="29B10E63">
            <wp:simplePos x="0" y="0"/>
            <wp:positionH relativeFrom="margin">
              <wp:align>right</wp:align>
            </wp:positionH>
            <wp:positionV relativeFrom="paragraph">
              <wp:posOffset>426720</wp:posOffset>
            </wp:positionV>
            <wp:extent cx="2474595" cy="1475740"/>
            <wp:effectExtent l="0" t="0" r="1905" b="0"/>
            <wp:wrapTight wrapText="bothSides">
              <wp:wrapPolygon edited="0">
                <wp:start x="0" y="0"/>
                <wp:lineTo x="0" y="21191"/>
                <wp:lineTo x="21450" y="21191"/>
                <wp:lineTo x="21450" y="0"/>
                <wp:lineTo x="0" y="0"/>
              </wp:wrapPolygon>
            </wp:wrapTight>
            <wp:docPr id="33" name="图片 33" descr="http://www.xzjdc.com.cn/upLoad/image/20181130/15435595178767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xzjdc.com.cn/upLoad/image/20181130/154355951787674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74595" cy="1475740"/>
                    </a:xfrm>
                    <a:prstGeom prst="rect">
                      <a:avLst/>
                    </a:prstGeom>
                    <a:noFill/>
                    <a:ln>
                      <a:noFill/>
                    </a:ln>
                  </pic:spPr>
                </pic:pic>
              </a:graphicData>
            </a:graphic>
          </wp:anchor>
        </w:drawing>
      </w:r>
      <w:r w:rsidR="00140732" w:rsidRPr="00CE61A3">
        <w:rPr>
          <w:rFonts w:ascii="仿宋" w:eastAsia="仿宋" w:hAnsi="仿宋" w:hint="eastAsia"/>
          <w:color w:val="000000"/>
          <w:sz w:val="32"/>
          <w:szCs w:val="32"/>
        </w:rPr>
        <w:t>为加强中高职教育衔接，提高现代职教体系建设的实效，充分发挥校际联合的优势，2</w:t>
      </w:r>
      <w:r w:rsidR="00140732" w:rsidRPr="00CE61A3">
        <w:rPr>
          <w:rFonts w:ascii="仿宋" w:eastAsia="仿宋" w:hAnsi="仿宋"/>
          <w:color w:val="000000"/>
          <w:sz w:val="32"/>
          <w:szCs w:val="32"/>
        </w:rPr>
        <w:t>018</w:t>
      </w:r>
      <w:r w:rsidR="00140732" w:rsidRPr="00CE61A3">
        <w:rPr>
          <w:rFonts w:ascii="仿宋" w:eastAsia="仿宋" w:hAnsi="仿宋" w:hint="eastAsia"/>
          <w:color w:val="000000"/>
          <w:sz w:val="32"/>
          <w:szCs w:val="32"/>
        </w:rPr>
        <w:t>年，我校先后</w:t>
      </w:r>
      <w:r w:rsidR="00140732">
        <w:rPr>
          <w:rFonts w:ascii="仿宋" w:eastAsia="仿宋" w:hAnsi="仿宋" w:hint="eastAsia"/>
          <w:color w:val="000000"/>
          <w:sz w:val="32"/>
          <w:szCs w:val="32"/>
        </w:rPr>
        <w:t>五</w:t>
      </w:r>
      <w:r w:rsidR="00140732" w:rsidRPr="00CE61A3">
        <w:rPr>
          <w:rFonts w:ascii="仿宋" w:eastAsia="仿宋" w:hAnsi="仿宋" w:hint="eastAsia"/>
          <w:color w:val="000000"/>
          <w:sz w:val="32"/>
          <w:szCs w:val="32"/>
        </w:rPr>
        <w:t>次，在教务处、</w:t>
      </w:r>
      <w:proofErr w:type="gramStart"/>
      <w:r w:rsidR="00140732" w:rsidRPr="00CE61A3">
        <w:rPr>
          <w:rFonts w:ascii="仿宋" w:eastAsia="仿宋" w:hAnsi="仿宋" w:hint="eastAsia"/>
          <w:color w:val="000000"/>
          <w:sz w:val="32"/>
          <w:szCs w:val="32"/>
        </w:rPr>
        <w:t>系部领导</w:t>
      </w:r>
      <w:proofErr w:type="gramEnd"/>
      <w:r w:rsidR="00140732" w:rsidRPr="00CE61A3">
        <w:rPr>
          <w:rFonts w:ascii="仿宋" w:eastAsia="仿宋" w:hAnsi="仿宋" w:hint="eastAsia"/>
          <w:color w:val="000000"/>
          <w:sz w:val="32"/>
          <w:szCs w:val="32"/>
        </w:rPr>
        <w:t>及相关老师的带领下，部分</w:t>
      </w:r>
      <w:r w:rsidR="00140732">
        <w:rPr>
          <w:rFonts w:ascii="仿宋" w:eastAsia="仿宋" w:hAnsi="仿宋" w:hint="eastAsia"/>
          <w:color w:val="000000"/>
          <w:sz w:val="32"/>
          <w:szCs w:val="32"/>
        </w:rPr>
        <w:t>“</w:t>
      </w:r>
      <w:r w:rsidR="00140732" w:rsidRPr="00CE61A3">
        <w:rPr>
          <w:rFonts w:ascii="仿宋" w:eastAsia="仿宋" w:hAnsi="仿宋" w:hint="eastAsia"/>
          <w:color w:val="000000"/>
          <w:sz w:val="32"/>
          <w:szCs w:val="32"/>
        </w:rPr>
        <w:t>3+3</w:t>
      </w:r>
      <w:r w:rsidR="00140732">
        <w:rPr>
          <w:rFonts w:ascii="仿宋" w:eastAsia="仿宋" w:hAnsi="仿宋" w:hint="eastAsia"/>
          <w:color w:val="000000"/>
          <w:sz w:val="32"/>
          <w:szCs w:val="32"/>
        </w:rPr>
        <w:t>”</w:t>
      </w:r>
      <w:r w:rsidR="00140732" w:rsidRPr="00CE61A3">
        <w:rPr>
          <w:rFonts w:ascii="仿宋" w:eastAsia="仿宋" w:hAnsi="仿宋" w:hint="eastAsia"/>
          <w:color w:val="000000"/>
          <w:sz w:val="32"/>
          <w:szCs w:val="32"/>
        </w:rPr>
        <w:t>专业班学生先后到江苏建筑职业技术学院、徐州工业职业技术学院、常州机电技术职业学院参观学习。</w:t>
      </w:r>
    </w:p>
    <w:p w:rsidR="00140732" w:rsidRPr="00667AF3" w:rsidRDefault="00140732" w:rsidP="00140732">
      <w:pPr>
        <w:spacing w:line="560" w:lineRule="exact"/>
        <w:ind w:firstLineChars="200" w:firstLine="643"/>
        <w:rPr>
          <w:rFonts w:ascii="仿宋" w:eastAsia="仿宋" w:hAnsi="仿宋"/>
          <w:b/>
          <w:color w:val="000000"/>
          <w:sz w:val="32"/>
          <w:szCs w:val="32"/>
        </w:rPr>
      </w:pPr>
      <w:r w:rsidRPr="00667AF3">
        <w:rPr>
          <w:rFonts w:ascii="仿宋" w:eastAsia="仿宋" w:hAnsi="仿宋" w:hint="eastAsia"/>
          <w:b/>
          <w:color w:val="000000"/>
          <w:sz w:val="32"/>
          <w:szCs w:val="32"/>
        </w:rPr>
        <w:t>4.2.</w:t>
      </w:r>
      <w:r w:rsidRPr="00667AF3">
        <w:rPr>
          <w:rFonts w:ascii="仿宋" w:eastAsia="仿宋" w:hAnsi="仿宋"/>
          <w:b/>
          <w:color w:val="000000"/>
          <w:sz w:val="32"/>
          <w:szCs w:val="32"/>
        </w:rPr>
        <w:t>3</w:t>
      </w:r>
      <w:r w:rsidRPr="00667AF3">
        <w:rPr>
          <w:rFonts w:ascii="仿宋" w:eastAsia="仿宋" w:hAnsi="仿宋" w:hint="eastAsia"/>
          <w:b/>
          <w:color w:val="000000"/>
          <w:sz w:val="32"/>
          <w:szCs w:val="32"/>
        </w:rPr>
        <w:t xml:space="preserve"> 现代职业教育体系建设</w:t>
      </w:r>
      <w:r>
        <w:rPr>
          <w:rFonts w:ascii="仿宋" w:eastAsia="仿宋" w:hAnsi="仿宋" w:hint="eastAsia"/>
          <w:b/>
          <w:color w:val="000000"/>
          <w:sz w:val="32"/>
          <w:szCs w:val="32"/>
        </w:rPr>
        <w:t>工作</w:t>
      </w:r>
      <w:r w:rsidRPr="00667AF3">
        <w:rPr>
          <w:rFonts w:ascii="仿宋" w:eastAsia="仿宋" w:hAnsi="仿宋" w:hint="eastAsia"/>
          <w:b/>
          <w:color w:val="000000"/>
          <w:sz w:val="32"/>
          <w:szCs w:val="32"/>
        </w:rPr>
        <w:t>成效显著</w:t>
      </w:r>
    </w:p>
    <w:p w:rsidR="00140732" w:rsidRDefault="00140732" w:rsidP="00BF532D">
      <w:pPr>
        <w:spacing w:line="560" w:lineRule="exact"/>
        <w:ind w:firstLineChars="200" w:firstLine="640"/>
        <w:rPr>
          <w:rFonts w:ascii="仿宋" w:eastAsia="仿宋" w:hAnsi="仿宋"/>
          <w:color w:val="000000"/>
          <w:sz w:val="32"/>
          <w:szCs w:val="32"/>
        </w:rPr>
      </w:pPr>
      <w:r>
        <w:rPr>
          <w:rFonts w:ascii="仿宋" w:eastAsia="仿宋" w:hAnsi="仿宋" w:hint="eastAsia"/>
          <w:color w:val="000000"/>
          <w:sz w:val="32"/>
          <w:szCs w:val="32"/>
        </w:rPr>
        <w:t>我校与对接高职院校</w:t>
      </w:r>
      <w:r w:rsidRPr="00D439B5">
        <w:rPr>
          <w:rFonts w:ascii="仿宋" w:eastAsia="仿宋" w:hAnsi="仿宋" w:hint="eastAsia"/>
          <w:color w:val="000000"/>
          <w:sz w:val="32"/>
          <w:szCs w:val="32"/>
        </w:rPr>
        <w:t>密切联系，协同管理，依据“系统规划、分段实施、校企合作”的总体建设思路，有序开展项目建设各项</w:t>
      </w:r>
      <w:r w:rsidRPr="00D439B5">
        <w:rPr>
          <w:rFonts w:ascii="仿宋" w:eastAsia="仿宋" w:hAnsi="仿宋" w:hint="eastAsia"/>
          <w:color w:val="000000"/>
          <w:sz w:val="32"/>
          <w:szCs w:val="32"/>
        </w:rPr>
        <w:lastRenderedPageBreak/>
        <w:t>工作，在</w:t>
      </w:r>
      <w:r>
        <w:rPr>
          <w:rFonts w:ascii="仿宋" w:eastAsia="仿宋" w:hAnsi="仿宋" w:hint="eastAsia"/>
          <w:color w:val="000000"/>
          <w:sz w:val="32"/>
          <w:szCs w:val="32"/>
        </w:rPr>
        <w:t>人才培养方面取</w:t>
      </w:r>
      <w:r w:rsidRPr="00D439B5">
        <w:rPr>
          <w:rFonts w:ascii="仿宋" w:eastAsia="仿宋" w:hAnsi="仿宋" w:hint="eastAsia"/>
          <w:color w:val="000000"/>
          <w:sz w:val="32"/>
          <w:szCs w:val="32"/>
        </w:rPr>
        <w:t>得了良好效果。</w:t>
      </w:r>
      <w:r>
        <w:rPr>
          <w:rFonts w:ascii="仿宋" w:eastAsia="仿宋" w:hAnsi="仿宋" w:hint="eastAsia"/>
          <w:color w:val="000000"/>
          <w:sz w:val="32"/>
          <w:szCs w:val="32"/>
        </w:rPr>
        <w:t>2018年，我校15机械加工技术3+3班、15计算机应用3+3班、15机电一体化3+3班、16计算机应用3+3班109名同学，完成</w:t>
      </w:r>
      <w:r w:rsidRPr="00D439B5">
        <w:rPr>
          <w:rFonts w:ascii="仿宋" w:eastAsia="仿宋" w:hAnsi="仿宋" w:hint="eastAsia"/>
          <w:color w:val="000000"/>
          <w:sz w:val="32"/>
          <w:szCs w:val="32"/>
        </w:rPr>
        <w:t>中</w:t>
      </w:r>
      <w:proofErr w:type="gramStart"/>
      <w:r w:rsidRPr="00D439B5">
        <w:rPr>
          <w:rFonts w:ascii="仿宋" w:eastAsia="仿宋" w:hAnsi="仿宋" w:hint="eastAsia"/>
          <w:color w:val="000000"/>
          <w:sz w:val="32"/>
          <w:szCs w:val="32"/>
        </w:rPr>
        <w:t>职</w:t>
      </w:r>
      <w:r>
        <w:rPr>
          <w:rFonts w:ascii="仿宋" w:eastAsia="仿宋" w:hAnsi="仿宋" w:hint="eastAsia"/>
          <w:color w:val="000000"/>
          <w:sz w:val="32"/>
          <w:szCs w:val="32"/>
        </w:rPr>
        <w:t>阶段</w:t>
      </w:r>
      <w:proofErr w:type="gramEnd"/>
      <w:r>
        <w:rPr>
          <w:rFonts w:ascii="仿宋" w:eastAsia="仿宋" w:hAnsi="仿宋" w:hint="eastAsia"/>
          <w:color w:val="000000"/>
          <w:sz w:val="32"/>
          <w:szCs w:val="32"/>
        </w:rPr>
        <w:t>学习，</w:t>
      </w:r>
      <w:r w:rsidRPr="00D439B5">
        <w:rPr>
          <w:rFonts w:ascii="仿宋" w:eastAsia="仿宋" w:hAnsi="仿宋" w:hint="eastAsia"/>
          <w:color w:val="000000"/>
          <w:sz w:val="32"/>
          <w:szCs w:val="32"/>
        </w:rPr>
        <w:t>并通过升学考试，顺利进入徐州工业职业技术学院、江苏建筑职业技术学院，进行为期三年的</w:t>
      </w:r>
      <w:r>
        <w:rPr>
          <w:rFonts w:ascii="仿宋" w:eastAsia="仿宋" w:hAnsi="仿宋" w:hint="eastAsia"/>
          <w:color w:val="000000"/>
          <w:sz w:val="32"/>
          <w:szCs w:val="32"/>
        </w:rPr>
        <w:t>高职</w:t>
      </w:r>
      <w:r w:rsidRPr="00D439B5">
        <w:rPr>
          <w:rFonts w:ascii="仿宋" w:eastAsia="仿宋" w:hAnsi="仿宋" w:hint="eastAsia"/>
          <w:color w:val="000000"/>
          <w:sz w:val="32"/>
          <w:szCs w:val="32"/>
        </w:rPr>
        <w:t>阶段的学习</w:t>
      </w:r>
      <w:r>
        <w:rPr>
          <w:rFonts w:ascii="仿宋" w:eastAsia="仿宋" w:hAnsi="仿宋" w:hint="eastAsia"/>
          <w:color w:val="000000"/>
          <w:sz w:val="32"/>
          <w:szCs w:val="32"/>
        </w:rPr>
        <w:t>。这也标志着我校</w:t>
      </w:r>
      <w:r w:rsidRPr="00D439B5">
        <w:rPr>
          <w:rFonts w:ascii="仿宋" w:eastAsia="仿宋" w:hAnsi="仿宋" w:hint="eastAsia"/>
          <w:color w:val="000000"/>
          <w:sz w:val="32"/>
          <w:szCs w:val="32"/>
        </w:rPr>
        <w:t>现代职业教育体系建设工作步入规范化、制度化、科学化的轨道</w:t>
      </w:r>
      <w:r>
        <w:rPr>
          <w:rFonts w:ascii="仿宋" w:eastAsia="仿宋" w:hAnsi="仿宋" w:hint="eastAsia"/>
          <w:color w:val="000000"/>
          <w:sz w:val="32"/>
          <w:szCs w:val="32"/>
        </w:rPr>
        <w:t>。</w:t>
      </w:r>
    </w:p>
    <w:p w:rsidR="00B627AA" w:rsidRPr="008D36A6" w:rsidRDefault="00B16FB4" w:rsidP="00BF532D">
      <w:pPr>
        <w:spacing w:line="560" w:lineRule="exact"/>
        <w:ind w:firstLine="600"/>
        <w:rPr>
          <w:rFonts w:ascii="Times New Roman" w:eastAsia="仿宋" w:hAnsi="Times New Roman" w:cs="Times New Roman"/>
          <w:b/>
          <w:sz w:val="24"/>
          <w:szCs w:val="24"/>
        </w:rPr>
      </w:pPr>
      <w:r w:rsidRPr="008D36A6">
        <w:rPr>
          <w:rFonts w:ascii="Times New Roman" w:eastAsia="仿宋" w:hAnsi="Times New Roman" w:cs="Times New Roman"/>
          <w:b/>
          <w:sz w:val="32"/>
          <w:szCs w:val="32"/>
        </w:rPr>
        <w:t>4</w:t>
      </w:r>
      <w:r w:rsidR="00B627AA" w:rsidRPr="008D36A6">
        <w:rPr>
          <w:rFonts w:ascii="Times New Roman" w:eastAsia="仿宋" w:hAnsi="Times New Roman" w:cs="Times New Roman"/>
          <w:b/>
          <w:sz w:val="32"/>
          <w:szCs w:val="32"/>
        </w:rPr>
        <w:t>.</w:t>
      </w:r>
      <w:r w:rsidR="004614D9" w:rsidRPr="008D36A6">
        <w:rPr>
          <w:rFonts w:ascii="Times New Roman" w:eastAsia="仿宋" w:hAnsi="Times New Roman" w:cs="Times New Roman"/>
          <w:b/>
          <w:sz w:val="32"/>
          <w:szCs w:val="32"/>
        </w:rPr>
        <w:t>3</w:t>
      </w:r>
      <w:r w:rsidR="00B627AA" w:rsidRPr="008D36A6">
        <w:rPr>
          <w:rFonts w:ascii="Times New Roman" w:eastAsia="仿宋" w:hAnsi="Times New Roman" w:cs="Times New Roman"/>
          <w:b/>
          <w:sz w:val="32"/>
          <w:szCs w:val="32"/>
        </w:rPr>
        <w:t>专业动态调整。</w:t>
      </w:r>
    </w:p>
    <w:p w:rsidR="003618EB" w:rsidRPr="008D36A6" w:rsidRDefault="003618EB" w:rsidP="008D36A6">
      <w:pPr>
        <w:spacing w:line="560" w:lineRule="exact"/>
        <w:ind w:firstLineChars="200" w:firstLine="643"/>
        <w:rPr>
          <w:rFonts w:ascii="仿宋" w:eastAsia="仿宋" w:hAnsi="仿宋"/>
          <w:b/>
          <w:color w:val="000000"/>
          <w:sz w:val="32"/>
          <w:szCs w:val="32"/>
        </w:rPr>
      </w:pPr>
      <w:r w:rsidRPr="008D36A6">
        <w:rPr>
          <w:rFonts w:ascii="仿宋" w:eastAsia="仿宋" w:hAnsi="仿宋" w:hint="eastAsia"/>
          <w:b/>
          <w:color w:val="000000"/>
          <w:sz w:val="32"/>
          <w:szCs w:val="32"/>
        </w:rPr>
        <w:t>4.3.1产业调研</w:t>
      </w:r>
    </w:p>
    <w:p w:rsidR="001D4F01" w:rsidRPr="00220088" w:rsidRDefault="001D4F01" w:rsidP="00BF532D">
      <w:pPr>
        <w:spacing w:line="560" w:lineRule="exact"/>
        <w:ind w:firstLineChars="200" w:firstLine="640"/>
        <w:rPr>
          <w:rFonts w:ascii="仿宋" w:eastAsia="仿宋" w:hAnsi="仿宋"/>
          <w:color w:val="000000"/>
          <w:sz w:val="32"/>
          <w:szCs w:val="32"/>
        </w:rPr>
      </w:pPr>
      <w:r>
        <w:rPr>
          <w:rFonts w:ascii="仿宋" w:eastAsia="仿宋" w:hAnsi="仿宋" w:hint="eastAsia"/>
          <w:color w:val="000000"/>
          <w:sz w:val="32"/>
          <w:szCs w:val="32"/>
        </w:rPr>
        <w:t>2018年，为</w:t>
      </w:r>
      <w:r w:rsidRPr="00220088">
        <w:rPr>
          <w:rFonts w:ascii="仿宋" w:eastAsia="仿宋" w:hAnsi="仿宋" w:hint="eastAsia"/>
          <w:color w:val="000000"/>
          <w:sz w:val="32"/>
          <w:szCs w:val="32"/>
        </w:rPr>
        <w:t>进一步提高我校人才培养和专业设置的针对性，不断增强我校服务区域经济发展的能力，我校</w:t>
      </w:r>
      <w:r>
        <w:rPr>
          <w:rFonts w:ascii="仿宋" w:eastAsia="仿宋" w:hAnsi="仿宋" w:hint="eastAsia"/>
          <w:color w:val="000000"/>
          <w:sz w:val="32"/>
          <w:szCs w:val="32"/>
        </w:rPr>
        <w:t>由招生就业处牵头，</w:t>
      </w:r>
      <w:r w:rsidRPr="00220088">
        <w:rPr>
          <w:rFonts w:ascii="仿宋" w:eastAsia="仿宋" w:hAnsi="仿宋" w:hint="eastAsia"/>
          <w:color w:val="000000"/>
          <w:sz w:val="32"/>
          <w:szCs w:val="32"/>
        </w:rPr>
        <w:t>围绕徐州市的高端工程装备、新能源新材料、信息通信技术、生命医药科学技术、节能环保技术等战略新兴产业，重点对</w:t>
      </w:r>
      <w:r>
        <w:rPr>
          <w:rFonts w:ascii="仿宋" w:eastAsia="仿宋" w:hAnsi="仿宋" w:hint="eastAsia"/>
          <w:color w:val="000000"/>
          <w:sz w:val="32"/>
          <w:szCs w:val="32"/>
        </w:rPr>
        <w:t>徐工集团挖掘机械事业部、徐工集团重型机械有限公司、</w:t>
      </w:r>
      <w:r w:rsidRPr="00220088">
        <w:rPr>
          <w:rFonts w:ascii="仿宋" w:eastAsia="仿宋" w:hAnsi="仿宋" w:hint="eastAsia"/>
          <w:color w:val="000000"/>
          <w:sz w:val="32"/>
          <w:szCs w:val="32"/>
        </w:rPr>
        <w:t>卡特彼勒（徐州）有限公司、徐州徐工施维英机械有限公司、徐州罗特艾德回转支承有限公司、江苏宗申车业有限公司、</w:t>
      </w:r>
      <w:r>
        <w:rPr>
          <w:rFonts w:ascii="仿宋" w:eastAsia="仿宋" w:hAnsi="仿宋" w:hint="eastAsia"/>
          <w:color w:val="000000"/>
          <w:sz w:val="32"/>
          <w:szCs w:val="32"/>
        </w:rPr>
        <w:t>华道信息处理有限公司徐州分公司、苏州汇川技术有限公司、苏州斯凯菲尔电子有限公司、</w:t>
      </w:r>
      <w:r w:rsidRPr="001B40C3">
        <w:rPr>
          <w:rFonts w:ascii="仿宋" w:eastAsia="仿宋" w:hAnsi="仿宋" w:hint="eastAsia"/>
          <w:color w:val="000000"/>
          <w:sz w:val="32"/>
          <w:szCs w:val="32"/>
        </w:rPr>
        <w:t>江苏万域数码科技股份有限公司</w:t>
      </w:r>
      <w:r w:rsidRPr="00220088">
        <w:rPr>
          <w:rFonts w:ascii="仿宋" w:eastAsia="仿宋" w:hAnsi="仿宋" w:hint="eastAsia"/>
          <w:color w:val="000000"/>
          <w:sz w:val="32"/>
          <w:szCs w:val="32"/>
        </w:rPr>
        <w:t>等</w:t>
      </w:r>
      <w:r>
        <w:rPr>
          <w:rFonts w:ascii="仿宋" w:eastAsia="仿宋" w:hAnsi="仿宋" w:hint="eastAsia"/>
          <w:color w:val="000000"/>
          <w:sz w:val="32"/>
          <w:szCs w:val="32"/>
        </w:rPr>
        <w:t>二十余家企业，开展了技能人才工作专题调研活动。结合调研情况，</w:t>
      </w:r>
      <w:r w:rsidRPr="00220088">
        <w:rPr>
          <w:rFonts w:ascii="仿宋" w:eastAsia="仿宋" w:hAnsi="仿宋" w:hint="eastAsia"/>
          <w:color w:val="000000"/>
          <w:sz w:val="32"/>
          <w:szCs w:val="32"/>
        </w:rPr>
        <w:t>对专业结构及人才培养方案进行了动态的调整。</w:t>
      </w:r>
    </w:p>
    <w:p w:rsidR="001D4F01" w:rsidRPr="008D36A6" w:rsidRDefault="001D4F01" w:rsidP="008D36A6">
      <w:pPr>
        <w:spacing w:line="560" w:lineRule="exact"/>
        <w:ind w:firstLineChars="200" w:firstLine="643"/>
        <w:rPr>
          <w:rFonts w:ascii="仿宋" w:eastAsia="仿宋" w:hAnsi="仿宋"/>
          <w:b/>
          <w:color w:val="000000"/>
          <w:sz w:val="32"/>
          <w:szCs w:val="32"/>
        </w:rPr>
      </w:pPr>
      <w:r w:rsidRPr="008D36A6">
        <w:rPr>
          <w:rFonts w:ascii="仿宋" w:eastAsia="仿宋" w:hAnsi="仿宋" w:hint="eastAsia"/>
          <w:b/>
          <w:color w:val="000000"/>
          <w:sz w:val="32"/>
          <w:szCs w:val="32"/>
        </w:rPr>
        <w:t>4.3.</w:t>
      </w:r>
      <w:r w:rsidR="003618EB" w:rsidRPr="008D36A6">
        <w:rPr>
          <w:rFonts w:ascii="仿宋" w:eastAsia="仿宋" w:hAnsi="仿宋" w:hint="eastAsia"/>
          <w:b/>
          <w:color w:val="000000"/>
          <w:sz w:val="32"/>
          <w:szCs w:val="32"/>
        </w:rPr>
        <w:t>2</w:t>
      </w:r>
      <w:r w:rsidRPr="008D36A6">
        <w:rPr>
          <w:rFonts w:ascii="仿宋" w:eastAsia="仿宋" w:hAnsi="仿宋" w:hint="eastAsia"/>
          <w:b/>
          <w:color w:val="000000"/>
          <w:sz w:val="32"/>
          <w:szCs w:val="32"/>
        </w:rPr>
        <w:t>专业结构动态调整</w:t>
      </w:r>
    </w:p>
    <w:p w:rsidR="001D4F01" w:rsidRPr="003618EB" w:rsidRDefault="001D4F01" w:rsidP="00BF532D">
      <w:pPr>
        <w:spacing w:line="560" w:lineRule="exact"/>
        <w:ind w:firstLineChars="200" w:firstLine="640"/>
        <w:rPr>
          <w:rFonts w:ascii="仿宋" w:eastAsia="仿宋" w:hAnsi="仿宋"/>
          <w:color w:val="000000"/>
          <w:sz w:val="32"/>
          <w:szCs w:val="32"/>
        </w:rPr>
      </w:pPr>
      <w:r>
        <w:rPr>
          <w:rFonts w:ascii="仿宋" w:eastAsia="仿宋" w:hAnsi="仿宋" w:hint="eastAsia"/>
          <w:color w:val="000000"/>
          <w:sz w:val="32"/>
          <w:szCs w:val="32"/>
        </w:rPr>
        <w:t>在国家政策及</w:t>
      </w:r>
      <w:r w:rsidRPr="00220088">
        <w:rPr>
          <w:rFonts w:ascii="仿宋" w:eastAsia="仿宋" w:hAnsi="仿宋" w:hint="eastAsia"/>
          <w:color w:val="000000"/>
          <w:sz w:val="32"/>
          <w:szCs w:val="32"/>
        </w:rPr>
        <w:t>徐州市</w:t>
      </w:r>
      <w:r>
        <w:rPr>
          <w:rFonts w:ascii="仿宋" w:eastAsia="仿宋" w:hAnsi="仿宋" w:hint="eastAsia"/>
          <w:color w:val="000000"/>
          <w:sz w:val="32"/>
          <w:szCs w:val="32"/>
        </w:rPr>
        <w:t>产业结构的指引下</w:t>
      </w:r>
      <w:r w:rsidRPr="00220088">
        <w:rPr>
          <w:rFonts w:ascii="仿宋" w:eastAsia="仿宋" w:hAnsi="仿宋" w:hint="eastAsia"/>
          <w:color w:val="000000"/>
          <w:sz w:val="32"/>
          <w:szCs w:val="32"/>
        </w:rPr>
        <w:t>，</w:t>
      </w:r>
      <w:r>
        <w:rPr>
          <w:rFonts w:ascii="仿宋" w:eastAsia="仿宋" w:hAnsi="仿宋" w:hint="eastAsia"/>
          <w:color w:val="000000"/>
          <w:sz w:val="32"/>
          <w:szCs w:val="32"/>
        </w:rPr>
        <w:t>通过市场调研，我们发现汽车产业新能源汽车的市场占有率日益增加。</w:t>
      </w:r>
      <w:r w:rsidRPr="009269BA">
        <w:rPr>
          <w:rFonts w:ascii="仿宋" w:eastAsia="仿宋" w:hAnsi="仿宋" w:hint="eastAsia"/>
          <w:color w:val="000000"/>
          <w:sz w:val="32"/>
          <w:szCs w:val="32"/>
        </w:rPr>
        <w:t>在能源和环</w:t>
      </w:r>
      <w:r w:rsidRPr="009269BA">
        <w:rPr>
          <w:rFonts w:ascii="仿宋" w:eastAsia="仿宋" w:hAnsi="仿宋" w:hint="eastAsia"/>
          <w:color w:val="000000"/>
          <w:sz w:val="32"/>
          <w:szCs w:val="32"/>
        </w:rPr>
        <w:lastRenderedPageBreak/>
        <w:t>保的压力下，新能源汽车无疑将成为未来汽车的发展方向。结合中国的能源资源状况和国际汽车技术的发展趋势，预计到2025年后，中国普通汽油</w:t>
      </w:r>
      <w:proofErr w:type="gramStart"/>
      <w:r w:rsidRPr="009269BA">
        <w:rPr>
          <w:rFonts w:ascii="仿宋" w:eastAsia="仿宋" w:hAnsi="仿宋" w:hint="eastAsia"/>
          <w:color w:val="000000"/>
          <w:sz w:val="32"/>
          <w:szCs w:val="32"/>
        </w:rPr>
        <w:t>车占乘用车</w:t>
      </w:r>
      <w:proofErr w:type="gramEnd"/>
      <w:r w:rsidRPr="009269BA">
        <w:rPr>
          <w:rFonts w:ascii="仿宋" w:eastAsia="仿宋" w:hAnsi="仿宋" w:hint="eastAsia"/>
          <w:color w:val="000000"/>
          <w:sz w:val="32"/>
          <w:szCs w:val="32"/>
        </w:rPr>
        <w:t>的保有量将仅占50%左右，而先进柴油车、燃气汽车、生物燃料汽车等新能源汽车将迅猛发展。</w:t>
      </w:r>
      <w:r w:rsidR="00456AAA">
        <w:rPr>
          <w:rFonts w:ascii="仿宋" w:eastAsia="仿宋" w:hAnsi="仿宋" w:hint="eastAsia"/>
          <w:color w:val="000000"/>
          <w:sz w:val="32"/>
          <w:szCs w:val="32"/>
        </w:rPr>
        <w:t>因此，学校</w:t>
      </w:r>
      <w:r>
        <w:rPr>
          <w:rFonts w:ascii="仿宋" w:eastAsia="仿宋" w:hAnsi="仿宋" w:hint="eastAsia"/>
          <w:color w:val="000000"/>
          <w:sz w:val="32"/>
          <w:szCs w:val="32"/>
        </w:rPr>
        <w:t>增设了新能源汽车检测与维修专业</w:t>
      </w:r>
      <w:r w:rsidRPr="00220088">
        <w:rPr>
          <w:rFonts w:ascii="仿宋" w:eastAsia="仿宋" w:hAnsi="仿宋" w:hint="eastAsia"/>
          <w:color w:val="000000"/>
          <w:sz w:val="32"/>
          <w:szCs w:val="32"/>
        </w:rPr>
        <w:t>。</w:t>
      </w:r>
      <w:r>
        <w:rPr>
          <w:rFonts w:ascii="仿宋" w:eastAsia="仿宋" w:hAnsi="仿宋" w:hint="eastAsia"/>
          <w:color w:val="000000"/>
          <w:sz w:val="32"/>
          <w:szCs w:val="32"/>
        </w:rPr>
        <w:t>进入互联网+时代，电子商务迅猛发展，</w:t>
      </w:r>
      <w:r w:rsidRPr="009269BA">
        <w:rPr>
          <w:rFonts w:ascii="仿宋" w:eastAsia="仿宋" w:hAnsi="仿宋" w:hint="eastAsia"/>
          <w:color w:val="000000"/>
          <w:sz w:val="32"/>
          <w:szCs w:val="32"/>
        </w:rPr>
        <w:t>产业规模迅速扩大，电子商务信息、交易和技术等服务企业不断涌现。</w:t>
      </w:r>
      <w:r w:rsidR="00456AAA">
        <w:rPr>
          <w:rFonts w:ascii="仿宋" w:eastAsia="仿宋" w:hAnsi="仿宋" w:hint="eastAsia"/>
          <w:color w:val="000000"/>
          <w:sz w:val="32"/>
          <w:szCs w:val="32"/>
        </w:rPr>
        <w:t>学校</w:t>
      </w:r>
      <w:r>
        <w:rPr>
          <w:rFonts w:ascii="仿宋" w:eastAsia="仿宋" w:hAnsi="仿宋" w:hint="eastAsia"/>
          <w:color w:val="000000"/>
          <w:sz w:val="32"/>
          <w:szCs w:val="32"/>
        </w:rPr>
        <w:t>于今年新</w:t>
      </w:r>
      <w:r w:rsidRPr="003618EB">
        <w:rPr>
          <w:rFonts w:ascii="仿宋" w:eastAsia="仿宋" w:hAnsi="仿宋" w:hint="eastAsia"/>
          <w:color w:val="000000"/>
          <w:sz w:val="32"/>
          <w:szCs w:val="32"/>
        </w:rPr>
        <w:t>增设电子商务专业，顺应时代发展趋势。</w:t>
      </w:r>
    </w:p>
    <w:p w:rsidR="001D4F01" w:rsidRPr="008D36A6" w:rsidRDefault="003618EB" w:rsidP="00BF532D">
      <w:pPr>
        <w:spacing w:line="560" w:lineRule="exact"/>
        <w:ind w:firstLine="600"/>
        <w:rPr>
          <w:rFonts w:ascii="Times New Roman" w:eastAsia="仿宋" w:hAnsi="Times New Roman" w:cs="Times New Roman"/>
          <w:b/>
          <w:sz w:val="32"/>
          <w:szCs w:val="32"/>
        </w:rPr>
      </w:pPr>
      <w:r w:rsidRPr="008D36A6">
        <w:rPr>
          <w:rFonts w:ascii="Times New Roman" w:eastAsia="仿宋" w:hAnsi="Times New Roman" w:cs="Times New Roman" w:hint="eastAsia"/>
          <w:b/>
          <w:sz w:val="32"/>
          <w:szCs w:val="32"/>
        </w:rPr>
        <w:t>4.3.3</w:t>
      </w:r>
      <w:r w:rsidRPr="008D36A6">
        <w:rPr>
          <w:rFonts w:ascii="Times New Roman" w:eastAsia="仿宋" w:hAnsi="Times New Roman" w:cs="Times New Roman" w:hint="eastAsia"/>
          <w:b/>
          <w:sz w:val="32"/>
          <w:szCs w:val="32"/>
        </w:rPr>
        <w:t>人才培养方案调整</w:t>
      </w:r>
    </w:p>
    <w:p w:rsidR="00DA1C68" w:rsidRPr="001B516C" w:rsidRDefault="00456AAA" w:rsidP="00BF532D">
      <w:pPr>
        <w:spacing w:line="560" w:lineRule="exact"/>
        <w:ind w:firstLineChars="200" w:firstLine="640"/>
        <w:rPr>
          <w:rFonts w:ascii="仿宋" w:eastAsia="仿宋" w:hAnsi="仿宋"/>
          <w:sz w:val="32"/>
          <w:szCs w:val="32"/>
        </w:rPr>
      </w:pPr>
      <w:r>
        <w:rPr>
          <w:rFonts w:ascii="仿宋" w:eastAsia="仿宋" w:hAnsi="仿宋" w:hint="eastAsia"/>
          <w:sz w:val="32"/>
          <w:szCs w:val="32"/>
        </w:rPr>
        <w:t>本年度重新修订专业建设指导委员会相关文件，成立学校</w:t>
      </w:r>
      <w:r w:rsidR="00DA1C68" w:rsidRPr="001B516C">
        <w:rPr>
          <w:rFonts w:ascii="仿宋" w:eastAsia="仿宋" w:hAnsi="仿宋" w:hint="eastAsia"/>
          <w:sz w:val="32"/>
          <w:szCs w:val="32"/>
        </w:rPr>
        <w:t>首届以专业带头人、骨干教师、企业行业专家、同类院校教师共同参与的专业建设指导委员会</w:t>
      </w:r>
      <w:r w:rsidR="000F0EB3">
        <w:rPr>
          <w:rFonts w:ascii="仿宋" w:eastAsia="仿宋" w:hAnsi="仿宋" w:hint="eastAsia"/>
          <w:sz w:val="32"/>
          <w:szCs w:val="32"/>
        </w:rPr>
        <w:t>。</w:t>
      </w:r>
      <w:r w:rsidR="001B516C" w:rsidRPr="001B516C">
        <w:rPr>
          <w:rFonts w:ascii="仿宋" w:eastAsia="仿宋" w:hAnsi="仿宋" w:hint="eastAsia"/>
          <w:sz w:val="32"/>
          <w:szCs w:val="32"/>
        </w:rPr>
        <w:t>各系部定期进行专业人才需求市场调查</w:t>
      </w:r>
      <w:r w:rsidR="000F0EB3">
        <w:rPr>
          <w:rFonts w:ascii="仿宋" w:eastAsia="仿宋" w:hAnsi="仿宋" w:hint="eastAsia"/>
          <w:sz w:val="32"/>
          <w:szCs w:val="32"/>
        </w:rPr>
        <w:t>，</w:t>
      </w:r>
      <w:r w:rsidR="001B516C" w:rsidRPr="001B516C">
        <w:rPr>
          <w:rFonts w:ascii="仿宋" w:eastAsia="仿宋" w:hAnsi="仿宋" w:hint="eastAsia"/>
          <w:sz w:val="32"/>
          <w:szCs w:val="32"/>
        </w:rPr>
        <w:t>论证专业人才培养目标、培养规格和课程体系</w:t>
      </w:r>
      <w:r w:rsidR="000F0EB3">
        <w:rPr>
          <w:rFonts w:ascii="仿宋" w:eastAsia="仿宋" w:hAnsi="仿宋" w:hint="eastAsia"/>
          <w:sz w:val="32"/>
          <w:szCs w:val="32"/>
        </w:rPr>
        <w:t>，</w:t>
      </w:r>
      <w:r w:rsidR="001B516C" w:rsidRPr="001B516C">
        <w:rPr>
          <w:rFonts w:ascii="仿宋" w:eastAsia="仿宋" w:hAnsi="仿宋" w:hint="eastAsia"/>
          <w:sz w:val="32"/>
          <w:szCs w:val="32"/>
        </w:rPr>
        <w:t>拟订人才培养方案修改意见并</w:t>
      </w:r>
      <w:r w:rsidR="00DA1C68" w:rsidRPr="001B516C">
        <w:rPr>
          <w:rFonts w:ascii="仿宋" w:eastAsia="仿宋" w:hAnsi="仿宋" w:hint="eastAsia"/>
          <w:sz w:val="32"/>
          <w:szCs w:val="32"/>
        </w:rPr>
        <w:t>分别召开</w:t>
      </w:r>
      <w:r w:rsidR="000F0EB3" w:rsidRPr="001B516C">
        <w:rPr>
          <w:rFonts w:ascii="仿宋" w:eastAsia="仿宋" w:hAnsi="仿宋" w:hint="eastAsia"/>
          <w:sz w:val="32"/>
          <w:szCs w:val="32"/>
        </w:rPr>
        <w:t>6次</w:t>
      </w:r>
      <w:r w:rsidR="00DA1C68" w:rsidRPr="001B516C">
        <w:rPr>
          <w:rFonts w:ascii="仿宋" w:eastAsia="仿宋" w:hAnsi="仿宋" w:hint="eastAsia"/>
          <w:sz w:val="32"/>
          <w:szCs w:val="32"/>
        </w:rPr>
        <w:t>专业建设研讨会</w:t>
      </w:r>
      <w:r w:rsidR="001B516C" w:rsidRPr="001B516C">
        <w:rPr>
          <w:rFonts w:ascii="仿宋" w:eastAsia="仿宋" w:hAnsi="仿宋" w:hint="eastAsia"/>
          <w:sz w:val="32"/>
          <w:szCs w:val="32"/>
        </w:rPr>
        <w:t>进行论证</w:t>
      </w:r>
      <w:r w:rsidR="00DA1C68" w:rsidRPr="001B516C">
        <w:rPr>
          <w:rFonts w:ascii="仿宋" w:eastAsia="仿宋" w:hAnsi="仿宋" w:hint="eastAsia"/>
          <w:sz w:val="32"/>
          <w:szCs w:val="32"/>
        </w:rPr>
        <w:t>，</w:t>
      </w:r>
      <w:r w:rsidR="001B516C" w:rsidRPr="001B516C">
        <w:rPr>
          <w:rFonts w:ascii="仿宋" w:eastAsia="仿宋" w:hAnsi="仿宋" w:hint="eastAsia"/>
          <w:sz w:val="32"/>
          <w:szCs w:val="32"/>
        </w:rPr>
        <w:t>广泛征求意见和建议，</w:t>
      </w:r>
      <w:r w:rsidR="00DA1C68" w:rsidRPr="001B516C">
        <w:rPr>
          <w:rFonts w:ascii="仿宋" w:eastAsia="仿宋" w:hAnsi="仿宋" w:hint="eastAsia"/>
          <w:sz w:val="32"/>
          <w:szCs w:val="32"/>
        </w:rPr>
        <w:t>修订完善</w:t>
      </w:r>
      <w:r w:rsidR="00DA1C68" w:rsidRPr="001B516C">
        <w:rPr>
          <w:rFonts w:ascii="仿宋" w:eastAsia="仿宋" w:hAnsi="仿宋" w:cs="宋体"/>
          <w:kern w:val="0"/>
          <w:sz w:val="32"/>
          <w:szCs w:val="32"/>
        </w:rPr>
        <w:t>工程测量、建筑与装饰、高铁乘服、电子商务、学前教育</w:t>
      </w:r>
      <w:r w:rsidR="00DA1C68" w:rsidRPr="001B516C">
        <w:rPr>
          <w:rFonts w:ascii="仿宋" w:eastAsia="仿宋" w:hAnsi="仿宋" w:cs="宋体" w:hint="eastAsia"/>
          <w:kern w:val="0"/>
          <w:sz w:val="32"/>
          <w:szCs w:val="32"/>
        </w:rPr>
        <w:t>、</w:t>
      </w:r>
      <w:r w:rsidR="00DA1C68" w:rsidRPr="001B516C">
        <w:rPr>
          <w:rFonts w:ascii="仿宋" w:eastAsia="仿宋" w:hAnsi="仿宋" w:cs="宋体"/>
          <w:kern w:val="0"/>
          <w:sz w:val="32"/>
          <w:szCs w:val="32"/>
        </w:rPr>
        <w:t>新能源汽车</w:t>
      </w:r>
      <w:r w:rsidR="00DA1C68" w:rsidRPr="001B516C">
        <w:rPr>
          <w:rFonts w:ascii="仿宋" w:eastAsia="仿宋" w:hAnsi="仿宋" w:cs="宋体" w:hint="eastAsia"/>
          <w:kern w:val="0"/>
          <w:sz w:val="32"/>
          <w:szCs w:val="32"/>
        </w:rPr>
        <w:t>、</w:t>
      </w:r>
      <w:r w:rsidR="00DA1C68" w:rsidRPr="001B516C">
        <w:rPr>
          <w:rFonts w:ascii="仿宋" w:eastAsia="仿宋" w:hAnsi="仿宋" w:cs="宋体"/>
          <w:kern w:val="0"/>
          <w:sz w:val="32"/>
          <w:szCs w:val="32"/>
        </w:rPr>
        <w:t>机械设备安装与维修</w:t>
      </w:r>
      <w:r w:rsidR="00DA1C68" w:rsidRPr="001B516C">
        <w:rPr>
          <w:rFonts w:ascii="仿宋" w:eastAsia="仿宋" w:hAnsi="仿宋" w:cs="宋体" w:hint="eastAsia"/>
          <w:kern w:val="0"/>
          <w:sz w:val="32"/>
          <w:szCs w:val="32"/>
        </w:rPr>
        <w:t>、</w:t>
      </w:r>
      <w:r w:rsidR="00DA1C68" w:rsidRPr="001B516C">
        <w:rPr>
          <w:rFonts w:ascii="仿宋" w:eastAsia="仿宋" w:hAnsi="仿宋" w:cs="宋体"/>
          <w:kern w:val="0"/>
          <w:sz w:val="32"/>
          <w:szCs w:val="32"/>
        </w:rPr>
        <w:t>工业机器人应用与维修</w:t>
      </w:r>
      <w:r w:rsidR="00DA1C68" w:rsidRPr="001B516C">
        <w:rPr>
          <w:rFonts w:ascii="仿宋" w:eastAsia="仿宋" w:hAnsi="仿宋" w:cs="宋体" w:hint="eastAsia"/>
          <w:kern w:val="0"/>
          <w:sz w:val="32"/>
          <w:szCs w:val="32"/>
        </w:rPr>
        <w:t>、</w:t>
      </w:r>
      <w:r w:rsidR="00DA1C68" w:rsidRPr="001B516C">
        <w:rPr>
          <w:rFonts w:ascii="仿宋" w:eastAsia="仿宋" w:hAnsi="仿宋" w:cs="宋体"/>
          <w:kern w:val="0"/>
          <w:sz w:val="32"/>
          <w:szCs w:val="32"/>
        </w:rPr>
        <w:t>楼宇自动化</w:t>
      </w:r>
      <w:r w:rsidR="00DA1C68" w:rsidRPr="001B516C">
        <w:rPr>
          <w:rFonts w:ascii="仿宋" w:eastAsia="仿宋" w:hAnsi="仿宋" w:cs="宋体" w:hint="eastAsia"/>
          <w:kern w:val="0"/>
          <w:sz w:val="32"/>
          <w:szCs w:val="32"/>
        </w:rPr>
        <w:t>、</w:t>
      </w:r>
      <w:r w:rsidR="00DA1C68" w:rsidRPr="001B516C">
        <w:rPr>
          <w:rFonts w:ascii="仿宋" w:eastAsia="仿宋" w:hAnsi="仿宋" w:cs="宋体"/>
          <w:kern w:val="0"/>
          <w:sz w:val="32"/>
          <w:szCs w:val="32"/>
        </w:rPr>
        <w:t>物联网技术</w:t>
      </w:r>
      <w:r w:rsidR="00DA1C68" w:rsidRPr="001B516C">
        <w:rPr>
          <w:rFonts w:ascii="仿宋" w:eastAsia="仿宋" w:hAnsi="仿宋" w:cs="宋体" w:hint="eastAsia"/>
          <w:kern w:val="0"/>
          <w:sz w:val="32"/>
          <w:szCs w:val="32"/>
        </w:rPr>
        <w:t>、</w:t>
      </w:r>
      <w:r w:rsidR="00DA1C68" w:rsidRPr="001B516C">
        <w:rPr>
          <w:rFonts w:ascii="仿宋" w:eastAsia="仿宋" w:hAnsi="仿宋" w:cs="宋体"/>
          <w:kern w:val="0"/>
          <w:sz w:val="32"/>
          <w:szCs w:val="32"/>
        </w:rPr>
        <w:t>焊接加工</w:t>
      </w:r>
      <w:r w:rsidR="001B516C" w:rsidRPr="001B516C">
        <w:rPr>
          <w:rFonts w:ascii="仿宋" w:eastAsia="仿宋" w:hAnsi="仿宋" w:cs="宋体"/>
          <w:kern w:val="0"/>
          <w:sz w:val="32"/>
          <w:szCs w:val="32"/>
        </w:rPr>
        <w:t>等</w:t>
      </w:r>
      <w:r w:rsidR="00DA1C68" w:rsidRPr="001B516C">
        <w:rPr>
          <w:rFonts w:ascii="仿宋" w:eastAsia="仿宋" w:hAnsi="仿宋" w:hint="eastAsia"/>
          <w:sz w:val="32"/>
          <w:szCs w:val="32"/>
        </w:rPr>
        <w:t>专业人才培养方案近20个，编制2018级各专业实施教学计划</w:t>
      </w:r>
      <w:r w:rsidR="001B516C" w:rsidRPr="001B516C">
        <w:rPr>
          <w:rFonts w:ascii="仿宋" w:eastAsia="仿宋" w:hAnsi="仿宋" w:hint="eastAsia"/>
          <w:sz w:val="32"/>
          <w:szCs w:val="32"/>
        </w:rPr>
        <w:t>。</w:t>
      </w:r>
      <w:r w:rsidR="00DA1C68" w:rsidRPr="001B516C">
        <w:rPr>
          <w:rFonts w:ascii="仿宋" w:eastAsia="仿宋" w:hAnsi="仿宋" w:hint="eastAsia"/>
          <w:sz w:val="32"/>
          <w:szCs w:val="32"/>
        </w:rPr>
        <w:t>针对各专业特点，将基础课程中与该专业相关的应知应会知识进行梳理，编写校本讲稿，切实做到基础课程为专业课程服务；根据专业特点以及学情分析，修订完善与人才培养方案配套的能够体现学生层次的专业核心课程课程标准、实</w:t>
      </w:r>
      <w:proofErr w:type="gramStart"/>
      <w:r w:rsidR="00DA1C68" w:rsidRPr="001B516C">
        <w:rPr>
          <w:rFonts w:ascii="仿宋" w:eastAsia="仿宋" w:hAnsi="仿宋" w:hint="eastAsia"/>
          <w:sz w:val="32"/>
          <w:szCs w:val="32"/>
        </w:rPr>
        <w:t>训指导</w:t>
      </w:r>
      <w:proofErr w:type="gramEnd"/>
      <w:r w:rsidR="00DA1C68" w:rsidRPr="001B516C">
        <w:rPr>
          <w:rFonts w:ascii="仿宋" w:eastAsia="仿宋" w:hAnsi="仿宋" w:hint="eastAsia"/>
          <w:sz w:val="32"/>
          <w:szCs w:val="32"/>
        </w:rPr>
        <w:t>书、实习实训内容</w:t>
      </w:r>
      <w:r w:rsidR="00DA1C68" w:rsidRPr="001B516C">
        <w:rPr>
          <w:rFonts w:ascii="仿宋" w:eastAsia="仿宋" w:hAnsi="仿宋" w:hint="eastAsia"/>
          <w:sz w:val="32"/>
          <w:szCs w:val="32"/>
        </w:rPr>
        <w:lastRenderedPageBreak/>
        <w:t>等基本教学文件；</w:t>
      </w:r>
      <w:r w:rsidR="001B516C" w:rsidRPr="001B516C">
        <w:rPr>
          <w:rFonts w:ascii="仿宋" w:eastAsia="仿宋" w:hAnsi="仿宋" w:hint="eastAsia"/>
          <w:sz w:val="32"/>
          <w:szCs w:val="32"/>
        </w:rPr>
        <w:t>人才培养方案的调整适应专业发展变化的需要，</w:t>
      </w:r>
      <w:r w:rsidR="00DA1C68" w:rsidRPr="001B516C">
        <w:rPr>
          <w:rFonts w:ascii="仿宋" w:eastAsia="仿宋" w:hAnsi="仿宋" w:hint="eastAsia"/>
          <w:sz w:val="32"/>
          <w:szCs w:val="32"/>
        </w:rPr>
        <w:t>适当调整专业课程，以满足学生就业岗位需求，体现技工教育特色。</w:t>
      </w:r>
    </w:p>
    <w:p w:rsidR="00B627AA" w:rsidRPr="008D36A6" w:rsidRDefault="00B16FB4" w:rsidP="00BF532D">
      <w:pPr>
        <w:spacing w:line="560" w:lineRule="exact"/>
        <w:ind w:firstLine="600"/>
        <w:rPr>
          <w:rFonts w:ascii="Times New Roman" w:eastAsia="仿宋" w:hAnsi="Times New Roman" w:cs="Times New Roman"/>
          <w:b/>
          <w:sz w:val="24"/>
          <w:szCs w:val="24"/>
        </w:rPr>
      </w:pPr>
      <w:r w:rsidRPr="008D36A6">
        <w:rPr>
          <w:rFonts w:ascii="Times New Roman" w:eastAsia="仿宋" w:hAnsi="Times New Roman" w:cs="Times New Roman"/>
          <w:b/>
          <w:sz w:val="32"/>
          <w:szCs w:val="32"/>
        </w:rPr>
        <w:t>4</w:t>
      </w:r>
      <w:r w:rsidR="00B627AA" w:rsidRPr="008D36A6">
        <w:rPr>
          <w:rFonts w:ascii="Times New Roman" w:eastAsia="仿宋" w:hAnsi="Times New Roman" w:cs="Times New Roman"/>
          <w:b/>
          <w:sz w:val="32"/>
          <w:szCs w:val="32"/>
        </w:rPr>
        <w:t>.</w:t>
      </w:r>
      <w:r w:rsidR="004614D9" w:rsidRPr="008D36A6">
        <w:rPr>
          <w:rFonts w:ascii="Times New Roman" w:eastAsia="仿宋" w:hAnsi="Times New Roman" w:cs="Times New Roman"/>
          <w:b/>
          <w:sz w:val="32"/>
          <w:szCs w:val="32"/>
        </w:rPr>
        <w:t>4</w:t>
      </w:r>
      <w:r w:rsidR="00B627AA" w:rsidRPr="008D36A6">
        <w:rPr>
          <w:rFonts w:ascii="Times New Roman" w:eastAsia="仿宋" w:hAnsi="Times New Roman" w:cs="Times New Roman"/>
          <w:b/>
          <w:sz w:val="32"/>
          <w:szCs w:val="32"/>
        </w:rPr>
        <w:t>教育教学改革。</w:t>
      </w:r>
    </w:p>
    <w:p w:rsidR="00D438D0" w:rsidRPr="00E7027D" w:rsidRDefault="00D438D0" w:rsidP="00BF532D">
      <w:pPr>
        <w:spacing w:line="560" w:lineRule="exact"/>
        <w:ind w:firstLineChars="200" w:firstLine="643"/>
        <w:rPr>
          <w:rFonts w:ascii="仿宋" w:eastAsia="仿宋" w:hAnsi="仿宋"/>
          <w:b/>
          <w:color w:val="000000"/>
          <w:sz w:val="32"/>
          <w:szCs w:val="32"/>
        </w:rPr>
      </w:pPr>
      <w:r w:rsidRPr="00E7027D">
        <w:rPr>
          <w:rFonts w:ascii="仿宋" w:eastAsia="仿宋" w:hAnsi="仿宋"/>
          <w:b/>
          <w:color w:val="000000"/>
          <w:sz w:val="32"/>
          <w:szCs w:val="32"/>
        </w:rPr>
        <w:t>4</w:t>
      </w:r>
      <w:r w:rsidRPr="00E7027D">
        <w:rPr>
          <w:rFonts w:ascii="仿宋" w:eastAsia="仿宋" w:hAnsi="仿宋" w:hint="eastAsia"/>
          <w:b/>
          <w:color w:val="000000"/>
          <w:sz w:val="32"/>
          <w:szCs w:val="32"/>
        </w:rPr>
        <w:t>.</w:t>
      </w:r>
      <w:r w:rsidRPr="00E7027D">
        <w:rPr>
          <w:rFonts w:ascii="仿宋" w:eastAsia="仿宋" w:hAnsi="仿宋"/>
          <w:b/>
          <w:color w:val="000000"/>
          <w:sz w:val="32"/>
          <w:szCs w:val="32"/>
        </w:rPr>
        <w:t>4</w:t>
      </w:r>
      <w:r w:rsidRPr="00E7027D">
        <w:rPr>
          <w:rFonts w:ascii="仿宋" w:eastAsia="仿宋" w:hAnsi="仿宋" w:hint="eastAsia"/>
          <w:b/>
          <w:color w:val="000000"/>
          <w:sz w:val="32"/>
          <w:szCs w:val="32"/>
        </w:rPr>
        <w:t>.1教</w:t>
      </w:r>
      <w:r w:rsidRPr="00E7027D">
        <w:rPr>
          <w:rFonts w:ascii="仿宋" w:eastAsia="仿宋" w:hAnsi="仿宋" w:hint="eastAsia"/>
          <w:b/>
          <w:color w:val="000000" w:themeColor="text1"/>
          <w:sz w:val="32"/>
          <w:szCs w:val="32"/>
        </w:rPr>
        <w:t>学基本运行持续发展，教学工作井然有</w:t>
      </w:r>
      <w:r>
        <w:rPr>
          <w:rFonts w:ascii="仿宋" w:eastAsia="仿宋" w:hAnsi="仿宋" w:hint="eastAsia"/>
          <w:b/>
          <w:color w:val="000000"/>
          <w:sz w:val="32"/>
          <w:szCs w:val="32"/>
        </w:rPr>
        <w:t>序</w:t>
      </w:r>
    </w:p>
    <w:p w:rsidR="00D438D0" w:rsidRPr="00BA2741" w:rsidRDefault="00D438D0" w:rsidP="00BF532D">
      <w:pPr>
        <w:spacing w:line="560" w:lineRule="exact"/>
        <w:ind w:firstLineChars="200" w:firstLine="640"/>
        <w:rPr>
          <w:rFonts w:ascii="仿宋" w:eastAsia="仿宋" w:hAnsi="仿宋"/>
          <w:color w:val="000000"/>
          <w:sz w:val="32"/>
          <w:szCs w:val="32"/>
        </w:rPr>
      </w:pPr>
      <w:r>
        <w:rPr>
          <w:rFonts w:ascii="仿宋" w:eastAsia="仿宋" w:hAnsi="仿宋" w:hint="eastAsia"/>
          <w:color w:val="000000"/>
          <w:sz w:val="32"/>
          <w:szCs w:val="32"/>
        </w:rPr>
        <w:t>学校</w:t>
      </w:r>
      <w:r w:rsidRPr="00BA2741">
        <w:rPr>
          <w:rFonts w:ascii="仿宋" w:eastAsia="仿宋" w:hAnsi="仿宋" w:hint="eastAsia"/>
          <w:color w:val="000000"/>
          <w:sz w:val="32"/>
          <w:szCs w:val="32"/>
        </w:rPr>
        <w:t>现有机电设备安装与维修、电气自动化、供用电技术、数控加工、现代焊接、机械加工、建筑工程、幼儿教育、会计、计算机应用、客户信息服务、动画设计、汽车运用与维修、汽车</w:t>
      </w:r>
      <w:proofErr w:type="gramStart"/>
      <w:r w:rsidRPr="00BA2741">
        <w:rPr>
          <w:rFonts w:ascii="仿宋" w:eastAsia="仿宋" w:hAnsi="仿宋" w:hint="eastAsia"/>
          <w:color w:val="000000"/>
          <w:sz w:val="32"/>
          <w:szCs w:val="32"/>
        </w:rPr>
        <w:t>钣金与涂装</w:t>
      </w:r>
      <w:proofErr w:type="gramEnd"/>
      <w:r w:rsidRPr="00BA2741">
        <w:rPr>
          <w:rFonts w:ascii="仿宋" w:eastAsia="仿宋" w:hAnsi="仿宋" w:hint="eastAsia"/>
          <w:color w:val="000000"/>
          <w:sz w:val="32"/>
          <w:szCs w:val="32"/>
        </w:rPr>
        <w:t>、楼宇智能化、工业机器人应用、</w:t>
      </w:r>
      <w:r>
        <w:rPr>
          <w:rFonts w:ascii="仿宋" w:eastAsia="仿宋" w:hAnsi="仿宋" w:hint="eastAsia"/>
          <w:color w:val="000000"/>
          <w:sz w:val="32"/>
          <w:szCs w:val="32"/>
        </w:rPr>
        <w:t>电子商务、</w:t>
      </w:r>
      <w:r w:rsidRPr="00BA2741">
        <w:rPr>
          <w:rFonts w:ascii="仿宋" w:eastAsia="仿宋" w:hAnsi="仿宋" w:hint="eastAsia"/>
          <w:color w:val="000000"/>
          <w:sz w:val="32"/>
          <w:szCs w:val="32"/>
        </w:rPr>
        <w:t>城市轨道交通、铁路客运服务等二十</w:t>
      </w:r>
      <w:r>
        <w:rPr>
          <w:rFonts w:ascii="仿宋" w:eastAsia="仿宋" w:hAnsi="仿宋" w:hint="eastAsia"/>
          <w:color w:val="000000"/>
          <w:sz w:val="32"/>
          <w:szCs w:val="32"/>
        </w:rPr>
        <w:t>二</w:t>
      </w:r>
      <w:r w:rsidRPr="00BA2741">
        <w:rPr>
          <w:rFonts w:ascii="仿宋" w:eastAsia="仿宋" w:hAnsi="仿宋" w:hint="eastAsia"/>
          <w:color w:val="000000"/>
          <w:sz w:val="32"/>
          <w:szCs w:val="32"/>
        </w:rPr>
        <w:t>个专业。201</w:t>
      </w:r>
      <w:r>
        <w:rPr>
          <w:rFonts w:ascii="仿宋" w:eastAsia="仿宋" w:hAnsi="仿宋"/>
          <w:color w:val="000000"/>
          <w:sz w:val="32"/>
          <w:szCs w:val="32"/>
        </w:rPr>
        <w:t>7</w:t>
      </w:r>
      <w:r w:rsidRPr="00BA2741">
        <w:rPr>
          <w:rFonts w:ascii="仿宋" w:eastAsia="仿宋" w:hAnsi="仿宋" w:hint="eastAsia"/>
          <w:color w:val="000000"/>
          <w:sz w:val="32"/>
          <w:szCs w:val="32"/>
        </w:rPr>
        <w:t>—201</w:t>
      </w:r>
      <w:r>
        <w:rPr>
          <w:rFonts w:ascii="仿宋" w:eastAsia="仿宋" w:hAnsi="仿宋"/>
          <w:color w:val="000000"/>
          <w:sz w:val="32"/>
          <w:szCs w:val="32"/>
        </w:rPr>
        <w:t>8</w:t>
      </w:r>
      <w:r w:rsidRPr="00BA2741">
        <w:rPr>
          <w:rFonts w:ascii="仿宋" w:eastAsia="仿宋" w:hAnsi="仿宋" w:hint="eastAsia"/>
          <w:color w:val="000000"/>
          <w:sz w:val="32"/>
          <w:szCs w:val="32"/>
        </w:rPr>
        <w:t>学年在校生班级8</w:t>
      </w:r>
      <w:r>
        <w:rPr>
          <w:rFonts w:ascii="仿宋" w:eastAsia="仿宋" w:hAnsi="仿宋"/>
          <w:color w:val="000000"/>
          <w:sz w:val="32"/>
          <w:szCs w:val="32"/>
        </w:rPr>
        <w:t>7</w:t>
      </w:r>
      <w:r w:rsidRPr="00BA2741">
        <w:rPr>
          <w:rFonts w:ascii="仿宋" w:eastAsia="仿宋" w:hAnsi="仿宋" w:hint="eastAsia"/>
          <w:color w:val="000000"/>
          <w:sz w:val="32"/>
          <w:szCs w:val="32"/>
        </w:rPr>
        <w:t>个，201</w:t>
      </w:r>
      <w:r>
        <w:rPr>
          <w:rFonts w:ascii="仿宋" w:eastAsia="仿宋" w:hAnsi="仿宋"/>
          <w:color w:val="000000"/>
          <w:sz w:val="32"/>
          <w:szCs w:val="32"/>
        </w:rPr>
        <w:t>8</w:t>
      </w:r>
      <w:r w:rsidRPr="00BA2741">
        <w:rPr>
          <w:rFonts w:ascii="仿宋" w:eastAsia="仿宋" w:hAnsi="仿宋" w:hint="eastAsia"/>
          <w:color w:val="000000"/>
          <w:sz w:val="32"/>
          <w:szCs w:val="32"/>
        </w:rPr>
        <w:t>—201</w:t>
      </w:r>
      <w:r>
        <w:rPr>
          <w:rFonts w:ascii="仿宋" w:eastAsia="仿宋" w:hAnsi="仿宋"/>
          <w:color w:val="000000"/>
          <w:sz w:val="32"/>
          <w:szCs w:val="32"/>
        </w:rPr>
        <w:t>9</w:t>
      </w:r>
      <w:r w:rsidRPr="00BA2741">
        <w:rPr>
          <w:rFonts w:ascii="仿宋" w:eastAsia="仿宋" w:hAnsi="仿宋" w:hint="eastAsia"/>
          <w:color w:val="000000"/>
          <w:sz w:val="32"/>
          <w:szCs w:val="32"/>
        </w:rPr>
        <w:t>学年在校生班级</w:t>
      </w:r>
      <w:r>
        <w:rPr>
          <w:rFonts w:ascii="仿宋" w:eastAsia="仿宋" w:hAnsi="仿宋"/>
          <w:color w:val="000000"/>
          <w:sz w:val="32"/>
          <w:szCs w:val="32"/>
        </w:rPr>
        <w:t>100</w:t>
      </w:r>
      <w:r w:rsidRPr="00BA2741">
        <w:rPr>
          <w:rFonts w:ascii="仿宋" w:eastAsia="仿宋" w:hAnsi="仿宋" w:hint="eastAsia"/>
          <w:color w:val="000000"/>
          <w:sz w:val="32"/>
          <w:szCs w:val="32"/>
        </w:rPr>
        <w:t>个。</w:t>
      </w:r>
    </w:p>
    <w:p w:rsidR="00D438D0" w:rsidRPr="00BA2741" w:rsidRDefault="00D438D0" w:rsidP="00D438D0">
      <w:pPr>
        <w:widowControl/>
        <w:spacing w:line="500" w:lineRule="exact"/>
        <w:jc w:val="center"/>
        <w:rPr>
          <w:rFonts w:ascii="楷体" w:eastAsia="楷体" w:hAnsi="楷体"/>
          <w:color w:val="000000"/>
          <w:sz w:val="28"/>
          <w:szCs w:val="28"/>
          <w:shd w:val="clear" w:color="auto" w:fill="FFFFFF"/>
        </w:rPr>
      </w:pPr>
      <w:r w:rsidRPr="00BA2741">
        <w:rPr>
          <w:rFonts w:ascii="楷体" w:eastAsia="楷体" w:hAnsi="楷体" w:hint="eastAsia"/>
          <w:color w:val="000000"/>
          <w:sz w:val="28"/>
          <w:szCs w:val="28"/>
          <w:shd w:val="clear" w:color="auto" w:fill="FFFFFF"/>
        </w:rPr>
        <w:t>表</w:t>
      </w:r>
      <w:r>
        <w:rPr>
          <w:rFonts w:ascii="楷体" w:eastAsia="楷体" w:hAnsi="楷体"/>
          <w:color w:val="000000"/>
          <w:sz w:val="28"/>
          <w:szCs w:val="28"/>
          <w:shd w:val="clear" w:color="auto" w:fill="FFFFFF"/>
        </w:rPr>
        <w:t>4</w:t>
      </w:r>
      <w:r w:rsidRPr="00BA2741">
        <w:rPr>
          <w:rFonts w:ascii="楷体" w:eastAsia="楷体" w:hAnsi="楷体" w:hint="eastAsia"/>
          <w:color w:val="000000"/>
          <w:sz w:val="28"/>
          <w:szCs w:val="28"/>
          <w:shd w:val="clear" w:color="auto" w:fill="FFFFFF"/>
        </w:rPr>
        <w:t>-</w:t>
      </w:r>
      <w:r w:rsidR="00D33115">
        <w:rPr>
          <w:rFonts w:ascii="楷体" w:eastAsia="楷体" w:hAnsi="楷体" w:hint="eastAsia"/>
          <w:color w:val="000000"/>
          <w:sz w:val="28"/>
          <w:szCs w:val="28"/>
          <w:shd w:val="clear" w:color="auto" w:fill="FFFFFF"/>
        </w:rPr>
        <w:t>3</w:t>
      </w:r>
      <w:r w:rsidRPr="00BA2741">
        <w:rPr>
          <w:rFonts w:ascii="楷体" w:eastAsia="楷体" w:hAnsi="楷体" w:hint="eastAsia"/>
          <w:color w:val="000000"/>
          <w:sz w:val="28"/>
          <w:szCs w:val="28"/>
          <w:shd w:val="clear" w:color="auto" w:fill="FFFFFF"/>
        </w:rPr>
        <w:t xml:space="preserve">  教学基本情况</w:t>
      </w:r>
    </w:p>
    <w:tbl>
      <w:tblPr>
        <w:tblpPr w:leftFromText="180" w:rightFromText="180" w:vertAnchor="text" w:horzAnchor="page" w:tblpXSpec="center" w:tblpY="207"/>
        <w:tblOverlap w:val="never"/>
        <w:tblW w:w="9800"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C6D9F1" w:themeFill="text2" w:themeFillTint="33"/>
        <w:tblLayout w:type="fixed"/>
        <w:tblCellMar>
          <w:top w:w="15" w:type="dxa"/>
          <w:left w:w="15" w:type="dxa"/>
          <w:bottom w:w="15" w:type="dxa"/>
          <w:right w:w="15" w:type="dxa"/>
        </w:tblCellMar>
        <w:tblLook w:val="0000" w:firstRow="0" w:lastRow="0" w:firstColumn="0" w:lastColumn="0" w:noHBand="0" w:noVBand="0"/>
      </w:tblPr>
      <w:tblGrid>
        <w:gridCol w:w="1088"/>
        <w:gridCol w:w="1090"/>
        <w:gridCol w:w="1088"/>
        <w:gridCol w:w="1090"/>
        <w:gridCol w:w="1088"/>
        <w:gridCol w:w="1090"/>
        <w:gridCol w:w="1088"/>
        <w:gridCol w:w="1090"/>
        <w:gridCol w:w="1088"/>
      </w:tblGrid>
      <w:tr w:rsidR="00D438D0" w:rsidTr="005F55B2">
        <w:trPr>
          <w:trHeight w:val="928"/>
          <w:jc w:val="center"/>
        </w:trPr>
        <w:tc>
          <w:tcPr>
            <w:tcW w:w="1088" w:type="dxa"/>
            <w:shd w:val="clear" w:color="auto" w:fill="8DB3E2" w:themeFill="text2" w:themeFillTint="66"/>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rPr>
            </w:pPr>
            <w:r w:rsidRPr="005D2FE1">
              <w:rPr>
                <w:rFonts w:ascii="楷体" w:eastAsia="楷体" w:hAnsi="楷体" w:cs="宋体" w:hint="eastAsia"/>
                <w:color w:val="000000"/>
                <w:kern w:val="0"/>
                <w:sz w:val="22"/>
              </w:rPr>
              <w:t>年度</w:t>
            </w:r>
          </w:p>
        </w:tc>
        <w:tc>
          <w:tcPr>
            <w:tcW w:w="1090" w:type="dxa"/>
            <w:shd w:val="clear" w:color="auto" w:fill="8DB3E2" w:themeFill="text2" w:themeFillTint="66"/>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rPr>
            </w:pPr>
            <w:r w:rsidRPr="005D2FE1">
              <w:rPr>
                <w:rFonts w:ascii="楷体" w:eastAsia="楷体" w:hAnsi="楷体" w:cs="宋体" w:hint="eastAsia"/>
                <w:color w:val="000000"/>
                <w:kern w:val="0"/>
                <w:sz w:val="22"/>
              </w:rPr>
              <w:t>班级数量</w:t>
            </w:r>
          </w:p>
        </w:tc>
        <w:tc>
          <w:tcPr>
            <w:tcW w:w="1088" w:type="dxa"/>
            <w:shd w:val="clear" w:color="auto" w:fill="8DB3E2" w:themeFill="text2" w:themeFillTint="66"/>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rPr>
            </w:pPr>
            <w:r w:rsidRPr="005D2FE1">
              <w:rPr>
                <w:rFonts w:ascii="楷体" w:eastAsia="楷体" w:hAnsi="楷体" w:cs="宋体" w:hint="eastAsia"/>
                <w:color w:val="000000"/>
                <w:kern w:val="0"/>
                <w:sz w:val="22"/>
              </w:rPr>
              <w:t>专业数量</w:t>
            </w:r>
          </w:p>
        </w:tc>
        <w:tc>
          <w:tcPr>
            <w:tcW w:w="1090" w:type="dxa"/>
            <w:shd w:val="clear" w:color="auto" w:fill="8DB3E2" w:themeFill="text2" w:themeFillTint="66"/>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rPr>
            </w:pPr>
            <w:r w:rsidRPr="005D2FE1">
              <w:rPr>
                <w:rFonts w:ascii="楷体" w:eastAsia="楷体" w:hAnsi="楷体" w:cs="宋体" w:hint="eastAsia"/>
                <w:color w:val="000000"/>
                <w:kern w:val="0"/>
                <w:sz w:val="22"/>
              </w:rPr>
              <w:t>课程数量</w:t>
            </w:r>
          </w:p>
        </w:tc>
        <w:tc>
          <w:tcPr>
            <w:tcW w:w="1088" w:type="dxa"/>
            <w:shd w:val="clear" w:color="auto" w:fill="8DB3E2" w:themeFill="text2" w:themeFillTint="66"/>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rPr>
            </w:pPr>
            <w:r w:rsidRPr="005D2FE1">
              <w:rPr>
                <w:rFonts w:ascii="楷体" w:eastAsia="楷体" w:hAnsi="楷体" w:cs="宋体" w:hint="eastAsia"/>
                <w:color w:val="000000"/>
                <w:kern w:val="0"/>
                <w:sz w:val="22"/>
              </w:rPr>
              <w:t>理论课程数量</w:t>
            </w:r>
          </w:p>
        </w:tc>
        <w:tc>
          <w:tcPr>
            <w:tcW w:w="1090" w:type="dxa"/>
            <w:shd w:val="clear" w:color="auto" w:fill="8DB3E2" w:themeFill="text2" w:themeFillTint="66"/>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rPr>
            </w:pPr>
            <w:r w:rsidRPr="005D2FE1">
              <w:rPr>
                <w:rFonts w:ascii="楷体" w:eastAsia="楷体" w:hAnsi="楷体" w:cs="宋体" w:hint="eastAsia"/>
                <w:color w:val="000000"/>
                <w:kern w:val="0"/>
                <w:sz w:val="22"/>
              </w:rPr>
              <w:t>实训课程数量</w:t>
            </w:r>
          </w:p>
        </w:tc>
        <w:tc>
          <w:tcPr>
            <w:tcW w:w="1088" w:type="dxa"/>
            <w:shd w:val="clear" w:color="auto" w:fill="8DB3E2" w:themeFill="text2" w:themeFillTint="66"/>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rPr>
            </w:pPr>
            <w:r w:rsidRPr="005D2FE1">
              <w:rPr>
                <w:rFonts w:ascii="楷体" w:eastAsia="楷体" w:hAnsi="楷体" w:cs="宋体" w:hint="eastAsia"/>
                <w:color w:val="000000"/>
                <w:kern w:val="0"/>
                <w:sz w:val="22"/>
              </w:rPr>
              <w:t>项目课程数量</w:t>
            </w:r>
          </w:p>
        </w:tc>
        <w:tc>
          <w:tcPr>
            <w:tcW w:w="1090" w:type="dxa"/>
            <w:shd w:val="clear" w:color="auto" w:fill="8DB3E2" w:themeFill="text2" w:themeFillTint="66"/>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rPr>
            </w:pPr>
            <w:r w:rsidRPr="005D2FE1">
              <w:rPr>
                <w:rFonts w:ascii="楷体" w:eastAsia="楷体" w:hAnsi="楷体" w:cs="宋体" w:hint="eastAsia"/>
                <w:color w:val="000000"/>
                <w:kern w:val="0"/>
                <w:sz w:val="22"/>
              </w:rPr>
              <w:t>一体化课程数量</w:t>
            </w:r>
          </w:p>
        </w:tc>
        <w:tc>
          <w:tcPr>
            <w:tcW w:w="1088" w:type="dxa"/>
            <w:shd w:val="clear" w:color="auto" w:fill="8DB3E2" w:themeFill="text2" w:themeFillTint="66"/>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rPr>
            </w:pPr>
            <w:r w:rsidRPr="005D2FE1">
              <w:rPr>
                <w:rFonts w:ascii="楷体" w:eastAsia="楷体" w:hAnsi="楷体" w:cs="宋体" w:hint="eastAsia"/>
                <w:color w:val="000000"/>
                <w:kern w:val="0"/>
                <w:sz w:val="22"/>
              </w:rPr>
              <w:t>实验开出率</w:t>
            </w:r>
          </w:p>
        </w:tc>
      </w:tr>
      <w:tr w:rsidR="00D438D0" w:rsidTr="000A56B2">
        <w:trPr>
          <w:trHeight w:val="556"/>
          <w:jc w:val="center"/>
        </w:trPr>
        <w:tc>
          <w:tcPr>
            <w:tcW w:w="1088" w:type="dxa"/>
            <w:shd w:val="clear" w:color="auto" w:fill="C6D9F1" w:themeFill="text2" w:themeFillTint="33"/>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rPr>
            </w:pPr>
            <w:r w:rsidRPr="005D2FE1">
              <w:rPr>
                <w:rFonts w:ascii="楷体" w:eastAsia="楷体" w:hAnsi="楷体" w:cs="宋体" w:hint="eastAsia"/>
                <w:color w:val="000000"/>
                <w:kern w:val="0"/>
                <w:sz w:val="22"/>
              </w:rPr>
              <w:t>201</w:t>
            </w:r>
            <w:r>
              <w:rPr>
                <w:rFonts w:ascii="楷体" w:eastAsia="楷体" w:hAnsi="楷体" w:cs="宋体"/>
                <w:color w:val="000000"/>
                <w:kern w:val="0"/>
                <w:sz w:val="22"/>
              </w:rPr>
              <w:t>7</w:t>
            </w:r>
            <w:r w:rsidRPr="005D2FE1">
              <w:rPr>
                <w:rFonts w:ascii="楷体" w:eastAsia="楷体" w:hAnsi="楷体" w:cs="宋体" w:hint="eastAsia"/>
                <w:color w:val="000000"/>
                <w:kern w:val="0"/>
                <w:sz w:val="22"/>
              </w:rPr>
              <w:t>年</w:t>
            </w:r>
          </w:p>
        </w:tc>
        <w:tc>
          <w:tcPr>
            <w:tcW w:w="1090" w:type="dxa"/>
            <w:shd w:val="clear" w:color="auto" w:fill="C6D9F1" w:themeFill="text2" w:themeFillTint="33"/>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highlight w:val="red"/>
              </w:rPr>
            </w:pPr>
            <w:r w:rsidRPr="001B516C">
              <w:rPr>
                <w:rFonts w:ascii="楷体" w:eastAsia="楷体" w:hAnsi="楷体" w:cs="宋体"/>
                <w:color w:val="000000"/>
                <w:kern w:val="0"/>
                <w:sz w:val="22"/>
              </w:rPr>
              <w:t>87</w:t>
            </w:r>
          </w:p>
        </w:tc>
        <w:tc>
          <w:tcPr>
            <w:tcW w:w="1088" w:type="dxa"/>
            <w:shd w:val="clear" w:color="auto" w:fill="C6D9F1" w:themeFill="text2" w:themeFillTint="33"/>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rPr>
            </w:pPr>
            <w:r w:rsidRPr="005D2FE1">
              <w:rPr>
                <w:rFonts w:ascii="楷体" w:eastAsia="楷体" w:hAnsi="楷体" w:cs="宋体" w:hint="eastAsia"/>
                <w:color w:val="000000"/>
                <w:kern w:val="0"/>
                <w:sz w:val="22"/>
              </w:rPr>
              <w:t>2</w:t>
            </w:r>
            <w:r>
              <w:rPr>
                <w:rFonts w:ascii="楷体" w:eastAsia="楷体" w:hAnsi="楷体" w:cs="宋体"/>
                <w:color w:val="000000"/>
                <w:kern w:val="0"/>
                <w:sz w:val="22"/>
              </w:rPr>
              <w:t>1</w:t>
            </w:r>
          </w:p>
        </w:tc>
        <w:tc>
          <w:tcPr>
            <w:tcW w:w="1090" w:type="dxa"/>
            <w:shd w:val="clear" w:color="auto" w:fill="C6D9F1" w:themeFill="text2" w:themeFillTint="33"/>
            <w:vAlign w:val="center"/>
          </w:tcPr>
          <w:p w:rsidR="00D438D0" w:rsidRPr="005D2FE1" w:rsidRDefault="00D438D0" w:rsidP="000A56B2">
            <w:pPr>
              <w:widowControl/>
              <w:spacing w:line="320" w:lineRule="exact"/>
              <w:jc w:val="center"/>
              <w:textAlignment w:val="center"/>
              <w:rPr>
                <w:rFonts w:ascii="楷体" w:eastAsia="楷体" w:hAnsi="楷体" w:cs="宋体"/>
                <w:color w:val="000000"/>
                <w:kern w:val="0"/>
                <w:sz w:val="22"/>
              </w:rPr>
            </w:pPr>
            <w:r w:rsidRPr="005D2FE1">
              <w:rPr>
                <w:rFonts w:ascii="楷体" w:eastAsia="楷体" w:hAnsi="楷体" w:cs="宋体" w:hint="eastAsia"/>
                <w:color w:val="000000"/>
                <w:kern w:val="0"/>
                <w:sz w:val="22"/>
              </w:rPr>
              <w:t>373</w:t>
            </w:r>
          </w:p>
        </w:tc>
        <w:tc>
          <w:tcPr>
            <w:tcW w:w="1088" w:type="dxa"/>
            <w:shd w:val="clear" w:color="auto" w:fill="C6D9F1" w:themeFill="text2" w:themeFillTint="33"/>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rPr>
            </w:pPr>
            <w:r w:rsidRPr="005D2FE1">
              <w:rPr>
                <w:rFonts w:ascii="楷体" w:eastAsia="楷体" w:hAnsi="楷体" w:cs="宋体" w:hint="eastAsia"/>
                <w:color w:val="000000"/>
                <w:kern w:val="0"/>
                <w:sz w:val="22"/>
              </w:rPr>
              <w:t>186</w:t>
            </w:r>
          </w:p>
        </w:tc>
        <w:tc>
          <w:tcPr>
            <w:tcW w:w="1090" w:type="dxa"/>
            <w:shd w:val="clear" w:color="auto" w:fill="C6D9F1" w:themeFill="text2" w:themeFillTint="33"/>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rPr>
            </w:pPr>
            <w:r w:rsidRPr="005D2FE1">
              <w:rPr>
                <w:rFonts w:ascii="楷体" w:eastAsia="楷体" w:hAnsi="楷体" w:cs="宋体" w:hint="eastAsia"/>
                <w:color w:val="000000"/>
                <w:kern w:val="0"/>
                <w:sz w:val="22"/>
              </w:rPr>
              <w:t>89</w:t>
            </w:r>
          </w:p>
        </w:tc>
        <w:tc>
          <w:tcPr>
            <w:tcW w:w="1088" w:type="dxa"/>
            <w:shd w:val="clear" w:color="auto" w:fill="C6D9F1" w:themeFill="text2" w:themeFillTint="33"/>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rPr>
            </w:pPr>
            <w:r w:rsidRPr="005D2FE1">
              <w:rPr>
                <w:rFonts w:ascii="楷体" w:eastAsia="楷体" w:hAnsi="楷体" w:cs="宋体" w:hint="eastAsia"/>
                <w:color w:val="000000"/>
                <w:kern w:val="0"/>
                <w:sz w:val="22"/>
              </w:rPr>
              <w:t>4</w:t>
            </w:r>
          </w:p>
        </w:tc>
        <w:tc>
          <w:tcPr>
            <w:tcW w:w="1090" w:type="dxa"/>
            <w:shd w:val="clear" w:color="auto" w:fill="C6D9F1" w:themeFill="text2" w:themeFillTint="33"/>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rPr>
            </w:pPr>
            <w:r w:rsidRPr="005D2FE1">
              <w:rPr>
                <w:rFonts w:ascii="楷体" w:eastAsia="楷体" w:hAnsi="楷体" w:cs="宋体" w:hint="eastAsia"/>
                <w:color w:val="000000"/>
                <w:kern w:val="0"/>
                <w:sz w:val="22"/>
              </w:rPr>
              <w:t>94</w:t>
            </w:r>
          </w:p>
        </w:tc>
        <w:tc>
          <w:tcPr>
            <w:tcW w:w="1088" w:type="dxa"/>
            <w:shd w:val="clear" w:color="auto" w:fill="C6D9F1" w:themeFill="text2" w:themeFillTint="33"/>
            <w:vAlign w:val="center"/>
          </w:tcPr>
          <w:p w:rsidR="00D438D0" w:rsidRPr="005D2FE1" w:rsidRDefault="00D438D0" w:rsidP="000A56B2">
            <w:pPr>
              <w:spacing w:line="320" w:lineRule="exact"/>
              <w:jc w:val="center"/>
              <w:rPr>
                <w:rFonts w:ascii="楷体" w:eastAsia="楷体" w:hAnsi="楷体" w:cs="宋体"/>
                <w:color w:val="000000"/>
                <w:sz w:val="22"/>
              </w:rPr>
            </w:pPr>
            <w:r w:rsidRPr="005D2FE1">
              <w:rPr>
                <w:rFonts w:ascii="楷体" w:eastAsia="楷体" w:hAnsi="楷体" w:cs="宋体" w:hint="eastAsia"/>
                <w:color w:val="000000"/>
                <w:sz w:val="22"/>
              </w:rPr>
              <w:t>100%</w:t>
            </w:r>
          </w:p>
        </w:tc>
      </w:tr>
      <w:tr w:rsidR="00D438D0" w:rsidTr="000A56B2">
        <w:trPr>
          <w:trHeight w:val="588"/>
          <w:jc w:val="center"/>
        </w:trPr>
        <w:tc>
          <w:tcPr>
            <w:tcW w:w="1088" w:type="dxa"/>
            <w:shd w:val="clear" w:color="auto" w:fill="C6D9F1" w:themeFill="text2" w:themeFillTint="33"/>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rPr>
            </w:pPr>
            <w:r w:rsidRPr="005D2FE1">
              <w:rPr>
                <w:rFonts w:ascii="楷体" w:eastAsia="楷体" w:hAnsi="楷体" w:cs="宋体" w:hint="eastAsia"/>
                <w:color w:val="000000"/>
                <w:kern w:val="0"/>
                <w:sz w:val="22"/>
              </w:rPr>
              <w:t>201</w:t>
            </w:r>
            <w:r>
              <w:rPr>
                <w:rFonts w:ascii="楷体" w:eastAsia="楷体" w:hAnsi="楷体" w:cs="宋体"/>
                <w:color w:val="000000"/>
                <w:kern w:val="0"/>
                <w:sz w:val="22"/>
              </w:rPr>
              <w:t>8</w:t>
            </w:r>
            <w:r w:rsidRPr="005D2FE1">
              <w:rPr>
                <w:rFonts w:ascii="楷体" w:eastAsia="楷体" w:hAnsi="楷体" w:cs="宋体" w:hint="eastAsia"/>
                <w:color w:val="000000"/>
                <w:kern w:val="0"/>
                <w:sz w:val="22"/>
              </w:rPr>
              <w:t>年</w:t>
            </w:r>
          </w:p>
        </w:tc>
        <w:tc>
          <w:tcPr>
            <w:tcW w:w="1090" w:type="dxa"/>
            <w:shd w:val="clear" w:color="auto" w:fill="C6D9F1" w:themeFill="text2" w:themeFillTint="33"/>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highlight w:val="red"/>
              </w:rPr>
            </w:pPr>
            <w:r w:rsidRPr="001B516C">
              <w:rPr>
                <w:rFonts w:ascii="楷体" w:eastAsia="楷体" w:hAnsi="楷体" w:cs="宋体"/>
                <w:color w:val="000000"/>
                <w:kern w:val="0"/>
                <w:sz w:val="22"/>
              </w:rPr>
              <w:t>100</w:t>
            </w:r>
          </w:p>
        </w:tc>
        <w:tc>
          <w:tcPr>
            <w:tcW w:w="1088" w:type="dxa"/>
            <w:shd w:val="clear" w:color="auto" w:fill="C6D9F1" w:themeFill="text2" w:themeFillTint="33"/>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rPr>
            </w:pPr>
            <w:r w:rsidRPr="005D2FE1">
              <w:rPr>
                <w:rFonts w:ascii="楷体" w:eastAsia="楷体" w:hAnsi="楷体" w:cs="宋体" w:hint="eastAsia"/>
                <w:color w:val="000000"/>
                <w:kern w:val="0"/>
                <w:sz w:val="22"/>
              </w:rPr>
              <w:t>2</w:t>
            </w:r>
            <w:r>
              <w:rPr>
                <w:rFonts w:ascii="楷体" w:eastAsia="楷体" w:hAnsi="楷体" w:cs="宋体"/>
                <w:color w:val="000000"/>
                <w:kern w:val="0"/>
                <w:sz w:val="22"/>
              </w:rPr>
              <w:t>2</w:t>
            </w:r>
          </w:p>
        </w:tc>
        <w:tc>
          <w:tcPr>
            <w:tcW w:w="1090" w:type="dxa"/>
            <w:shd w:val="clear" w:color="auto" w:fill="C6D9F1" w:themeFill="text2" w:themeFillTint="33"/>
            <w:vAlign w:val="center"/>
          </w:tcPr>
          <w:p w:rsidR="00D438D0" w:rsidRPr="005D2FE1" w:rsidRDefault="00D438D0" w:rsidP="000A56B2">
            <w:pPr>
              <w:widowControl/>
              <w:spacing w:line="320" w:lineRule="exact"/>
              <w:jc w:val="center"/>
              <w:textAlignment w:val="center"/>
              <w:rPr>
                <w:rFonts w:ascii="楷体" w:eastAsia="楷体" w:hAnsi="楷体" w:cs="宋体"/>
                <w:color w:val="000000"/>
                <w:kern w:val="0"/>
                <w:sz w:val="22"/>
              </w:rPr>
            </w:pPr>
            <w:r w:rsidRPr="005D2FE1">
              <w:rPr>
                <w:rFonts w:ascii="楷体" w:eastAsia="楷体" w:hAnsi="楷体" w:cs="宋体" w:hint="eastAsia"/>
                <w:color w:val="000000"/>
                <w:kern w:val="0"/>
                <w:sz w:val="22"/>
              </w:rPr>
              <w:t>38</w:t>
            </w:r>
            <w:r>
              <w:rPr>
                <w:rFonts w:ascii="楷体" w:eastAsia="楷体" w:hAnsi="楷体" w:cs="宋体"/>
                <w:color w:val="000000"/>
                <w:kern w:val="0"/>
                <w:sz w:val="22"/>
              </w:rPr>
              <w:t>7</w:t>
            </w:r>
          </w:p>
        </w:tc>
        <w:tc>
          <w:tcPr>
            <w:tcW w:w="1088" w:type="dxa"/>
            <w:shd w:val="clear" w:color="auto" w:fill="C6D9F1" w:themeFill="text2" w:themeFillTint="33"/>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rPr>
            </w:pPr>
            <w:r w:rsidRPr="005D2FE1">
              <w:rPr>
                <w:rFonts w:ascii="楷体" w:eastAsia="楷体" w:hAnsi="楷体" w:cs="宋体" w:hint="eastAsia"/>
                <w:color w:val="000000"/>
                <w:kern w:val="0"/>
                <w:sz w:val="22"/>
              </w:rPr>
              <w:t>1</w:t>
            </w:r>
            <w:r>
              <w:rPr>
                <w:rFonts w:ascii="楷体" w:eastAsia="楷体" w:hAnsi="楷体" w:cs="宋体"/>
                <w:color w:val="000000"/>
                <w:kern w:val="0"/>
                <w:sz w:val="22"/>
              </w:rPr>
              <w:t>92</w:t>
            </w:r>
          </w:p>
        </w:tc>
        <w:tc>
          <w:tcPr>
            <w:tcW w:w="1090" w:type="dxa"/>
            <w:shd w:val="clear" w:color="auto" w:fill="C6D9F1" w:themeFill="text2" w:themeFillTint="33"/>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rPr>
            </w:pPr>
            <w:r w:rsidRPr="005D2FE1">
              <w:rPr>
                <w:rFonts w:ascii="楷体" w:eastAsia="楷体" w:hAnsi="楷体" w:cs="宋体" w:hint="eastAsia"/>
                <w:color w:val="000000"/>
                <w:kern w:val="0"/>
                <w:sz w:val="22"/>
              </w:rPr>
              <w:t>9</w:t>
            </w:r>
            <w:r>
              <w:rPr>
                <w:rFonts w:ascii="楷体" w:eastAsia="楷体" w:hAnsi="楷体" w:cs="宋体"/>
                <w:color w:val="000000"/>
                <w:kern w:val="0"/>
                <w:sz w:val="22"/>
              </w:rPr>
              <w:t>3</w:t>
            </w:r>
          </w:p>
        </w:tc>
        <w:tc>
          <w:tcPr>
            <w:tcW w:w="1088" w:type="dxa"/>
            <w:shd w:val="clear" w:color="auto" w:fill="C6D9F1" w:themeFill="text2" w:themeFillTint="33"/>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rPr>
            </w:pPr>
            <w:r w:rsidRPr="005D2FE1">
              <w:rPr>
                <w:rFonts w:ascii="楷体" w:eastAsia="楷体" w:hAnsi="楷体" w:cs="宋体" w:hint="eastAsia"/>
                <w:color w:val="000000"/>
                <w:kern w:val="0"/>
                <w:sz w:val="22"/>
              </w:rPr>
              <w:t>4</w:t>
            </w:r>
          </w:p>
        </w:tc>
        <w:tc>
          <w:tcPr>
            <w:tcW w:w="1090" w:type="dxa"/>
            <w:shd w:val="clear" w:color="auto" w:fill="C6D9F1" w:themeFill="text2" w:themeFillTint="33"/>
            <w:vAlign w:val="center"/>
          </w:tcPr>
          <w:p w:rsidR="00D438D0" w:rsidRPr="005D2FE1" w:rsidRDefault="00D438D0" w:rsidP="000A56B2">
            <w:pPr>
              <w:widowControl/>
              <w:spacing w:line="320" w:lineRule="exact"/>
              <w:jc w:val="center"/>
              <w:textAlignment w:val="center"/>
              <w:rPr>
                <w:rFonts w:ascii="楷体" w:eastAsia="楷体" w:hAnsi="楷体" w:cs="宋体"/>
                <w:color w:val="000000"/>
                <w:sz w:val="22"/>
              </w:rPr>
            </w:pPr>
            <w:r w:rsidRPr="005D2FE1">
              <w:rPr>
                <w:rFonts w:ascii="楷体" w:eastAsia="楷体" w:hAnsi="楷体" w:cs="宋体" w:hint="eastAsia"/>
                <w:color w:val="000000"/>
                <w:kern w:val="0"/>
                <w:sz w:val="22"/>
              </w:rPr>
              <w:t>9</w:t>
            </w:r>
            <w:r>
              <w:rPr>
                <w:rFonts w:ascii="楷体" w:eastAsia="楷体" w:hAnsi="楷体" w:cs="宋体"/>
                <w:color w:val="000000"/>
                <w:kern w:val="0"/>
                <w:sz w:val="22"/>
              </w:rPr>
              <w:t>8</w:t>
            </w:r>
          </w:p>
        </w:tc>
        <w:tc>
          <w:tcPr>
            <w:tcW w:w="1088" w:type="dxa"/>
            <w:shd w:val="clear" w:color="auto" w:fill="C6D9F1" w:themeFill="text2" w:themeFillTint="33"/>
            <w:vAlign w:val="center"/>
          </w:tcPr>
          <w:p w:rsidR="00D438D0" w:rsidRPr="005D2FE1" w:rsidRDefault="00D438D0" w:rsidP="000A56B2">
            <w:pPr>
              <w:spacing w:line="320" w:lineRule="exact"/>
              <w:jc w:val="center"/>
              <w:rPr>
                <w:rFonts w:ascii="楷体" w:eastAsia="楷体" w:hAnsi="楷体" w:cs="宋体"/>
                <w:color w:val="000000"/>
                <w:sz w:val="22"/>
              </w:rPr>
            </w:pPr>
            <w:r w:rsidRPr="005D2FE1">
              <w:rPr>
                <w:rFonts w:ascii="楷体" w:eastAsia="楷体" w:hAnsi="楷体" w:cs="宋体" w:hint="eastAsia"/>
                <w:color w:val="000000"/>
                <w:sz w:val="22"/>
              </w:rPr>
              <w:t>100%</w:t>
            </w:r>
          </w:p>
        </w:tc>
      </w:tr>
    </w:tbl>
    <w:p w:rsidR="00D438D0" w:rsidRPr="00E7027D" w:rsidRDefault="00D438D0" w:rsidP="00D438D0">
      <w:pPr>
        <w:spacing w:line="560" w:lineRule="exact"/>
        <w:ind w:firstLineChars="200" w:firstLine="643"/>
        <w:rPr>
          <w:rFonts w:ascii="仿宋" w:eastAsia="仿宋" w:hAnsi="仿宋"/>
          <w:b/>
          <w:color w:val="000000"/>
          <w:sz w:val="32"/>
          <w:szCs w:val="32"/>
        </w:rPr>
      </w:pPr>
      <w:r w:rsidRPr="00E7027D">
        <w:rPr>
          <w:rFonts w:ascii="仿宋" w:eastAsia="仿宋" w:hAnsi="仿宋" w:hint="eastAsia"/>
          <w:b/>
          <w:color w:val="000000"/>
          <w:sz w:val="32"/>
          <w:szCs w:val="32"/>
        </w:rPr>
        <w:t>4.4.</w:t>
      </w:r>
      <w:r w:rsidRPr="00E7027D">
        <w:rPr>
          <w:rFonts w:ascii="仿宋" w:eastAsia="仿宋" w:hAnsi="仿宋"/>
          <w:b/>
          <w:color w:val="000000"/>
          <w:sz w:val="32"/>
          <w:szCs w:val="32"/>
        </w:rPr>
        <w:t>2</w:t>
      </w:r>
      <w:r w:rsidRPr="00E7027D">
        <w:rPr>
          <w:rFonts w:ascii="仿宋" w:eastAsia="仿宋" w:hAnsi="仿宋" w:hint="eastAsia"/>
          <w:b/>
          <w:color w:val="000000"/>
          <w:sz w:val="32"/>
          <w:szCs w:val="32"/>
        </w:rPr>
        <w:t>深化课程和教学模式改革，不断促进内涵发展</w:t>
      </w:r>
    </w:p>
    <w:p w:rsidR="00D438D0" w:rsidRDefault="00D438D0" w:rsidP="005F55B2">
      <w:pPr>
        <w:widowControl/>
        <w:shd w:val="clear" w:color="auto" w:fill="FFFFFF"/>
        <w:spacing w:line="560" w:lineRule="exact"/>
        <w:ind w:firstLine="600"/>
        <w:jc w:val="left"/>
        <w:rPr>
          <w:rFonts w:ascii="仿宋" w:eastAsia="仿宋" w:hAnsi="仿宋" w:cs="宋体"/>
          <w:color w:val="000000"/>
          <w:kern w:val="0"/>
          <w:sz w:val="30"/>
          <w:szCs w:val="30"/>
        </w:rPr>
      </w:pPr>
      <w:r w:rsidRPr="00000449">
        <w:rPr>
          <w:rFonts w:ascii="仿宋" w:eastAsia="仿宋" w:hAnsi="仿宋" w:cs="宋体" w:hint="eastAsia"/>
          <w:color w:val="000000"/>
          <w:kern w:val="0"/>
          <w:sz w:val="30"/>
          <w:szCs w:val="30"/>
        </w:rPr>
        <w:t>制定实施性人才培养方案并进行滚动修订，根据国家和省指导性人才培养方案以及调研成果，构建以能力为本位、以职业实践为主线、以项目课程为主体的模块化专业课程体系；合理确定公共基础课和专业技能课学时比例，根据行业产业发展适时修订，并有严格的审批手续，选用规定教材。</w:t>
      </w:r>
    </w:p>
    <w:p w:rsidR="00D438D0" w:rsidRPr="005E060A" w:rsidRDefault="00D438D0" w:rsidP="005F55B2">
      <w:pPr>
        <w:widowControl/>
        <w:shd w:val="clear" w:color="auto" w:fill="FFFFFF"/>
        <w:spacing w:line="560" w:lineRule="exact"/>
        <w:ind w:firstLine="600"/>
        <w:jc w:val="left"/>
        <w:rPr>
          <w:rFonts w:ascii="仿宋" w:eastAsia="仿宋" w:hAnsi="仿宋"/>
          <w:color w:val="000000"/>
          <w:sz w:val="30"/>
          <w:szCs w:val="30"/>
          <w:shd w:val="clear" w:color="auto" w:fill="FFFFFF"/>
        </w:rPr>
      </w:pPr>
      <w:r w:rsidRPr="005E060A">
        <w:rPr>
          <w:rFonts w:ascii="仿宋" w:eastAsia="仿宋" w:hAnsi="仿宋" w:cs="宋体" w:hint="eastAsia"/>
          <w:color w:val="000000"/>
          <w:kern w:val="0"/>
          <w:sz w:val="30"/>
          <w:szCs w:val="30"/>
        </w:rPr>
        <w:lastRenderedPageBreak/>
        <w:t>在教学过程中，结合学情，对不同专业及课程进行教学模式改革。在中高职衔接试点班级打造“四有五动”课堂形态（即有自主研习、有合作探究、有展示点拨、有拓展创新，动眼观、动耳听、动嘴议、动脑思、动手做），</w:t>
      </w:r>
      <w:r w:rsidRPr="005E060A">
        <w:rPr>
          <w:rFonts w:ascii="仿宋" w:eastAsia="仿宋" w:hAnsi="仿宋" w:cs="宋体"/>
          <w:color w:val="000000"/>
          <w:kern w:val="0"/>
          <w:sz w:val="30"/>
          <w:szCs w:val="30"/>
        </w:rPr>
        <w:t>推行“1234”一体化教学模式。“1”是一个核心：“能力培养”；“2”是两个关键：“任务驱动、问题导学”；“3”是三维目标：“知识、技能、素养”；“4”是四个教学环节：</w:t>
      </w:r>
      <w:proofErr w:type="gramStart"/>
      <w:r w:rsidRPr="005E060A">
        <w:rPr>
          <w:rFonts w:ascii="仿宋" w:eastAsia="仿宋" w:hAnsi="仿宋" w:cs="宋体"/>
          <w:color w:val="000000"/>
          <w:kern w:val="0"/>
          <w:sz w:val="30"/>
          <w:szCs w:val="30"/>
        </w:rPr>
        <w:t>偏理论</w:t>
      </w:r>
      <w:proofErr w:type="gramEnd"/>
      <w:r w:rsidRPr="005E060A">
        <w:rPr>
          <w:rFonts w:ascii="仿宋" w:eastAsia="仿宋" w:hAnsi="仿宋" w:cs="宋体"/>
          <w:color w:val="000000"/>
          <w:kern w:val="0"/>
          <w:sz w:val="30"/>
          <w:szCs w:val="30"/>
        </w:rPr>
        <w:t>课程的教学环节为“问题导学、展示交流、练习反馈、归纳总结”，可实操类课程的教学环节包括“回顾导学、任务处理、展示交流、检测反馈”。</w:t>
      </w:r>
      <w:r>
        <w:rPr>
          <w:rFonts w:ascii="仿宋" w:eastAsia="仿宋" w:hAnsi="仿宋" w:hint="eastAsia"/>
          <w:color w:val="000000"/>
          <w:sz w:val="30"/>
          <w:szCs w:val="30"/>
          <w:shd w:val="clear" w:color="auto" w:fill="FFFFFF"/>
        </w:rPr>
        <w:t>注意专业教学过程与生产过程的对接，注重教学过程实践性、开放性和职业性。</w:t>
      </w:r>
    </w:p>
    <w:p w:rsidR="00D438D0" w:rsidRPr="00D91183" w:rsidRDefault="00D438D0" w:rsidP="005F55B2">
      <w:pPr>
        <w:spacing w:line="560" w:lineRule="exact"/>
        <w:ind w:firstLineChars="200" w:firstLine="643"/>
        <w:rPr>
          <w:rFonts w:ascii="仿宋" w:eastAsia="仿宋" w:hAnsi="仿宋"/>
          <w:b/>
          <w:color w:val="000000"/>
          <w:sz w:val="32"/>
          <w:szCs w:val="32"/>
        </w:rPr>
      </w:pPr>
      <w:r w:rsidRPr="00D91183">
        <w:rPr>
          <w:rFonts w:ascii="仿宋" w:eastAsia="仿宋" w:hAnsi="仿宋" w:hint="eastAsia"/>
          <w:b/>
          <w:color w:val="000000"/>
          <w:sz w:val="32"/>
          <w:szCs w:val="32"/>
        </w:rPr>
        <w:t>4.4.</w:t>
      </w:r>
      <w:r w:rsidRPr="00D91183">
        <w:rPr>
          <w:rFonts w:ascii="仿宋" w:eastAsia="仿宋" w:hAnsi="仿宋"/>
          <w:b/>
          <w:color w:val="000000"/>
          <w:sz w:val="32"/>
          <w:szCs w:val="32"/>
        </w:rPr>
        <w:t>3</w:t>
      </w:r>
      <w:r>
        <w:rPr>
          <w:rFonts w:ascii="仿宋" w:eastAsia="仿宋" w:hAnsi="仿宋" w:hint="eastAsia"/>
          <w:b/>
          <w:color w:val="000000"/>
          <w:sz w:val="32"/>
          <w:szCs w:val="32"/>
        </w:rPr>
        <w:t>问题导向，立足校本，有效开发课程与教学资源</w:t>
      </w:r>
    </w:p>
    <w:p w:rsidR="00D438D0" w:rsidRDefault="00D438D0" w:rsidP="005F55B2">
      <w:pPr>
        <w:spacing w:line="560" w:lineRule="exact"/>
        <w:ind w:firstLineChars="200" w:firstLine="600"/>
        <w:rPr>
          <w:rFonts w:ascii="仿宋" w:eastAsia="仿宋" w:hAnsi="仿宋"/>
          <w:color w:val="000000"/>
          <w:sz w:val="30"/>
          <w:szCs w:val="30"/>
          <w:shd w:val="clear" w:color="auto" w:fill="FFFFFF"/>
        </w:rPr>
      </w:pPr>
      <w:r>
        <w:rPr>
          <w:rFonts w:ascii="仿宋" w:eastAsia="仿宋" w:hAnsi="仿宋" w:hint="eastAsia"/>
          <w:color w:val="000000"/>
          <w:sz w:val="30"/>
          <w:szCs w:val="30"/>
          <w:shd w:val="clear" w:color="auto" w:fill="FFFFFF"/>
        </w:rPr>
        <w:t>我校</w:t>
      </w:r>
      <w:r w:rsidRPr="00C9072C">
        <w:rPr>
          <w:rFonts w:ascii="仿宋" w:eastAsia="仿宋" w:hAnsi="仿宋" w:hint="eastAsia"/>
          <w:color w:val="000000"/>
          <w:sz w:val="30"/>
          <w:szCs w:val="30"/>
          <w:shd w:val="clear" w:color="auto" w:fill="FFFFFF"/>
        </w:rPr>
        <w:t>坚持“问题导向，立足校本”，</w:t>
      </w:r>
      <w:r>
        <w:rPr>
          <w:rFonts w:ascii="仿宋" w:eastAsia="仿宋" w:hAnsi="仿宋" w:hint="eastAsia"/>
          <w:color w:val="000000"/>
          <w:sz w:val="30"/>
          <w:szCs w:val="30"/>
          <w:shd w:val="clear" w:color="auto" w:fill="FFFFFF"/>
        </w:rPr>
        <w:t>近年来，共</w:t>
      </w:r>
      <w:r w:rsidRPr="00C9072C">
        <w:rPr>
          <w:rFonts w:ascii="仿宋" w:eastAsia="仿宋" w:hAnsi="仿宋" w:hint="eastAsia"/>
          <w:color w:val="000000"/>
          <w:sz w:val="30"/>
          <w:szCs w:val="30"/>
          <w:shd w:val="clear" w:color="auto" w:fill="FFFFFF"/>
        </w:rPr>
        <w:t>主编（审）教材17本，参编教材27本，校本教材30余本，2018</w:t>
      </w:r>
      <w:r w:rsidR="00456AAA">
        <w:rPr>
          <w:rFonts w:ascii="仿宋" w:eastAsia="仿宋" w:hAnsi="仿宋" w:hint="eastAsia"/>
          <w:color w:val="000000"/>
          <w:sz w:val="30"/>
          <w:szCs w:val="30"/>
          <w:shd w:val="clear" w:color="auto" w:fill="FFFFFF"/>
        </w:rPr>
        <w:t>年，我校</w:t>
      </w:r>
      <w:r w:rsidRPr="00C9072C">
        <w:rPr>
          <w:rFonts w:ascii="仿宋" w:eastAsia="仿宋" w:hAnsi="仿宋" w:hint="eastAsia"/>
          <w:color w:val="000000"/>
          <w:sz w:val="30"/>
          <w:szCs w:val="30"/>
          <w:shd w:val="clear" w:color="auto" w:fill="FFFFFF"/>
        </w:rPr>
        <w:t>专业教师承编的装配钳工基本素质和初级工两册教材顺利通过初审。</w:t>
      </w:r>
    </w:p>
    <w:p w:rsidR="00D438D0" w:rsidRDefault="00D438D0" w:rsidP="005F55B2">
      <w:pPr>
        <w:spacing w:line="560" w:lineRule="exact"/>
        <w:ind w:firstLineChars="200" w:firstLine="600"/>
        <w:rPr>
          <w:rFonts w:ascii="仿宋" w:eastAsia="仿宋" w:hAnsi="仿宋"/>
          <w:color w:val="000000"/>
          <w:sz w:val="30"/>
          <w:szCs w:val="30"/>
          <w:shd w:val="clear" w:color="auto" w:fill="FFFFFF"/>
        </w:rPr>
      </w:pPr>
      <w:r>
        <w:rPr>
          <w:rFonts w:ascii="仿宋" w:eastAsia="仿宋" w:hAnsi="仿宋" w:hint="eastAsia"/>
          <w:color w:val="000000"/>
          <w:sz w:val="30"/>
          <w:szCs w:val="30"/>
          <w:shd w:val="clear" w:color="auto" w:fill="FFFFFF"/>
        </w:rPr>
        <w:t>我校优质教学资源网提供8门主干精品课程教学资源，内设微课、教案、教学课件、讲义等教学资料，满足师生线上、线下学习。</w:t>
      </w:r>
    </w:p>
    <w:p w:rsidR="00D438D0" w:rsidRDefault="00D438D0" w:rsidP="005F55B2">
      <w:pPr>
        <w:spacing w:line="560" w:lineRule="exact"/>
        <w:ind w:firstLineChars="200" w:firstLine="600"/>
        <w:rPr>
          <w:rFonts w:ascii="仿宋" w:eastAsia="仿宋" w:hAnsi="仿宋"/>
          <w:color w:val="000000"/>
          <w:sz w:val="30"/>
          <w:szCs w:val="30"/>
          <w:shd w:val="clear" w:color="auto" w:fill="FFFFFF"/>
        </w:rPr>
      </w:pPr>
      <w:r w:rsidRPr="00773D1C">
        <w:rPr>
          <w:rFonts w:ascii="仿宋" w:eastAsia="仿宋" w:hAnsi="仿宋" w:hint="eastAsia"/>
          <w:color w:val="000000"/>
          <w:sz w:val="30"/>
          <w:szCs w:val="30"/>
          <w:shd w:val="clear" w:color="auto" w:fill="FFFFFF"/>
        </w:rPr>
        <w:t>我</w:t>
      </w:r>
      <w:r>
        <w:rPr>
          <w:rFonts w:ascii="仿宋" w:eastAsia="仿宋" w:hAnsi="仿宋" w:hint="eastAsia"/>
          <w:color w:val="000000"/>
          <w:sz w:val="30"/>
          <w:szCs w:val="30"/>
          <w:shd w:val="clear" w:color="auto" w:fill="FFFFFF"/>
        </w:rPr>
        <w:t>校</w:t>
      </w:r>
      <w:r w:rsidRPr="00773D1C">
        <w:rPr>
          <w:rFonts w:ascii="仿宋" w:eastAsia="仿宋" w:hAnsi="仿宋" w:hint="eastAsia"/>
          <w:color w:val="000000"/>
          <w:sz w:val="30"/>
          <w:szCs w:val="30"/>
          <w:shd w:val="clear" w:color="auto" w:fill="FFFFFF"/>
        </w:rPr>
        <w:t>始终遵循“以素质为核心，以能力为本位”育人理念，积极探索“一系</w:t>
      </w:r>
      <w:proofErr w:type="gramStart"/>
      <w:r w:rsidRPr="00773D1C">
        <w:rPr>
          <w:rFonts w:ascii="仿宋" w:eastAsia="仿宋" w:hAnsi="仿宋" w:hint="eastAsia"/>
          <w:color w:val="000000"/>
          <w:sz w:val="30"/>
          <w:szCs w:val="30"/>
          <w:shd w:val="clear" w:color="auto" w:fill="FFFFFF"/>
        </w:rPr>
        <w:t>一</w:t>
      </w:r>
      <w:proofErr w:type="gramEnd"/>
      <w:r w:rsidRPr="00773D1C">
        <w:rPr>
          <w:rFonts w:ascii="仿宋" w:eastAsia="仿宋" w:hAnsi="仿宋" w:hint="eastAsia"/>
          <w:color w:val="000000"/>
          <w:sz w:val="30"/>
          <w:szCs w:val="30"/>
          <w:shd w:val="clear" w:color="auto" w:fill="FFFFFF"/>
        </w:rPr>
        <w:t>行业、一师</w:t>
      </w:r>
      <w:proofErr w:type="gramStart"/>
      <w:r w:rsidRPr="00773D1C">
        <w:rPr>
          <w:rFonts w:ascii="仿宋" w:eastAsia="仿宋" w:hAnsi="仿宋" w:hint="eastAsia"/>
          <w:color w:val="000000"/>
          <w:sz w:val="30"/>
          <w:szCs w:val="30"/>
          <w:shd w:val="clear" w:color="auto" w:fill="FFFFFF"/>
        </w:rPr>
        <w:t>一</w:t>
      </w:r>
      <w:proofErr w:type="gramEnd"/>
      <w:r w:rsidRPr="00773D1C">
        <w:rPr>
          <w:rFonts w:ascii="仿宋" w:eastAsia="仿宋" w:hAnsi="仿宋" w:hint="eastAsia"/>
          <w:color w:val="000000"/>
          <w:sz w:val="30"/>
          <w:szCs w:val="30"/>
          <w:shd w:val="clear" w:color="auto" w:fill="FFFFFF"/>
        </w:rPr>
        <w:t>企业”产学研模式，多次在江苏省创新大赛中取得优异成绩，2018年被江苏省教育厅、科学技术厅、知识产权局等部门联合授予徐州地区唯一</w:t>
      </w:r>
      <w:proofErr w:type="gramStart"/>
      <w:r w:rsidRPr="00773D1C">
        <w:rPr>
          <w:rFonts w:ascii="仿宋" w:eastAsia="仿宋" w:hAnsi="仿宋" w:hint="eastAsia"/>
          <w:color w:val="000000"/>
          <w:sz w:val="30"/>
          <w:szCs w:val="30"/>
          <w:shd w:val="clear" w:color="auto" w:fill="FFFFFF"/>
        </w:rPr>
        <w:t>一</w:t>
      </w:r>
      <w:proofErr w:type="gramEnd"/>
      <w:r w:rsidRPr="00773D1C">
        <w:rPr>
          <w:rFonts w:ascii="仿宋" w:eastAsia="仿宋" w:hAnsi="仿宋" w:hint="eastAsia"/>
          <w:color w:val="000000"/>
          <w:sz w:val="30"/>
          <w:szCs w:val="30"/>
          <w:shd w:val="clear" w:color="auto" w:fill="FFFFFF"/>
        </w:rPr>
        <w:t>所“优秀专利申报学校”。</w:t>
      </w:r>
    </w:p>
    <w:p w:rsidR="00D438D0" w:rsidRDefault="00D438D0" w:rsidP="00BF532D">
      <w:pPr>
        <w:spacing w:line="560" w:lineRule="exact"/>
        <w:ind w:firstLineChars="200" w:firstLine="643"/>
        <w:rPr>
          <w:rFonts w:ascii="仿宋" w:eastAsia="仿宋" w:hAnsi="仿宋"/>
          <w:b/>
          <w:color w:val="000000"/>
          <w:sz w:val="32"/>
          <w:szCs w:val="32"/>
          <w:highlight w:val="yellow"/>
        </w:rPr>
      </w:pPr>
    </w:p>
    <w:p w:rsidR="001B516C" w:rsidRPr="00BF532D" w:rsidRDefault="00BF532D" w:rsidP="00A5255F">
      <w:pPr>
        <w:ind w:firstLineChars="1400" w:firstLine="2940"/>
        <w:rPr>
          <w:szCs w:val="21"/>
        </w:rPr>
      </w:pPr>
      <w:r w:rsidRPr="00BF532D">
        <w:rPr>
          <w:noProof/>
          <w:szCs w:val="21"/>
        </w:rPr>
        <w:lastRenderedPageBreak/>
        <w:drawing>
          <wp:anchor distT="0" distB="0" distL="114300" distR="114300" simplePos="0" relativeHeight="251691008" behindDoc="1" locked="0" layoutInCell="1" allowOverlap="1" wp14:anchorId="0881A60A" wp14:editId="70CB7857">
            <wp:simplePos x="0" y="0"/>
            <wp:positionH relativeFrom="column">
              <wp:posOffset>1567180</wp:posOffset>
            </wp:positionH>
            <wp:positionV relativeFrom="paragraph">
              <wp:posOffset>39370</wp:posOffset>
            </wp:positionV>
            <wp:extent cx="2567940" cy="1812290"/>
            <wp:effectExtent l="0" t="0" r="3810" b="0"/>
            <wp:wrapTight wrapText="bothSides">
              <wp:wrapPolygon edited="0">
                <wp:start x="0" y="0"/>
                <wp:lineTo x="0" y="21343"/>
                <wp:lineTo x="21472" y="21343"/>
                <wp:lineTo x="21472" y="0"/>
                <wp:lineTo x="0" y="0"/>
              </wp:wrapPolygon>
            </wp:wrapTight>
            <wp:docPr id="35" name="图片 35" descr="http://www.xzjdc.com.cn/upLoad/image/20181129/15434772592746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xzjdc.com.cn/upLoad/image/20181129/1543477259274679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67940" cy="1812290"/>
                    </a:xfrm>
                    <a:prstGeom prst="rect">
                      <a:avLst/>
                    </a:prstGeom>
                    <a:noFill/>
                    <a:ln>
                      <a:noFill/>
                    </a:ln>
                  </pic:spPr>
                </pic:pic>
              </a:graphicData>
            </a:graphic>
          </wp:anchor>
        </w:drawing>
      </w:r>
      <w:r w:rsidR="001B516C" w:rsidRPr="00BF532D">
        <w:rPr>
          <w:rFonts w:ascii="楷体" w:eastAsia="楷体" w:hAnsi="楷体"/>
          <w:color w:val="000000" w:themeColor="text1"/>
          <w:szCs w:val="21"/>
          <w:shd w:val="clear" w:color="auto" w:fill="FFFFFF"/>
        </w:rPr>
        <w:t>图4</w:t>
      </w:r>
      <w:r w:rsidR="001B516C" w:rsidRPr="00BF532D">
        <w:rPr>
          <w:rFonts w:ascii="楷体" w:eastAsia="楷体" w:hAnsi="楷体" w:hint="eastAsia"/>
          <w:color w:val="000000" w:themeColor="text1"/>
          <w:szCs w:val="21"/>
          <w:shd w:val="clear" w:color="auto" w:fill="FFFFFF"/>
        </w:rPr>
        <w:t>-</w:t>
      </w:r>
      <w:r w:rsidR="00D33115">
        <w:rPr>
          <w:rFonts w:ascii="楷体" w:eastAsia="楷体" w:hAnsi="楷体" w:hint="eastAsia"/>
          <w:color w:val="000000" w:themeColor="text1"/>
          <w:szCs w:val="21"/>
          <w:shd w:val="clear" w:color="auto" w:fill="FFFFFF"/>
        </w:rPr>
        <w:t>7</w:t>
      </w:r>
      <w:r w:rsidR="001B516C" w:rsidRPr="00BF532D">
        <w:rPr>
          <w:rFonts w:ascii="楷体" w:eastAsia="楷体" w:hAnsi="楷体" w:hint="eastAsia"/>
          <w:color w:val="000000" w:themeColor="text1"/>
          <w:szCs w:val="21"/>
          <w:shd w:val="clear" w:color="auto" w:fill="FFFFFF"/>
        </w:rPr>
        <w:t>优秀专利</w:t>
      </w:r>
      <w:r w:rsidR="001B516C" w:rsidRPr="00BF532D">
        <w:rPr>
          <w:rFonts w:ascii="楷体" w:eastAsia="楷体" w:hAnsi="楷体"/>
          <w:color w:val="000000" w:themeColor="text1"/>
          <w:szCs w:val="21"/>
          <w:shd w:val="clear" w:color="auto" w:fill="FFFFFF"/>
        </w:rPr>
        <w:t>申报学</w:t>
      </w:r>
      <w:r w:rsidR="001B516C" w:rsidRPr="00BF532D">
        <w:rPr>
          <w:rFonts w:ascii="楷体" w:eastAsia="楷体" w:hAnsi="楷体" w:hint="eastAsia"/>
          <w:color w:val="000000" w:themeColor="text1"/>
          <w:szCs w:val="21"/>
          <w:shd w:val="clear" w:color="auto" w:fill="FFFFFF"/>
        </w:rPr>
        <w:t>校</w:t>
      </w:r>
    </w:p>
    <w:p w:rsidR="00D438D0" w:rsidRPr="00C9072C" w:rsidRDefault="00D438D0" w:rsidP="00A5255F">
      <w:pPr>
        <w:spacing w:line="560" w:lineRule="exact"/>
        <w:ind w:firstLineChars="200" w:firstLine="643"/>
        <w:rPr>
          <w:rFonts w:ascii="仿宋" w:eastAsia="仿宋" w:hAnsi="仿宋"/>
          <w:b/>
          <w:color w:val="000000"/>
          <w:sz w:val="32"/>
          <w:szCs w:val="32"/>
        </w:rPr>
      </w:pPr>
      <w:r w:rsidRPr="001B516C">
        <w:rPr>
          <w:rFonts w:ascii="仿宋" w:eastAsia="仿宋" w:hAnsi="仿宋" w:hint="eastAsia"/>
          <w:b/>
          <w:color w:val="000000"/>
          <w:sz w:val="32"/>
          <w:szCs w:val="32"/>
        </w:rPr>
        <w:t>4.4.</w:t>
      </w:r>
      <w:r w:rsidRPr="001B516C">
        <w:rPr>
          <w:rFonts w:ascii="仿宋" w:eastAsia="仿宋" w:hAnsi="仿宋"/>
          <w:b/>
          <w:color w:val="000000"/>
          <w:sz w:val="32"/>
          <w:szCs w:val="32"/>
        </w:rPr>
        <w:t>4</w:t>
      </w:r>
      <w:r w:rsidRPr="001B516C">
        <w:rPr>
          <w:rFonts w:ascii="仿宋" w:eastAsia="仿宋" w:hAnsi="仿宋" w:hint="eastAsia"/>
          <w:b/>
          <w:color w:val="000000"/>
          <w:sz w:val="32"/>
          <w:szCs w:val="32"/>
        </w:rPr>
        <w:t xml:space="preserve"> 教育科研</w:t>
      </w:r>
    </w:p>
    <w:p w:rsidR="007035E7" w:rsidRPr="00B729FA" w:rsidRDefault="007035E7" w:rsidP="00A5255F">
      <w:pPr>
        <w:spacing w:line="560" w:lineRule="exact"/>
        <w:ind w:firstLineChars="200" w:firstLine="640"/>
        <w:rPr>
          <w:rFonts w:ascii="仿宋" w:eastAsia="仿宋" w:hAnsi="仿宋"/>
          <w:sz w:val="28"/>
          <w:szCs w:val="28"/>
        </w:rPr>
      </w:pPr>
      <w:r w:rsidRPr="00DB585A">
        <w:rPr>
          <w:rFonts w:ascii="仿宋_GB2312" w:eastAsia="仿宋_GB2312" w:hint="eastAsia"/>
          <w:sz w:val="32"/>
          <w:szCs w:val="32"/>
        </w:rPr>
        <w:t>印发《关于调整学院学术委员会成员的通知》和《关于教科研奖励及计分的补充规定》，充分发挥学术委员会的先导、指导、督导作用和教科研量化管理的激励作用，组织课题申报、评审以及论文评比工作，切实提高学术管理水平。召开第三届教科研大会，表彰2017年度教科研工作先进集体4个、先进个人8人。加强基层教研组建设，组建了机关教研组，优化教研活动，强化教研活动开展效果。组织</w:t>
      </w:r>
      <w:r>
        <w:rPr>
          <w:rFonts w:ascii="仿宋_GB2312" w:eastAsia="仿宋_GB2312" w:hint="eastAsia"/>
          <w:sz w:val="32"/>
          <w:szCs w:val="32"/>
        </w:rPr>
        <w:t>参加</w:t>
      </w:r>
      <w:r w:rsidRPr="00DB585A">
        <w:rPr>
          <w:rFonts w:ascii="仿宋_GB2312" w:eastAsia="仿宋_GB2312" w:hint="eastAsia"/>
          <w:sz w:val="32"/>
          <w:szCs w:val="32"/>
        </w:rPr>
        <w:t>省级教研活动</w:t>
      </w:r>
      <w:r>
        <w:rPr>
          <w:rFonts w:ascii="仿宋_GB2312" w:eastAsia="仿宋_GB2312" w:hint="eastAsia"/>
          <w:sz w:val="32"/>
          <w:szCs w:val="32"/>
        </w:rPr>
        <w:t>1</w:t>
      </w:r>
      <w:r w:rsidRPr="00DB585A">
        <w:rPr>
          <w:rFonts w:ascii="仿宋_GB2312" w:eastAsia="仿宋_GB2312" w:hint="eastAsia"/>
          <w:sz w:val="32"/>
          <w:szCs w:val="32"/>
        </w:rPr>
        <w:t>2</w:t>
      </w:r>
      <w:r w:rsidR="00456AAA">
        <w:rPr>
          <w:rFonts w:ascii="仿宋_GB2312" w:eastAsia="仿宋_GB2312" w:hint="eastAsia"/>
          <w:sz w:val="32"/>
          <w:szCs w:val="32"/>
        </w:rPr>
        <w:t>次。开展</w:t>
      </w:r>
      <w:r w:rsidRPr="00DB585A">
        <w:rPr>
          <w:rFonts w:ascii="仿宋_GB2312" w:eastAsia="仿宋_GB2312" w:hint="eastAsia"/>
          <w:sz w:val="32"/>
          <w:szCs w:val="32"/>
        </w:rPr>
        <w:t>职教论文评比，共征集论文249篇，表彰优秀论文88篇；编辑出版《机电工程教科研》校刊2期，有70篇论文在徐州市“职教杯”论文评选中获奖。立项省级课题4项，结题省级课题</w:t>
      </w:r>
      <w:r>
        <w:rPr>
          <w:rFonts w:ascii="仿宋_GB2312" w:eastAsia="仿宋_GB2312" w:hint="eastAsia"/>
          <w:sz w:val="32"/>
          <w:szCs w:val="32"/>
        </w:rPr>
        <w:t>7</w:t>
      </w:r>
      <w:r w:rsidRPr="00DB585A">
        <w:rPr>
          <w:rFonts w:ascii="仿宋_GB2312" w:eastAsia="仿宋_GB2312" w:hint="eastAsia"/>
          <w:sz w:val="32"/>
          <w:szCs w:val="32"/>
        </w:rPr>
        <w:t>项，学院10项课题立项并结题，</w:t>
      </w:r>
      <w:r w:rsidRPr="000F0EB3">
        <w:rPr>
          <w:rFonts w:ascii="仿宋" w:eastAsia="仿宋" w:hAnsi="仿宋" w:hint="eastAsia"/>
          <w:sz w:val="32"/>
          <w:szCs w:val="32"/>
        </w:rPr>
        <w:t>省职教学会2018年度职业教育青年学术论坛论文征集结束，我院共计收到84篇论文，其中一等奖3个，二等奖8个，三等奖18个，我校被表彰为优秀组织单位。进一步推动了学院</w:t>
      </w:r>
      <w:r w:rsidRPr="00DB585A">
        <w:rPr>
          <w:rFonts w:ascii="仿宋_GB2312" w:eastAsia="仿宋_GB2312" w:hint="eastAsia"/>
          <w:sz w:val="32"/>
          <w:szCs w:val="32"/>
        </w:rPr>
        <w:t>教科研工作的开展。</w:t>
      </w:r>
    </w:p>
    <w:p w:rsidR="00B627AA" w:rsidRPr="008D36A6" w:rsidRDefault="00B16FB4" w:rsidP="00A5255F">
      <w:pPr>
        <w:spacing w:line="560" w:lineRule="exact"/>
        <w:ind w:firstLine="600"/>
        <w:rPr>
          <w:rFonts w:ascii="Times New Roman" w:eastAsia="仿宋" w:hAnsi="Times New Roman" w:cs="Times New Roman"/>
          <w:b/>
          <w:sz w:val="24"/>
          <w:szCs w:val="24"/>
        </w:rPr>
      </w:pPr>
      <w:r w:rsidRPr="008D36A6">
        <w:rPr>
          <w:rFonts w:ascii="Times New Roman" w:eastAsia="仿宋" w:hAnsi="Times New Roman" w:cs="Times New Roman"/>
          <w:b/>
          <w:sz w:val="32"/>
          <w:szCs w:val="32"/>
        </w:rPr>
        <w:t>4</w:t>
      </w:r>
      <w:r w:rsidR="00B627AA" w:rsidRPr="008D36A6">
        <w:rPr>
          <w:rFonts w:ascii="Times New Roman" w:eastAsia="仿宋" w:hAnsi="Times New Roman" w:cs="Times New Roman"/>
          <w:b/>
          <w:sz w:val="32"/>
          <w:szCs w:val="32"/>
        </w:rPr>
        <w:t>.</w:t>
      </w:r>
      <w:r w:rsidR="004614D9" w:rsidRPr="008D36A6">
        <w:rPr>
          <w:rFonts w:ascii="Times New Roman" w:eastAsia="仿宋" w:hAnsi="Times New Roman" w:cs="Times New Roman"/>
          <w:b/>
          <w:sz w:val="32"/>
          <w:szCs w:val="32"/>
        </w:rPr>
        <w:t>5</w:t>
      </w:r>
      <w:r w:rsidR="00B627AA" w:rsidRPr="008D36A6">
        <w:rPr>
          <w:rFonts w:ascii="Times New Roman" w:eastAsia="仿宋" w:hAnsi="Times New Roman" w:cs="Times New Roman"/>
          <w:b/>
          <w:sz w:val="32"/>
          <w:szCs w:val="32"/>
        </w:rPr>
        <w:t>教师培养培训。</w:t>
      </w:r>
    </w:p>
    <w:p w:rsidR="00242CC2" w:rsidRPr="008D36A6" w:rsidRDefault="00242CC2" w:rsidP="008D36A6">
      <w:pPr>
        <w:spacing w:line="560" w:lineRule="exact"/>
        <w:ind w:firstLineChars="200" w:firstLine="643"/>
        <w:rPr>
          <w:rFonts w:ascii="仿宋" w:eastAsia="仿宋" w:hAnsi="Times New Roman" w:cs="Times New Roman"/>
          <w:b/>
          <w:color w:val="000000"/>
          <w:sz w:val="32"/>
          <w:szCs w:val="32"/>
        </w:rPr>
      </w:pPr>
      <w:r w:rsidRPr="008D36A6">
        <w:rPr>
          <w:rFonts w:ascii="仿宋" w:eastAsia="仿宋" w:hAnsi="Times New Roman" w:cs="Times New Roman" w:hint="eastAsia"/>
          <w:b/>
          <w:color w:val="000000"/>
          <w:sz w:val="32"/>
          <w:szCs w:val="32"/>
        </w:rPr>
        <w:t>4.5.1教师发展</w:t>
      </w:r>
    </w:p>
    <w:p w:rsidR="007035E7" w:rsidRPr="00980887" w:rsidRDefault="00456AAA" w:rsidP="00A5255F">
      <w:pPr>
        <w:spacing w:line="560" w:lineRule="exact"/>
        <w:ind w:firstLineChars="200" w:firstLine="640"/>
        <w:rPr>
          <w:rFonts w:ascii="仿宋_GB2312" w:eastAsia="仿宋_GB2312" w:hAnsi="Times New Roman" w:cs="Times New Roman"/>
          <w:sz w:val="32"/>
          <w:szCs w:val="32"/>
        </w:rPr>
      </w:pPr>
      <w:r>
        <w:rPr>
          <w:rFonts w:ascii="仿宋" w:eastAsia="仿宋" w:hAnsi="Times New Roman" w:cs="Times New Roman" w:hint="eastAsia"/>
          <w:color w:val="000000"/>
          <w:sz w:val="32"/>
          <w:szCs w:val="32"/>
        </w:rPr>
        <w:lastRenderedPageBreak/>
        <w:t>学校</w:t>
      </w:r>
      <w:r w:rsidR="00980887" w:rsidRPr="00980887">
        <w:rPr>
          <w:rFonts w:ascii="仿宋" w:eastAsia="仿宋" w:hAnsi="Times New Roman" w:cs="Times New Roman" w:hint="eastAsia"/>
          <w:color w:val="000000"/>
          <w:sz w:val="32"/>
          <w:szCs w:val="32"/>
        </w:rPr>
        <w:t>高度重视教师培养培训工作，坚持“走出去、请进来”的策略，</w:t>
      </w:r>
      <w:r w:rsidR="00980887" w:rsidRPr="00980887">
        <w:rPr>
          <w:rFonts w:ascii="仿宋_GB2312" w:eastAsia="仿宋_GB2312" w:hAnsi="Times New Roman" w:cs="Times New Roman" w:hint="eastAsia"/>
          <w:sz w:val="32"/>
          <w:szCs w:val="32"/>
        </w:rPr>
        <w:t>不断创新教师培训方式，选送21人次参加省级、市级培训。组织136名教师赴常州江苏理工学院参加暑期教师培训，开展新教师入职培训5场，收到良好效果。</w:t>
      </w:r>
      <w:r w:rsidR="007035E7" w:rsidRPr="00980887">
        <w:rPr>
          <w:rFonts w:ascii="仿宋_GB2312" w:eastAsia="仿宋_GB2312" w:hAnsi="Times New Roman" w:cs="Times New Roman" w:hint="eastAsia"/>
          <w:sz w:val="32"/>
          <w:szCs w:val="32"/>
        </w:rPr>
        <w:t>出台《师德师风考核实施意见》，开展丰富多彩的师德师风教育，引导广大教师以德修身，以德立学，以德施教。出台《专业技术职务评聘量化考评办法（试行）》，</w:t>
      </w:r>
      <w:r w:rsidR="007035E7" w:rsidRPr="00980887">
        <w:rPr>
          <w:rFonts w:ascii="仿宋_GB2312" w:eastAsia="仿宋_GB2312" w:hAnsi="Times New Roman" w:cs="仿宋" w:hint="eastAsia"/>
          <w:sz w:val="32"/>
          <w:szCs w:val="32"/>
        </w:rPr>
        <w:t>充分发挥专业技术职务评聘的激励和导向作用，进一步规范教师和专业技术人员参加专业技术职务申报及岗位竞聘等竞争性推荐考评工作，促进教师专业化成长。</w:t>
      </w:r>
    </w:p>
    <w:p w:rsidR="00242CC2" w:rsidRPr="008D36A6" w:rsidRDefault="00242CC2" w:rsidP="008D36A6">
      <w:pPr>
        <w:spacing w:line="560" w:lineRule="exact"/>
        <w:ind w:firstLineChars="200" w:firstLine="643"/>
        <w:rPr>
          <w:rFonts w:ascii="仿宋_GB2312" w:eastAsia="仿宋_GB2312" w:hAnsi="Times New Roman" w:cs="Times New Roman"/>
          <w:b/>
          <w:sz w:val="32"/>
          <w:szCs w:val="32"/>
        </w:rPr>
      </w:pPr>
      <w:r w:rsidRPr="008D36A6">
        <w:rPr>
          <w:rFonts w:ascii="仿宋_GB2312" w:eastAsia="仿宋_GB2312" w:hAnsi="Times New Roman" w:cs="Times New Roman" w:hint="eastAsia"/>
          <w:b/>
          <w:sz w:val="32"/>
          <w:szCs w:val="32"/>
        </w:rPr>
        <w:t>4.5.2名师工作室及团队建设</w:t>
      </w:r>
    </w:p>
    <w:p w:rsidR="007035E7" w:rsidRPr="00980887" w:rsidRDefault="007035E7" w:rsidP="00A5255F">
      <w:pPr>
        <w:spacing w:line="560" w:lineRule="exact"/>
        <w:ind w:firstLineChars="200" w:firstLine="640"/>
        <w:rPr>
          <w:rFonts w:ascii="仿宋_GB2312" w:eastAsia="仿宋_GB2312" w:hAnsi="Times New Roman" w:cs="Times New Roman"/>
          <w:sz w:val="32"/>
          <w:szCs w:val="32"/>
        </w:rPr>
      </w:pPr>
      <w:r w:rsidRPr="00980887">
        <w:rPr>
          <w:rFonts w:ascii="仿宋_GB2312" w:eastAsia="仿宋_GB2312" w:hAnsi="Times New Roman" w:cs="Times New Roman" w:hint="eastAsia"/>
          <w:sz w:val="32"/>
          <w:szCs w:val="32"/>
        </w:rPr>
        <w:t>出台《名师工作室建设与管理方案》，</w:t>
      </w:r>
      <w:r>
        <w:rPr>
          <w:rFonts w:ascii="仿宋_GB2312" w:eastAsia="仿宋_GB2312" w:hAnsi="Times New Roman" w:cs="Times New Roman" w:hint="eastAsia"/>
          <w:sz w:val="32"/>
          <w:szCs w:val="32"/>
        </w:rPr>
        <w:t>2018年5月经过申报评选有</w:t>
      </w:r>
      <w:r w:rsidRPr="00980887">
        <w:rPr>
          <w:rFonts w:ascii="仿宋_GB2312" w:eastAsia="仿宋_GB2312" w:hAnsi="Times New Roman" w:cs="Times New Roman" w:hint="eastAsia"/>
          <w:sz w:val="32"/>
          <w:szCs w:val="32"/>
        </w:rPr>
        <w:t>5个院级名师工作室启动建设。</w:t>
      </w:r>
      <w:r w:rsidR="00242CC2">
        <w:rPr>
          <w:rFonts w:ascii="仿宋_GB2312" w:eastAsia="仿宋_GB2312" w:hAnsi="Times New Roman" w:cs="Times New Roman" w:hint="eastAsia"/>
          <w:sz w:val="32"/>
          <w:szCs w:val="32"/>
        </w:rPr>
        <w:t>同时以名师为专业领头人组建教师专业团队，</w:t>
      </w:r>
      <w:r w:rsidRPr="00980887">
        <w:rPr>
          <w:rFonts w:ascii="仿宋_GB2312" w:eastAsia="仿宋_GB2312" w:hAnsi="Times New Roman" w:cs="Times New Roman" w:hint="eastAsia"/>
          <w:sz w:val="32"/>
          <w:szCs w:val="32"/>
        </w:rPr>
        <w:t>严格按照《星级教师评选实施办法》，评选出第七届星级教师13人，其中二星级教师3人、</w:t>
      </w:r>
      <w:proofErr w:type="gramStart"/>
      <w:r w:rsidRPr="00980887">
        <w:rPr>
          <w:rFonts w:ascii="仿宋_GB2312" w:eastAsia="仿宋_GB2312" w:hAnsi="Times New Roman" w:cs="Times New Roman" w:hint="eastAsia"/>
          <w:sz w:val="32"/>
          <w:szCs w:val="32"/>
        </w:rPr>
        <w:t>一</w:t>
      </w:r>
      <w:proofErr w:type="gramEnd"/>
      <w:r w:rsidRPr="00980887">
        <w:rPr>
          <w:rFonts w:ascii="仿宋_GB2312" w:eastAsia="仿宋_GB2312" w:hAnsi="Times New Roman" w:cs="Times New Roman" w:hint="eastAsia"/>
          <w:sz w:val="32"/>
          <w:szCs w:val="32"/>
        </w:rPr>
        <w:t>星级教师10人。评选学年度先进集体7个、先进个人35名、模范班主任8人，认定新一轮高级班主任4人，中级班主任7人，获评江苏省技术能手2人、徐州市技术能手4人、徐州市技工院校优秀教师20人，打造了卓越教职工团队。</w:t>
      </w:r>
    </w:p>
    <w:p w:rsidR="00242CC2" w:rsidRPr="008D36A6" w:rsidRDefault="00242CC2" w:rsidP="008D36A6">
      <w:pPr>
        <w:spacing w:line="560" w:lineRule="exact"/>
        <w:ind w:firstLineChars="200" w:firstLine="643"/>
        <w:rPr>
          <w:rFonts w:ascii="仿宋" w:eastAsia="仿宋" w:hAnsi="仿宋"/>
          <w:b/>
          <w:color w:val="000000"/>
          <w:sz w:val="32"/>
          <w:szCs w:val="32"/>
          <w:shd w:val="clear" w:color="auto" w:fill="FFFFFF"/>
        </w:rPr>
      </w:pPr>
      <w:r w:rsidRPr="008D36A6">
        <w:rPr>
          <w:rFonts w:ascii="仿宋" w:eastAsia="仿宋" w:hAnsi="仿宋" w:hint="eastAsia"/>
          <w:b/>
          <w:color w:val="000000"/>
          <w:sz w:val="32"/>
          <w:szCs w:val="32"/>
          <w:shd w:val="clear" w:color="auto" w:fill="FFFFFF"/>
        </w:rPr>
        <w:t>4.5.3青蓝工程</w:t>
      </w:r>
    </w:p>
    <w:p w:rsidR="00980887" w:rsidRPr="00183D31" w:rsidRDefault="00456AAA" w:rsidP="00A5255F">
      <w:pPr>
        <w:spacing w:line="560" w:lineRule="exact"/>
        <w:ind w:firstLineChars="200" w:firstLine="640"/>
        <w:rPr>
          <w:rFonts w:ascii="仿宋_GB2312" w:eastAsia="仿宋_GB2312" w:hAnsi="Times New Roman" w:cs="Times New Roman"/>
          <w:sz w:val="32"/>
          <w:szCs w:val="32"/>
        </w:rPr>
      </w:pPr>
      <w:r>
        <w:rPr>
          <w:rFonts w:ascii="仿宋" w:eastAsia="仿宋" w:hAnsi="仿宋" w:hint="eastAsia"/>
          <w:color w:val="000000"/>
          <w:sz w:val="32"/>
          <w:szCs w:val="32"/>
          <w:shd w:val="clear" w:color="auto" w:fill="FFFFFF"/>
        </w:rPr>
        <w:t>我校</w:t>
      </w:r>
      <w:r w:rsidR="007035E7" w:rsidRPr="00183D31">
        <w:rPr>
          <w:rFonts w:ascii="仿宋" w:eastAsia="仿宋" w:hAnsi="仿宋" w:hint="eastAsia"/>
          <w:color w:val="000000"/>
          <w:sz w:val="32"/>
          <w:szCs w:val="32"/>
          <w:shd w:val="clear" w:color="auto" w:fill="FFFFFF"/>
        </w:rPr>
        <w:t>高度重视“青蓝工程”工作，充分发挥老教师的传帮带作用，结合学院《“青蓝工程”实施方案》和</w:t>
      </w:r>
      <w:r w:rsidR="007035E7" w:rsidRPr="00183D31">
        <w:rPr>
          <w:rFonts w:ascii="仿宋" w:eastAsia="仿宋" w:hAnsi="仿宋" w:hint="eastAsia"/>
          <w:sz w:val="32"/>
          <w:szCs w:val="32"/>
        </w:rPr>
        <w:t>《关于进步一加强学院“青蓝工程”考核工作的规定》的相关要求，上半年，对结</w:t>
      </w:r>
      <w:r w:rsidR="007035E7" w:rsidRPr="00183D31">
        <w:rPr>
          <w:rFonts w:ascii="仿宋" w:eastAsia="仿宋" w:hAnsi="仿宋" w:hint="eastAsia"/>
          <w:sz w:val="32"/>
          <w:szCs w:val="32"/>
        </w:rPr>
        <w:lastRenderedPageBreak/>
        <w:t>对期满14名青年教师及指导教师实施量化考核，评出“优秀指导教师”3名、“优秀徒弟”4名。下半年，对结对期满的15名青年教师及指导教师实施量化考核，评出“优秀指导教师”3名、“优秀徒弟”5名。同时召开了“青蓝工程”结对仪式，新入职的6名教师分别与</w:t>
      </w:r>
      <w:r>
        <w:rPr>
          <w:rFonts w:ascii="仿宋" w:eastAsia="仿宋" w:hAnsi="仿宋" w:hint="eastAsia"/>
          <w:sz w:val="32"/>
          <w:szCs w:val="32"/>
        </w:rPr>
        <w:t>指导教师签订了“青蓝工程”结对协议，为促进青年教师快速成长，学校</w:t>
      </w:r>
      <w:r w:rsidR="007035E7" w:rsidRPr="00183D31">
        <w:rPr>
          <w:rFonts w:ascii="仿宋" w:eastAsia="仿宋" w:hAnsi="仿宋" w:hint="eastAsia"/>
          <w:sz w:val="32"/>
          <w:szCs w:val="32"/>
        </w:rPr>
        <w:t>举行新教师入职培训和青年教师公开课活动，为加强师资队伍建设提供了有力的保障。</w:t>
      </w:r>
    </w:p>
    <w:p w:rsidR="00242CC2" w:rsidRPr="008D36A6" w:rsidRDefault="00242CC2" w:rsidP="008D36A6">
      <w:pPr>
        <w:spacing w:line="560" w:lineRule="exact"/>
        <w:ind w:firstLineChars="200" w:firstLine="643"/>
        <w:rPr>
          <w:rFonts w:ascii="仿宋_GB2312" w:eastAsia="仿宋_GB2312" w:hAnsi="Times New Roman" w:cs="黑体"/>
          <w:b/>
          <w:sz w:val="32"/>
          <w:szCs w:val="32"/>
        </w:rPr>
      </w:pPr>
      <w:r w:rsidRPr="008D36A6">
        <w:rPr>
          <w:rFonts w:ascii="仿宋_GB2312" w:eastAsia="仿宋_GB2312" w:hAnsi="Times New Roman" w:cs="黑体" w:hint="eastAsia"/>
          <w:b/>
          <w:sz w:val="32"/>
          <w:szCs w:val="32"/>
        </w:rPr>
        <w:t>4.5.4教师获奖</w:t>
      </w:r>
    </w:p>
    <w:p w:rsidR="00980887" w:rsidRPr="00980887" w:rsidRDefault="00242CC2" w:rsidP="00A5255F">
      <w:pPr>
        <w:spacing w:line="560" w:lineRule="exact"/>
        <w:ind w:firstLineChars="200" w:firstLine="640"/>
        <w:rPr>
          <w:rFonts w:ascii="仿宋_GB2312" w:eastAsia="仿宋_GB2312" w:hAnsi="Times New Roman" w:cs="黑体"/>
          <w:spacing w:val="10"/>
          <w:sz w:val="32"/>
          <w:szCs w:val="32"/>
        </w:rPr>
      </w:pPr>
      <w:r w:rsidRPr="00183D31">
        <w:rPr>
          <w:rFonts w:ascii="仿宋_GB2312" w:eastAsia="仿宋_GB2312" w:hAnsi="Times New Roman" w:cs="黑体" w:hint="eastAsia"/>
          <w:sz w:val="32"/>
          <w:szCs w:val="32"/>
        </w:rPr>
        <w:t>教师</w:t>
      </w:r>
      <w:r w:rsidR="00980887" w:rsidRPr="00183D31">
        <w:rPr>
          <w:rFonts w:ascii="仿宋_GB2312" w:eastAsia="仿宋_GB2312" w:hAnsi="Times New Roman" w:cs="黑体" w:hint="eastAsia"/>
          <w:sz w:val="32"/>
          <w:szCs w:val="32"/>
        </w:rPr>
        <w:t>在国家、省市级各类赛项中共获得奖项207个。在全国职业院校技能大赛中获铜牌1枚，在江苏省职业学校技能大赛中获金牌1枚、银牌7枚、铜牌9枚，市赛取得55个奖项，其中一等奖19个，有45人代表徐州市</w:t>
      </w:r>
      <w:proofErr w:type="gramStart"/>
      <w:r w:rsidR="00980887" w:rsidRPr="00183D31">
        <w:rPr>
          <w:rFonts w:ascii="仿宋_GB2312" w:eastAsia="仿宋_GB2312" w:hAnsi="Times New Roman" w:cs="黑体" w:hint="eastAsia"/>
          <w:sz w:val="32"/>
          <w:szCs w:val="32"/>
        </w:rPr>
        <w:t>角逐省</w:t>
      </w:r>
      <w:proofErr w:type="gramEnd"/>
      <w:r w:rsidR="00980887" w:rsidRPr="00183D31">
        <w:rPr>
          <w:rFonts w:ascii="仿宋_GB2312" w:eastAsia="仿宋_GB2312" w:hAnsi="Times New Roman" w:cs="黑体" w:hint="eastAsia"/>
          <w:sz w:val="32"/>
          <w:szCs w:val="32"/>
        </w:rPr>
        <w:t>赛；省、市课堂教学大赛获奖13个；参加江苏省第一届教师职业能力大赛，获奖3个，2人被授予“江苏省技术能手”称号</w:t>
      </w:r>
      <w:r w:rsidR="00980887" w:rsidRPr="00980887">
        <w:rPr>
          <w:rFonts w:ascii="仿宋_GB2312" w:eastAsia="仿宋_GB2312" w:hAnsi="Times New Roman" w:cs="黑体" w:hint="eastAsia"/>
          <w:sz w:val="32"/>
          <w:szCs w:val="32"/>
        </w:rPr>
        <w:t>，认定为省级专业带头人。参加第一届徐州市技工院校教师职业能力大赛获奖15个，团体总分全市第一名。4人获“徐州市技术能手”称号，20</w:t>
      </w:r>
      <w:r w:rsidR="00456AAA">
        <w:rPr>
          <w:rFonts w:ascii="仿宋_GB2312" w:eastAsia="仿宋_GB2312" w:hAnsi="Times New Roman" w:cs="黑体" w:hint="eastAsia"/>
          <w:sz w:val="32"/>
          <w:szCs w:val="32"/>
        </w:rPr>
        <w:t>人获“徐州市技工院校优秀教师”称号。我校</w:t>
      </w:r>
      <w:r w:rsidR="00980887" w:rsidRPr="00980887">
        <w:rPr>
          <w:rFonts w:ascii="仿宋_GB2312" w:eastAsia="仿宋_GB2312" w:hAnsi="Times New Roman" w:cs="黑体" w:hint="eastAsia"/>
          <w:sz w:val="32"/>
          <w:szCs w:val="32"/>
        </w:rPr>
        <w:t>荣获徐州市唯一</w:t>
      </w:r>
      <w:proofErr w:type="gramStart"/>
      <w:r w:rsidR="00980887" w:rsidRPr="00980887">
        <w:rPr>
          <w:rFonts w:ascii="仿宋_GB2312" w:eastAsia="仿宋_GB2312" w:hAnsi="Times New Roman" w:cs="黑体" w:hint="eastAsia"/>
          <w:sz w:val="32"/>
          <w:szCs w:val="32"/>
        </w:rPr>
        <w:t>一个</w:t>
      </w:r>
      <w:proofErr w:type="gramEnd"/>
      <w:r w:rsidR="00980887" w:rsidRPr="00980887">
        <w:rPr>
          <w:rFonts w:ascii="仿宋_GB2312" w:eastAsia="仿宋_GB2312" w:hAnsi="Times New Roman" w:cs="黑体" w:hint="eastAsia"/>
          <w:sz w:val="32"/>
          <w:szCs w:val="32"/>
        </w:rPr>
        <w:t>“徐州市技工教育先进单位”称号。参加省市级信息化、微课、说课比赛，获奖69个；组织开展江苏省第九届文明风采大</w:t>
      </w:r>
      <w:r w:rsidR="00980887" w:rsidRPr="00980887">
        <w:rPr>
          <w:rFonts w:ascii="仿宋_GB2312" w:eastAsia="仿宋_GB2312" w:hAnsi="Times New Roman" w:cs="黑体" w:hint="eastAsia"/>
          <w:spacing w:val="10"/>
          <w:sz w:val="32"/>
          <w:szCs w:val="32"/>
        </w:rPr>
        <w:t>赛系列活动，获奖项32个，5名教师荣获“优秀指导教师”称号。</w:t>
      </w:r>
    </w:p>
    <w:p w:rsidR="00251B28" w:rsidRPr="00A5255F" w:rsidRDefault="00B16FB4" w:rsidP="00A5255F">
      <w:pPr>
        <w:pStyle w:val="a5"/>
        <w:spacing w:beforeAutospacing="0" w:afterAutospacing="0" w:line="276" w:lineRule="auto"/>
        <w:ind w:firstLineChars="200" w:firstLine="643"/>
        <w:rPr>
          <w:rFonts w:ascii="Times New Roman" w:eastAsia="仿宋" w:hAnsi="Times New Roman"/>
          <w:b/>
          <w:szCs w:val="24"/>
          <w:shd w:val="clear" w:color="auto" w:fill="FFFFFF"/>
        </w:rPr>
      </w:pPr>
      <w:r w:rsidRPr="00A5255F">
        <w:rPr>
          <w:rFonts w:ascii="Times New Roman" w:eastAsia="仿宋" w:hAnsi="Times New Roman"/>
          <w:b/>
          <w:sz w:val="32"/>
          <w:szCs w:val="32"/>
          <w:shd w:val="clear" w:color="auto" w:fill="FFFFFF"/>
        </w:rPr>
        <w:t>4.</w:t>
      </w:r>
      <w:r w:rsidR="000F6705" w:rsidRPr="00A5255F">
        <w:rPr>
          <w:rFonts w:ascii="Times New Roman" w:eastAsia="仿宋" w:hAnsi="Times New Roman"/>
          <w:b/>
          <w:sz w:val="32"/>
          <w:szCs w:val="32"/>
          <w:shd w:val="clear" w:color="auto" w:fill="FFFFFF"/>
        </w:rPr>
        <w:t>6</w:t>
      </w:r>
      <w:r w:rsidRPr="00A5255F">
        <w:rPr>
          <w:rFonts w:ascii="Times New Roman" w:eastAsia="仿宋" w:hAnsi="Times New Roman"/>
          <w:b/>
          <w:sz w:val="32"/>
          <w:szCs w:val="32"/>
          <w:shd w:val="clear" w:color="auto" w:fill="FFFFFF"/>
        </w:rPr>
        <w:t>质量</w:t>
      </w:r>
      <w:r w:rsidR="00EA5EFB" w:rsidRPr="00A5255F">
        <w:rPr>
          <w:rFonts w:ascii="Times New Roman" w:eastAsia="仿宋" w:hAnsi="Times New Roman"/>
          <w:b/>
          <w:sz w:val="32"/>
          <w:szCs w:val="32"/>
          <w:shd w:val="clear" w:color="auto" w:fill="FFFFFF"/>
        </w:rPr>
        <w:t>保</w:t>
      </w:r>
      <w:r w:rsidR="00E81EAA" w:rsidRPr="00A5255F">
        <w:rPr>
          <w:rFonts w:ascii="Times New Roman" w:eastAsia="仿宋" w:hAnsi="Times New Roman"/>
          <w:b/>
          <w:sz w:val="32"/>
          <w:szCs w:val="32"/>
          <w:shd w:val="clear" w:color="auto" w:fill="FFFFFF"/>
        </w:rPr>
        <w:t>障</w:t>
      </w:r>
      <w:r w:rsidRPr="00A5255F">
        <w:rPr>
          <w:rFonts w:ascii="Times New Roman" w:eastAsia="仿宋" w:hAnsi="Times New Roman"/>
          <w:b/>
          <w:sz w:val="32"/>
          <w:szCs w:val="32"/>
          <w:shd w:val="clear" w:color="auto" w:fill="FFFFFF"/>
        </w:rPr>
        <w:t>体系</w:t>
      </w:r>
      <w:r w:rsidR="00EA5EFB" w:rsidRPr="00A5255F">
        <w:rPr>
          <w:rFonts w:ascii="Times New Roman" w:eastAsia="仿宋" w:hAnsi="Times New Roman"/>
          <w:b/>
          <w:sz w:val="32"/>
          <w:szCs w:val="32"/>
          <w:shd w:val="clear" w:color="auto" w:fill="FFFFFF"/>
        </w:rPr>
        <w:t>建设情况</w:t>
      </w:r>
      <w:r w:rsidRPr="00A5255F">
        <w:rPr>
          <w:rFonts w:ascii="Times New Roman" w:eastAsia="仿宋" w:hAnsi="Times New Roman"/>
          <w:b/>
          <w:sz w:val="32"/>
          <w:szCs w:val="32"/>
          <w:shd w:val="clear" w:color="auto" w:fill="FFFFFF"/>
        </w:rPr>
        <w:t>。</w:t>
      </w:r>
    </w:p>
    <w:p w:rsidR="00251B28" w:rsidRPr="00CA57CF" w:rsidRDefault="00251B28" w:rsidP="00251B28">
      <w:pPr>
        <w:spacing w:line="560" w:lineRule="exact"/>
        <w:ind w:firstLineChars="200" w:firstLine="643"/>
        <w:rPr>
          <w:rFonts w:ascii="仿宋" w:eastAsia="仿宋" w:hAnsi="仿宋"/>
          <w:b/>
          <w:color w:val="000000"/>
          <w:sz w:val="32"/>
          <w:szCs w:val="32"/>
        </w:rPr>
      </w:pPr>
      <w:r w:rsidRPr="00CA57CF">
        <w:rPr>
          <w:rFonts w:ascii="仿宋" w:eastAsia="仿宋" w:hAnsi="仿宋" w:hint="eastAsia"/>
          <w:b/>
          <w:color w:val="000000"/>
          <w:sz w:val="32"/>
          <w:szCs w:val="32"/>
        </w:rPr>
        <w:t>4.6.1 教学质量标准体系</w:t>
      </w:r>
      <w:r>
        <w:rPr>
          <w:rFonts w:ascii="仿宋" w:eastAsia="仿宋" w:hAnsi="仿宋" w:hint="eastAsia"/>
          <w:b/>
          <w:color w:val="000000"/>
          <w:sz w:val="32"/>
          <w:szCs w:val="32"/>
        </w:rPr>
        <w:t>建设</w:t>
      </w:r>
    </w:p>
    <w:p w:rsidR="00251B28" w:rsidRDefault="00251B28" w:rsidP="00251B28">
      <w:pPr>
        <w:spacing w:line="560" w:lineRule="exact"/>
        <w:ind w:firstLineChars="200" w:firstLine="640"/>
        <w:rPr>
          <w:rFonts w:ascii="仿宋" w:eastAsia="仿宋" w:hAnsi="仿宋"/>
          <w:color w:val="000000"/>
          <w:sz w:val="32"/>
          <w:szCs w:val="32"/>
        </w:rPr>
      </w:pPr>
      <w:r>
        <w:rPr>
          <w:rFonts w:ascii="仿宋" w:eastAsia="仿宋" w:hAnsi="仿宋" w:hint="eastAsia"/>
          <w:color w:val="000000"/>
          <w:sz w:val="32"/>
          <w:szCs w:val="32"/>
        </w:rPr>
        <w:lastRenderedPageBreak/>
        <w:t>坚持标准引领，逐步建立起目标明确、标准科学、导向鲜明的教学质量体系，相继修订并完善了人才培养方案、日常教学管理规范、专业建设委员会建设标准、课程建设标准等。</w:t>
      </w:r>
    </w:p>
    <w:p w:rsidR="00251B28" w:rsidRPr="00CA57CF" w:rsidRDefault="00251B28" w:rsidP="00251B28">
      <w:pPr>
        <w:spacing w:line="560" w:lineRule="exact"/>
        <w:ind w:firstLineChars="200" w:firstLine="643"/>
        <w:rPr>
          <w:rFonts w:ascii="仿宋" w:eastAsia="仿宋" w:hAnsi="仿宋"/>
          <w:b/>
          <w:color w:val="000000"/>
          <w:sz w:val="32"/>
          <w:szCs w:val="32"/>
        </w:rPr>
      </w:pPr>
      <w:r w:rsidRPr="00CA57CF">
        <w:rPr>
          <w:rFonts w:ascii="仿宋" w:eastAsia="仿宋" w:hAnsi="仿宋" w:hint="eastAsia"/>
          <w:b/>
          <w:color w:val="000000"/>
          <w:sz w:val="32"/>
          <w:szCs w:val="32"/>
        </w:rPr>
        <w:t>4.6.1</w:t>
      </w:r>
      <w:r w:rsidRPr="00CA57CF">
        <w:rPr>
          <w:rFonts w:ascii="仿宋" w:eastAsia="仿宋" w:hAnsi="仿宋"/>
          <w:b/>
          <w:color w:val="000000"/>
          <w:sz w:val="32"/>
          <w:szCs w:val="32"/>
        </w:rPr>
        <w:t xml:space="preserve">.1 </w:t>
      </w:r>
      <w:r w:rsidRPr="00CA57CF">
        <w:rPr>
          <w:rFonts w:ascii="仿宋" w:eastAsia="仿宋" w:hAnsi="仿宋" w:hint="eastAsia"/>
          <w:b/>
          <w:color w:val="000000"/>
          <w:sz w:val="32"/>
          <w:szCs w:val="32"/>
        </w:rPr>
        <w:t>人才培养方案动态调整</w:t>
      </w:r>
    </w:p>
    <w:p w:rsidR="00251B28" w:rsidRDefault="00251B28" w:rsidP="005F55B2">
      <w:pPr>
        <w:spacing w:line="560" w:lineRule="exact"/>
        <w:ind w:firstLineChars="200" w:firstLine="480"/>
        <w:rPr>
          <w:rFonts w:ascii="仿宋" w:eastAsia="仿宋" w:hAnsi="仿宋"/>
          <w:color w:val="000000"/>
          <w:sz w:val="32"/>
          <w:szCs w:val="32"/>
        </w:rPr>
      </w:pPr>
      <w:r w:rsidRPr="00E81A3A">
        <w:rPr>
          <w:rFonts w:ascii="宋体" w:hAnsi="宋体" w:cs="宋体"/>
          <w:noProof/>
          <w:kern w:val="0"/>
          <w:sz w:val="24"/>
        </w:rPr>
        <w:drawing>
          <wp:anchor distT="0" distB="0" distL="114300" distR="114300" simplePos="0" relativeHeight="251695104" behindDoc="1" locked="0" layoutInCell="1" allowOverlap="1" wp14:anchorId="48D48FFA" wp14:editId="1DA432BA">
            <wp:simplePos x="0" y="0"/>
            <wp:positionH relativeFrom="margin">
              <wp:align>left</wp:align>
            </wp:positionH>
            <wp:positionV relativeFrom="paragraph">
              <wp:posOffset>868680</wp:posOffset>
            </wp:positionV>
            <wp:extent cx="5379720" cy="2635885"/>
            <wp:effectExtent l="0" t="0" r="0" b="0"/>
            <wp:wrapTight wrapText="bothSides">
              <wp:wrapPolygon edited="0">
                <wp:start x="0" y="0"/>
                <wp:lineTo x="0" y="21387"/>
                <wp:lineTo x="21493" y="21387"/>
                <wp:lineTo x="21493" y="0"/>
                <wp:lineTo x="0" y="0"/>
              </wp:wrapPolygon>
            </wp:wrapTight>
            <wp:docPr id="38" name="图片 38" descr="C:\Users\Administrator\AppData\Roaming\Tencent\Users\64303563\QQ\WinTemp\RichOle\EITZBN7@TZIL3U}`GQM05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AppData\Roaming\Tencent\Users\64303563\QQ\WinTemp\RichOle\EITZBN7@TZIL3U}`GQM051A.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79720" cy="2635885"/>
                    </a:xfrm>
                    <a:prstGeom prst="rect">
                      <a:avLst/>
                    </a:prstGeom>
                    <a:noFill/>
                    <a:ln>
                      <a:noFill/>
                    </a:ln>
                  </pic:spPr>
                </pic:pic>
              </a:graphicData>
            </a:graphic>
          </wp:anchor>
        </w:drawing>
      </w:r>
      <w:r>
        <w:rPr>
          <w:rFonts w:ascii="仿宋" w:eastAsia="仿宋" w:hAnsi="仿宋" w:hint="eastAsia"/>
          <w:color w:val="000000"/>
          <w:sz w:val="30"/>
          <w:szCs w:val="30"/>
          <w:shd w:val="clear" w:color="auto" w:fill="FFFFFF"/>
        </w:rPr>
        <w:t>突出专业建设，促进科学发展。</w:t>
      </w:r>
      <w:r w:rsidRPr="00CA57CF">
        <w:rPr>
          <w:rFonts w:ascii="仿宋" w:eastAsia="仿宋" w:hAnsi="仿宋" w:hint="eastAsia"/>
          <w:color w:val="000000"/>
          <w:sz w:val="30"/>
          <w:szCs w:val="30"/>
          <w:shd w:val="clear" w:color="auto" w:fill="FFFFFF"/>
        </w:rPr>
        <w:t>成立首届学院专业建设指导委员会，</w:t>
      </w:r>
      <w:r>
        <w:rPr>
          <w:rFonts w:ascii="仿宋" w:eastAsia="仿宋" w:hAnsi="仿宋" w:hint="eastAsia"/>
          <w:color w:val="000000"/>
          <w:sz w:val="30"/>
          <w:szCs w:val="30"/>
          <w:shd w:val="clear" w:color="auto" w:fill="FFFFFF"/>
        </w:rPr>
        <w:t>根据广泛调研结果和学校专业建设规划</w:t>
      </w:r>
      <w:r>
        <w:rPr>
          <w:rFonts w:ascii="仿宋" w:eastAsia="仿宋" w:hAnsi="仿宋" w:hint="eastAsia"/>
          <w:color w:val="000000"/>
          <w:sz w:val="32"/>
          <w:szCs w:val="32"/>
        </w:rPr>
        <w:t>，</w:t>
      </w:r>
      <w:r w:rsidRPr="00220088">
        <w:rPr>
          <w:rFonts w:ascii="仿宋" w:eastAsia="仿宋" w:hAnsi="仿宋" w:hint="eastAsia"/>
          <w:color w:val="000000"/>
          <w:sz w:val="32"/>
          <w:szCs w:val="32"/>
        </w:rPr>
        <w:t>对201</w:t>
      </w:r>
      <w:r>
        <w:rPr>
          <w:rFonts w:ascii="仿宋" w:eastAsia="仿宋" w:hAnsi="仿宋"/>
          <w:color w:val="000000"/>
          <w:sz w:val="32"/>
          <w:szCs w:val="32"/>
        </w:rPr>
        <w:t>8</w:t>
      </w:r>
      <w:r w:rsidRPr="00220088">
        <w:rPr>
          <w:rFonts w:ascii="仿宋" w:eastAsia="仿宋" w:hAnsi="仿宋" w:hint="eastAsia"/>
          <w:color w:val="000000"/>
          <w:sz w:val="32"/>
          <w:szCs w:val="32"/>
        </w:rPr>
        <w:t>级各专业</w:t>
      </w:r>
      <w:r>
        <w:rPr>
          <w:rFonts w:ascii="仿宋" w:eastAsia="仿宋" w:hAnsi="仿宋" w:hint="eastAsia"/>
          <w:color w:val="000000"/>
          <w:sz w:val="32"/>
          <w:szCs w:val="32"/>
        </w:rPr>
        <w:t>人</w:t>
      </w:r>
    </w:p>
    <w:p w:rsidR="005F55B2" w:rsidRDefault="005F55B2" w:rsidP="00251B28">
      <w:pPr>
        <w:spacing w:line="560" w:lineRule="exact"/>
        <w:rPr>
          <w:rFonts w:ascii="仿宋" w:eastAsia="仿宋" w:hAnsi="仿宋"/>
          <w:color w:val="000000"/>
          <w:sz w:val="32"/>
          <w:szCs w:val="32"/>
        </w:rPr>
      </w:pPr>
    </w:p>
    <w:p w:rsidR="005F55B2" w:rsidRDefault="005F55B2" w:rsidP="00251B28">
      <w:pPr>
        <w:spacing w:line="560" w:lineRule="exact"/>
        <w:rPr>
          <w:rFonts w:ascii="仿宋" w:eastAsia="仿宋" w:hAnsi="仿宋"/>
          <w:color w:val="000000"/>
          <w:sz w:val="32"/>
          <w:szCs w:val="32"/>
        </w:rPr>
      </w:pPr>
    </w:p>
    <w:p w:rsidR="005F55B2" w:rsidRDefault="005F55B2" w:rsidP="00251B28">
      <w:pPr>
        <w:spacing w:line="560" w:lineRule="exact"/>
        <w:rPr>
          <w:rFonts w:ascii="仿宋" w:eastAsia="仿宋" w:hAnsi="仿宋"/>
          <w:color w:val="000000"/>
          <w:sz w:val="32"/>
          <w:szCs w:val="32"/>
        </w:rPr>
      </w:pPr>
    </w:p>
    <w:p w:rsidR="005F55B2" w:rsidRDefault="005F55B2" w:rsidP="00251B28">
      <w:pPr>
        <w:spacing w:line="560" w:lineRule="exact"/>
        <w:rPr>
          <w:rFonts w:ascii="仿宋" w:eastAsia="仿宋" w:hAnsi="仿宋"/>
          <w:color w:val="000000"/>
          <w:sz w:val="32"/>
          <w:szCs w:val="32"/>
        </w:rPr>
      </w:pPr>
    </w:p>
    <w:p w:rsidR="005F55B2" w:rsidRDefault="005F55B2" w:rsidP="00251B28">
      <w:pPr>
        <w:spacing w:line="560" w:lineRule="exact"/>
        <w:rPr>
          <w:rFonts w:ascii="仿宋" w:eastAsia="仿宋" w:hAnsi="仿宋"/>
          <w:color w:val="000000"/>
          <w:sz w:val="32"/>
          <w:szCs w:val="32"/>
        </w:rPr>
      </w:pPr>
    </w:p>
    <w:p w:rsidR="005F55B2" w:rsidRDefault="005F55B2" w:rsidP="00251B28">
      <w:pPr>
        <w:spacing w:line="560" w:lineRule="exact"/>
        <w:rPr>
          <w:rFonts w:ascii="仿宋" w:eastAsia="仿宋" w:hAnsi="仿宋"/>
          <w:color w:val="000000"/>
          <w:sz w:val="32"/>
          <w:szCs w:val="32"/>
        </w:rPr>
      </w:pPr>
    </w:p>
    <w:p w:rsidR="005F55B2" w:rsidRDefault="005F55B2" w:rsidP="00251B28">
      <w:pPr>
        <w:spacing w:line="560" w:lineRule="exact"/>
        <w:rPr>
          <w:rFonts w:ascii="仿宋" w:eastAsia="仿宋" w:hAnsi="仿宋"/>
          <w:color w:val="000000"/>
          <w:sz w:val="32"/>
          <w:szCs w:val="32"/>
        </w:rPr>
      </w:pPr>
    </w:p>
    <w:p w:rsidR="005F55B2" w:rsidRDefault="003B5F92" w:rsidP="00251B28">
      <w:pPr>
        <w:spacing w:line="560" w:lineRule="exact"/>
        <w:rPr>
          <w:rFonts w:ascii="仿宋" w:eastAsia="仿宋" w:hAnsi="仿宋"/>
          <w:color w:val="000000"/>
          <w:sz w:val="32"/>
          <w:szCs w:val="32"/>
        </w:rPr>
      </w:pPr>
      <w:r>
        <w:rPr>
          <w:noProof/>
        </w:rPr>
        <w:pict>
          <v:shape id="文本框 37" o:spid="_x0000_s1031" type="#_x0000_t202" style="position:absolute;left:0;text-align:left;margin-left:97.6pt;margin-top:26.35pt;width:210.6pt;height:24pt;z-index:25169408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" stroked="f">
            <v:textbox style="mso-next-textbox:#文本框 37">
              <w:txbxContent>
                <w:p w:rsidR="00C8092D" w:rsidRPr="005F55B2" w:rsidRDefault="00C8092D" w:rsidP="00251B28">
                  <w:pPr>
                    <w:rPr>
                      <w:szCs w:val="21"/>
                    </w:rPr>
                  </w:pPr>
                  <w:r w:rsidRPr="005F55B2">
                    <w:rPr>
                      <w:rFonts w:ascii="楷体" w:eastAsia="楷体" w:hAnsi="楷体"/>
                      <w:color w:val="000000" w:themeColor="text1"/>
                      <w:szCs w:val="21"/>
                      <w:shd w:val="clear" w:color="auto" w:fill="FFFFFF"/>
                    </w:rPr>
                    <w:t>图4</w:t>
                  </w:r>
                  <w:r w:rsidRPr="005F55B2">
                    <w:rPr>
                      <w:rFonts w:ascii="楷体" w:eastAsia="楷体" w:hAnsi="楷体" w:hint="eastAsia"/>
                      <w:color w:val="000000" w:themeColor="text1"/>
                      <w:szCs w:val="21"/>
                      <w:shd w:val="clear" w:color="auto" w:fill="FFFFFF"/>
                    </w:rPr>
                    <w:t>-</w:t>
                  </w:r>
                  <w:r>
                    <w:rPr>
                      <w:rFonts w:ascii="楷体" w:eastAsia="楷体" w:hAnsi="楷体" w:hint="eastAsia"/>
                      <w:color w:val="000000" w:themeColor="text1"/>
                      <w:szCs w:val="21"/>
                      <w:shd w:val="clear" w:color="auto" w:fill="FFFFFF"/>
                    </w:rPr>
                    <w:t>8</w:t>
                  </w:r>
                  <w:proofErr w:type="gramStart"/>
                  <w:r w:rsidRPr="005F55B2">
                    <w:rPr>
                      <w:rFonts w:ascii="楷体" w:eastAsia="楷体" w:hAnsi="楷体" w:hint="eastAsia"/>
                      <w:color w:val="000000" w:themeColor="text1"/>
                      <w:szCs w:val="21"/>
                      <w:shd w:val="clear" w:color="auto" w:fill="FFFFFF"/>
                    </w:rPr>
                    <w:t>各</w:t>
                  </w:r>
                  <w:proofErr w:type="gramEnd"/>
                  <w:r w:rsidRPr="005F55B2">
                    <w:rPr>
                      <w:rFonts w:ascii="楷体" w:eastAsia="楷体" w:hAnsi="楷体" w:hint="eastAsia"/>
                      <w:color w:val="000000" w:themeColor="text1"/>
                      <w:szCs w:val="21"/>
                      <w:shd w:val="clear" w:color="auto" w:fill="FFFFFF"/>
                    </w:rPr>
                    <w:t>专业建设</w:t>
                  </w:r>
                  <w:r w:rsidRPr="005F55B2">
                    <w:rPr>
                      <w:rFonts w:ascii="楷体" w:eastAsia="楷体" w:hAnsi="楷体"/>
                      <w:color w:val="000000" w:themeColor="text1"/>
                      <w:szCs w:val="21"/>
                      <w:shd w:val="clear" w:color="auto" w:fill="FFFFFF"/>
                    </w:rPr>
                    <w:t>指导委员会</w:t>
                  </w:r>
                </w:p>
              </w:txbxContent>
            </v:textbox>
            <w10:wrap type="square" anchorx="margin"/>
          </v:shape>
        </w:pict>
      </w:r>
    </w:p>
    <w:p w:rsidR="005F55B2" w:rsidRDefault="005F55B2" w:rsidP="00251B28">
      <w:pPr>
        <w:spacing w:line="560" w:lineRule="exact"/>
        <w:rPr>
          <w:rFonts w:ascii="仿宋" w:eastAsia="仿宋" w:hAnsi="仿宋"/>
          <w:color w:val="000000"/>
          <w:sz w:val="32"/>
          <w:szCs w:val="32"/>
        </w:rPr>
      </w:pPr>
    </w:p>
    <w:p w:rsidR="00251B28" w:rsidRDefault="00251B28" w:rsidP="00251B28">
      <w:pPr>
        <w:spacing w:line="560" w:lineRule="exact"/>
        <w:rPr>
          <w:rFonts w:ascii="仿宋" w:eastAsia="仿宋" w:hAnsi="仿宋"/>
          <w:color w:val="000000"/>
          <w:sz w:val="32"/>
          <w:szCs w:val="32"/>
        </w:rPr>
      </w:pPr>
      <w:r>
        <w:rPr>
          <w:rFonts w:ascii="仿宋" w:eastAsia="仿宋" w:hAnsi="仿宋" w:hint="eastAsia"/>
          <w:color w:val="000000"/>
          <w:sz w:val="32"/>
          <w:szCs w:val="32"/>
        </w:rPr>
        <w:t>才</w:t>
      </w:r>
      <w:proofErr w:type="gramStart"/>
      <w:r>
        <w:rPr>
          <w:rFonts w:ascii="仿宋" w:eastAsia="仿宋" w:hAnsi="仿宋" w:hint="eastAsia"/>
          <w:color w:val="000000"/>
          <w:sz w:val="32"/>
          <w:szCs w:val="32"/>
        </w:rPr>
        <w:t>养方案</w:t>
      </w:r>
      <w:proofErr w:type="gramEnd"/>
      <w:r w:rsidRPr="00220088">
        <w:rPr>
          <w:rFonts w:ascii="仿宋" w:eastAsia="仿宋" w:hAnsi="仿宋" w:hint="eastAsia"/>
          <w:color w:val="000000"/>
          <w:sz w:val="32"/>
          <w:szCs w:val="32"/>
        </w:rPr>
        <w:t>进行了修订，本次修订目标是：层次分明、课程合理、目标明确。动态调整了部分课程，如：计算机应用、客服及会计相互渗透，</w:t>
      </w:r>
      <w:r>
        <w:rPr>
          <w:rFonts w:ascii="仿宋" w:eastAsia="仿宋" w:hAnsi="仿宋" w:hint="eastAsia"/>
          <w:color w:val="000000"/>
          <w:sz w:val="32"/>
          <w:szCs w:val="32"/>
        </w:rPr>
        <w:t>进一步满足经开区</w:t>
      </w:r>
      <w:r w:rsidRPr="00220088">
        <w:rPr>
          <w:rFonts w:ascii="仿宋" w:eastAsia="仿宋" w:hAnsi="仿宋" w:hint="eastAsia"/>
          <w:color w:val="000000"/>
          <w:sz w:val="32"/>
          <w:szCs w:val="32"/>
        </w:rPr>
        <w:t>金融服务产业需求。</w:t>
      </w:r>
    </w:p>
    <w:p w:rsidR="00251B28" w:rsidRPr="00CA57CF" w:rsidRDefault="00251B28" w:rsidP="00251B28">
      <w:pPr>
        <w:spacing w:line="560" w:lineRule="exact"/>
        <w:ind w:firstLineChars="200" w:firstLine="643"/>
        <w:rPr>
          <w:rFonts w:ascii="仿宋" w:eastAsia="仿宋" w:hAnsi="仿宋"/>
          <w:b/>
          <w:color w:val="000000"/>
          <w:sz w:val="32"/>
          <w:szCs w:val="32"/>
        </w:rPr>
      </w:pPr>
      <w:r w:rsidRPr="00CA57CF">
        <w:rPr>
          <w:rFonts w:ascii="仿宋" w:eastAsia="仿宋" w:hAnsi="仿宋" w:hint="eastAsia"/>
          <w:b/>
          <w:color w:val="000000"/>
          <w:sz w:val="32"/>
          <w:szCs w:val="32"/>
        </w:rPr>
        <w:t>4.6.1.2 规范日常教学管理</w:t>
      </w:r>
    </w:p>
    <w:p w:rsidR="00251B28" w:rsidRDefault="00251B28" w:rsidP="00251B28">
      <w:pPr>
        <w:spacing w:line="560" w:lineRule="exact"/>
        <w:ind w:firstLineChars="200" w:firstLine="640"/>
        <w:rPr>
          <w:rFonts w:ascii="仿宋" w:eastAsia="仿宋" w:hAnsi="仿宋"/>
          <w:color w:val="000000"/>
          <w:sz w:val="32"/>
          <w:szCs w:val="32"/>
        </w:rPr>
      </w:pPr>
      <w:r w:rsidRPr="00185727">
        <w:rPr>
          <w:rFonts w:ascii="仿宋" w:eastAsia="仿宋" w:hAnsi="仿宋" w:hint="eastAsia"/>
          <w:color w:val="000000"/>
          <w:sz w:val="32"/>
          <w:szCs w:val="32"/>
        </w:rPr>
        <w:t>根据</w:t>
      </w:r>
      <w:r>
        <w:rPr>
          <w:rFonts w:ascii="仿宋" w:eastAsia="仿宋" w:hAnsi="仿宋" w:hint="eastAsia"/>
          <w:color w:val="000000"/>
          <w:sz w:val="32"/>
          <w:szCs w:val="32"/>
        </w:rPr>
        <w:t>学校</w:t>
      </w:r>
      <w:r w:rsidRPr="00185727">
        <w:rPr>
          <w:rFonts w:ascii="仿宋" w:eastAsia="仿宋" w:hAnsi="仿宋" w:hint="eastAsia"/>
          <w:color w:val="000000"/>
          <w:sz w:val="32"/>
          <w:szCs w:val="32"/>
        </w:rPr>
        <w:t>实</w:t>
      </w:r>
      <w:r>
        <w:rPr>
          <w:rFonts w:ascii="仿宋" w:eastAsia="仿宋" w:hAnsi="仿宋" w:hint="eastAsia"/>
          <w:color w:val="000000"/>
          <w:sz w:val="32"/>
          <w:szCs w:val="32"/>
        </w:rPr>
        <w:t>际情况不断完善教学管理制度，</w:t>
      </w:r>
      <w:r w:rsidRPr="00185727">
        <w:rPr>
          <w:rFonts w:ascii="仿宋" w:eastAsia="仿宋" w:hAnsi="仿宋" w:hint="eastAsia"/>
          <w:color w:val="000000"/>
          <w:sz w:val="32"/>
          <w:szCs w:val="32"/>
        </w:rPr>
        <w:t>逐步形成规范化、制度化的教学管理。</w:t>
      </w:r>
      <w:r>
        <w:rPr>
          <w:rFonts w:ascii="仿宋" w:eastAsia="仿宋" w:hAnsi="仿宋" w:hint="eastAsia"/>
          <w:color w:val="000000"/>
          <w:sz w:val="32"/>
          <w:szCs w:val="32"/>
        </w:rPr>
        <w:t>学校</w:t>
      </w:r>
      <w:r w:rsidRPr="00185727">
        <w:rPr>
          <w:rFonts w:ascii="仿宋" w:eastAsia="仿宋" w:hAnsi="仿宋" w:hint="eastAsia"/>
          <w:color w:val="000000"/>
          <w:sz w:val="32"/>
          <w:szCs w:val="32"/>
        </w:rPr>
        <w:t>在充分研讨的基础上，补充完善了《教学检查与考核实施细则》、《</w:t>
      </w:r>
      <w:r w:rsidRPr="00C26968">
        <w:rPr>
          <w:rFonts w:ascii="仿宋" w:eastAsia="仿宋" w:hAnsi="仿宋"/>
          <w:color w:val="000000"/>
          <w:sz w:val="32"/>
          <w:szCs w:val="32"/>
        </w:rPr>
        <w:t>教学事故认定与处理办法</w:t>
      </w:r>
      <w:r w:rsidRPr="00185727">
        <w:rPr>
          <w:rFonts w:ascii="仿宋" w:eastAsia="仿宋" w:hAnsi="仿宋" w:hint="eastAsia"/>
          <w:color w:val="000000"/>
          <w:sz w:val="32"/>
          <w:szCs w:val="32"/>
        </w:rPr>
        <w:t>》、《关于进</w:t>
      </w:r>
      <w:r w:rsidRPr="00185727">
        <w:rPr>
          <w:rFonts w:ascii="仿宋" w:eastAsia="仿宋" w:hAnsi="仿宋" w:hint="eastAsia"/>
          <w:color w:val="000000"/>
          <w:sz w:val="32"/>
          <w:szCs w:val="32"/>
        </w:rPr>
        <w:lastRenderedPageBreak/>
        <w:t>一步推进课堂教学改革的实施方案》、《教材建设与管理办法》、《听课评课暂行规定》、《关于教师临时调课的规定》、《教师监考守则》、《学生考试规则》、《学生考试违规处理暂行办法》、《教学档案管理规定》等制度，</w:t>
      </w:r>
      <w:r>
        <w:rPr>
          <w:rFonts w:ascii="仿宋" w:eastAsia="仿宋" w:hAnsi="仿宋" w:hint="eastAsia"/>
          <w:color w:val="000000"/>
          <w:sz w:val="32"/>
          <w:szCs w:val="32"/>
        </w:rPr>
        <w:t>制定了</w:t>
      </w:r>
      <w:r w:rsidRPr="00000449">
        <w:rPr>
          <w:rFonts w:ascii="仿宋" w:eastAsia="仿宋" w:hAnsi="仿宋" w:hint="eastAsia"/>
          <w:color w:val="000000"/>
          <w:sz w:val="32"/>
          <w:szCs w:val="32"/>
        </w:rPr>
        <w:t>《工学交替管理规定》、</w:t>
      </w:r>
      <w:r w:rsidRPr="00CA57CF">
        <w:rPr>
          <w:rFonts w:ascii="仿宋" w:eastAsia="仿宋" w:hAnsi="仿宋" w:hint="eastAsia"/>
          <w:color w:val="000000"/>
          <w:sz w:val="32"/>
          <w:szCs w:val="32"/>
        </w:rPr>
        <w:t>《兼职教师管理办法》和《在读大学生来院实习管理规定》，</w:t>
      </w:r>
      <w:r w:rsidRPr="00185727">
        <w:rPr>
          <w:rFonts w:ascii="仿宋" w:eastAsia="仿宋" w:hAnsi="仿宋" w:hint="eastAsia"/>
          <w:color w:val="000000"/>
          <w:sz w:val="32"/>
          <w:szCs w:val="32"/>
        </w:rPr>
        <w:t>形成常规教学行为的良性循环。</w:t>
      </w:r>
    </w:p>
    <w:p w:rsidR="00251B28" w:rsidRPr="008314B8" w:rsidRDefault="00251B28" w:rsidP="00251B28">
      <w:pPr>
        <w:spacing w:line="560" w:lineRule="exact"/>
        <w:ind w:firstLineChars="200" w:firstLine="643"/>
        <w:rPr>
          <w:rFonts w:ascii="仿宋" w:eastAsia="仿宋" w:hAnsi="仿宋"/>
          <w:b/>
          <w:color w:val="000000"/>
          <w:sz w:val="32"/>
          <w:szCs w:val="32"/>
        </w:rPr>
      </w:pPr>
      <w:r w:rsidRPr="008314B8">
        <w:rPr>
          <w:rFonts w:ascii="仿宋" w:eastAsia="仿宋" w:hAnsi="仿宋" w:hint="eastAsia"/>
          <w:b/>
          <w:color w:val="000000"/>
          <w:sz w:val="32"/>
          <w:szCs w:val="32"/>
        </w:rPr>
        <w:t>4.6.2 教学质量管理体系</w:t>
      </w:r>
      <w:r>
        <w:rPr>
          <w:rFonts w:ascii="仿宋" w:eastAsia="仿宋" w:hAnsi="仿宋" w:hint="eastAsia"/>
          <w:b/>
          <w:color w:val="000000"/>
          <w:sz w:val="32"/>
          <w:szCs w:val="32"/>
        </w:rPr>
        <w:t>建设</w:t>
      </w:r>
    </w:p>
    <w:p w:rsidR="00251B28" w:rsidRDefault="00251B28" w:rsidP="00251B28">
      <w:pPr>
        <w:spacing w:line="560" w:lineRule="exact"/>
        <w:ind w:firstLineChars="200" w:firstLine="640"/>
        <w:rPr>
          <w:rFonts w:ascii="仿宋" w:eastAsia="仿宋" w:hAnsi="仿宋"/>
          <w:color w:val="000000"/>
          <w:sz w:val="32"/>
          <w:szCs w:val="32"/>
        </w:rPr>
      </w:pPr>
      <w:r w:rsidRPr="00BA2741">
        <w:rPr>
          <w:rFonts w:ascii="仿宋" w:eastAsia="仿宋" w:hAnsi="仿宋" w:hint="eastAsia"/>
          <w:color w:val="000000"/>
          <w:sz w:val="32"/>
          <w:szCs w:val="32"/>
        </w:rPr>
        <w:t>近年来，随着</w:t>
      </w:r>
      <w:r>
        <w:rPr>
          <w:rFonts w:ascii="仿宋" w:eastAsia="仿宋" w:hAnsi="仿宋" w:hint="eastAsia"/>
          <w:color w:val="000000"/>
          <w:sz w:val="32"/>
          <w:szCs w:val="32"/>
        </w:rPr>
        <w:t>学校</w:t>
      </w:r>
      <w:r w:rsidRPr="00BA2741">
        <w:rPr>
          <w:rFonts w:ascii="仿宋" w:eastAsia="仿宋" w:hAnsi="仿宋" w:hint="eastAsia"/>
          <w:color w:val="000000"/>
          <w:sz w:val="32"/>
          <w:szCs w:val="32"/>
        </w:rPr>
        <w:t>更加重视内涵建设，对教学工作的质量要求也不断提升。</w:t>
      </w:r>
      <w:r>
        <w:rPr>
          <w:rFonts w:ascii="仿宋" w:eastAsia="仿宋" w:hAnsi="仿宋" w:hint="eastAsia"/>
          <w:color w:val="000000"/>
          <w:sz w:val="32"/>
          <w:szCs w:val="32"/>
        </w:rPr>
        <w:t>在日常教学管理中，主要从学风建设和评价体系两个维度加强教学质量管理体系建设，强化教学监督。</w:t>
      </w:r>
    </w:p>
    <w:p w:rsidR="00251B28" w:rsidRDefault="00251B28" w:rsidP="00251B28">
      <w:pPr>
        <w:spacing w:line="560" w:lineRule="exact"/>
        <w:ind w:firstLineChars="200" w:firstLine="643"/>
        <w:rPr>
          <w:rFonts w:ascii="仿宋" w:eastAsia="仿宋" w:hAnsi="仿宋"/>
          <w:color w:val="000000"/>
          <w:sz w:val="32"/>
          <w:szCs w:val="32"/>
        </w:rPr>
      </w:pPr>
      <w:r w:rsidRPr="008314B8">
        <w:rPr>
          <w:rFonts w:ascii="仿宋" w:eastAsia="仿宋" w:hAnsi="仿宋" w:hint="eastAsia"/>
          <w:b/>
          <w:color w:val="000000"/>
          <w:sz w:val="32"/>
          <w:szCs w:val="32"/>
        </w:rPr>
        <w:t>4.6.2.</w:t>
      </w:r>
      <w:r>
        <w:rPr>
          <w:rFonts w:ascii="仿宋" w:eastAsia="仿宋" w:hAnsi="仿宋"/>
          <w:b/>
          <w:color w:val="000000"/>
          <w:sz w:val="32"/>
          <w:szCs w:val="32"/>
        </w:rPr>
        <w:t>1</w:t>
      </w:r>
      <w:r>
        <w:rPr>
          <w:rFonts w:ascii="仿宋" w:eastAsia="仿宋" w:hAnsi="仿宋" w:hint="eastAsia"/>
          <w:b/>
          <w:color w:val="000000"/>
          <w:sz w:val="32"/>
          <w:szCs w:val="32"/>
        </w:rPr>
        <w:t>学风建设</w:t>
      </w:r>
    </w:p>
    <w:p w:rsidR="00251B28" w:rsidRDefault="00251B28" w:rsidP="00251B28">
      <w:pPr>
        <w:spacing w:line="560" w:lineRule="exact"/>
        <w:ind w:firstLineChars="200" w:firstLine="640"/>
        <w:rPr>
          <w:rFonts w:ascii="仿宋" w:eastAsia="仿宋" w:hAnsi="仿宋"/>
          <w:color w:val="000000"/>
          <w:sz w:val="32"/>
          <w:szCs w:val="32"/>
        </w:rPr>
      </w:pPr>
      <w:r w:rsidRPr="00BA2741">
        <w:rPr>
          <w:rFonts w:ascii="仿宋" w:eastAsia="仿宋" w:hAnsi="仿宋" w:hint="eastAsia"/>
          <w:color w:val="000000"/>
          <w:sz w:val="32"/>
          <w:szCs w:val="32"/>
        </w:rPr>
        <w:t>为更好地促进学风建设，一方面，教务处、学工处、科研处及各系部通过调用学生报备审批、上课时师生手机入袋等手段及督查、反馈、跟进落实多种方式，保障全院整体教学秩序。另一方面，</w:t>
      </w:r>
      <w:proofErr w:type="gramStart"/>
      <w:r w:rsidRPr="00BA2741">
        <w:rPr>
          <w:rFonts w:ascii="仿宋" w:eastAsia="仿宋" w:hAnsi="仿宋" w:hint="eastAsia"/>
          <w:color w:val="000000"/>
          <w:sz w:val="32"/>
          <w:szCs w:val="32"/>
        </w:rPr>
        <w:t>系部还</w:t>
      </w:r>
      <w:proofErr w:type="gramEnd"/>
      <w:r w:rsidRPr="00BA2741">
        <w:rPr>
          <w:rFonts w:ascii="仿宋" w:eastAsia="仿宋" w:hAnsi="仿宋" w:hint="eastAsia"/>
          <w:color w:val="000000"/>
          <w:sz w:val="32"/>
          <w:szCs w:val="32"/>
        </w:rPr>
        <w:t>根据每个班级的不同特点，采取不同措施，进行一对一跟踪管理，定期召开班级学风建设主题班会、学风座谈会，任课教师月度班级学风测评等，为进一步加强学风建设开创了良好局面。</w:t>
      </w:r>
    </w:p>
    <w:p w:rsidR="00251B28" w:rsidRDefault="00251B28" w:rsidP="00251B28">
      <w:pPr>
        <w:spacing w:line="560" w:lineRule="exact"/>
        <w:ind w:firstLineChars="200" w:firstLine="643"/>
        <w:rPr>
          <w:rFonts w:ascii="仿宋" w:eastAsia="仿宋" w:hAnsi="仿宋"/>
          <w:color w:val="000000"/>
          <w:sz w:val="32"/>
          <w:szCs w:val="32"/>
        </w:rPr>
      </w:pPr>
      <w:r w:rsidRPr="008314B8">
        <w:rPr>
          <w:rFonts w:ascii="仿宋" w:eastAsia="仿宋" w:hAnsi="仿宋" w:hint="eastAsia"/>
          <w:b/>
          <w:color w:val="000000"/>
          <w:sz w:val="32"/>
          <w:szCs w:val="32"/>
        </w:rPr>
        <w:t>4.6.2.</w:t>
      </w:r>
      <w:r>
        <w:rPr>
          <w:rFonts w:ascii="仿宋" w:eastAsia="仿宋" w:hAnsi="仿宋"/>
          <w:b/>
          <w:color w:val="000000"/>
          <w:sz w:val="32"/>
          <w:szCs w:val="32"/>
        </w:rPr>
        <w:t>2</w:t>
      </w:r>
      <w:r>
        <w:rPr>
          <w:rFonts w:ascii="仿宋" w:eastAsia="仿宋" w:hAnsi="仿宋" w:hint="eastAsia"/>
          <w:b/>
          <w:color w:val="000000"/>
          <w:sz w:val="32"/>
          <w:szCs w:val="32"/>
        </w:rPr>
        <w:t>评价体系</w:t>
      </w:r>
    </w:p>
    <w:p w:rsidR="00251B28" w:rsidRDefault="00251B28" w:rsidP="00251B28">
      <w:pPr>
        <w:spacing w:line="560" w:lineRule="exact"/>
        <w:ind w:firstLineChars="200" w:firstLine="640"/>
        <w:rPr>
          <w:rFonts w:ascii="仿宋" w:eastAsia="仿宋" w:hAnsi="仿宋"/>
          <w:color w:val="000000"/>
          <w:sz w:val="32"/>
          <w:szCs w:val="32"/>
        </w:rPr>
      </w:pPr>
      <w:r>
        <w:rPr>
          <w:rFonts w:ascii="仿宋" w:eastAsia="仿宋" w:hAnsi="仿宋" w:hint="eastAsia"/>
          <w:color w:val="000000"/>
          <w:sz w:val="32"/>
          <w:szCs w:val="32"/>
        </w:rPr>
        <w:t>在教学评价体系上，</w:t>
      </w:r>
      <w:r w:rsidRPr="00C26968">
        <w:rPr>
          <w:rFonts w:ascii="仿宋" w:eastAsia="仿宋" w:hAnsi="仿宋" w:hint="eastAsia"/>
          <w:color w:val="000000"/>
          <w:sz w:val="32"/>
          <w:szCs w:val="32"/>
        </w:rPr>
        <w:t>建设并运用好系部、教师、学生三个评价体系。</w:t>
      </w:r>
      <w:proofErr w:type="gramStart"/>
      <w:r w:rsidRPr="00C26968">
        <w:rPr>
          <w:rFonts w:ascii="仿宋" w:eastAsia="仿宋" w:hAnsi="仿宋" w:hint="eastAsia"/>
          <w:color w:val="000000"/>
          <w:sz w:val="32"/>
          <w:szCs w:val="32"/>
        </w:rPr>
        <w:t>对系部教学</w:t>
      </w:r>
      <w:proofErr w:type="gramEnd"/>
      <w:r w:rsidRPr="00C26968">
        <w:rPr>
          <w:rFonts w:ascii="仿宋" w:eastAsia="仿宋" w:hAnsi="仿宋" w:hint="eastAsia"/>
          <w:color w:val="000000"/>
          <w:sz w:val="32"/>
          <w:szCs w:val="32"/>
        </w:rPr>
        <w:t>工作考核评价，从系科建设、师资培养、教学改革、学风建设、教学常规管理等方面量化考核指标。</w:t>
      </w:r>
      <w:r>
        <w:rPr>
          <w:rFonts w:ascii="仿宋" w:eastAsia="仿宋" w:hAnsi="仿宋" w:hint="eastAsia"/>
          <w:color w:val="000000"/>
          <w:sz w:val="32"/>
          <w:szCs w:val="32"/>
        </w:rPr>
        <w:t>优化</w:t>
      </w:r>
      <w:r w:rsidRPr="00C26968">
        <w:rPr>
          <w:rFonts w:ascii="仿宋" w:eastAsia="仿宋" w:hAnsi="仿宋" w:hint="eastAsia"/>
          <w:color w:val="000000"/>
          <w:sz w:val="32"/>
          <w:szCs w:val="32"/>
        </w:rPr>
        <w:t>教</w:t>
      </w:r>
      <w:r w:rsidRPr="00C26968">
        <w:rPr>
          <w:rFonts w:ascii="仿宋" w:eastAsia="仿宋" w:hAnsi="仿宋" w:hint="eastAsia"/>
          <w:color w:val="000000"/>
          <w:sz w:val="32"/>
          <w:szCs w:val="32"/>
        </w:rPr>
        <w:lastRenderedPageBreak/>
        <w:t>师考核评价体系，将教师</w:t>
      </w:r>
      <w:r>
        <w:rPr>
          <w:rFonts w:ascii="仿宋" w:eastAsia="仿宋" w:hAnsi="仿宋" w:hint="eastAsia"/>
          <w:color w:val="000000"/>
          <w:sz w:val="32"/>
          <w:szCs w:val="32"/>
        </w:rPr>
        <w:t>月度教学资料检查、</w:t>
      </w:r>
      <w:r w:rsidRPr="00C26968">
        <w:rPr>
          <w:rFonts w:ascii="仿宋" w:eastAsia="仿宋" w:hAnsi="仿宋" w:hint="eastAsia"/>
          <w:color w:val="000000"/>
          <w:sz w:val="32"/>
          <w:szCs w:val="32"/>
        </w:rPr>
        <w:t>授课工作量、质量及其他教学工作量考核紧密结合</w:t>
      </w:r>
      <w:r>
        <w:rPr>
          <w:rFonts w:ascii="仿宋" w:eastAsia="仿宋" w:hAnsi="仿宋" w:hint="eastAsia"/>
          <w:color w:val="000000"/>
          <w:sz w:val="32"/>
          <w:szCs w:val="32"/>
        </w:rPr>
        <w:t>，</w:t>
      </w:r>
      <w:r w:rsidRPr="00C26968">
        <w:rPr>
          <w:rFonts w:ascii="仿宋" w:eastAsia="仿宋" w:hAnsi="仿宋" w:hint="eastAsia"/>
          <w:color w:val="000000"/>
          <w:sz w:val="32"/>
          <w:szCs w:val="32"/>
        </w:rPr>
        <w:t>实现了学生成绩与教师考核密切挂钩</w:t>
      </w:r>
      <w:r>
        <w:rPr>
          <w:rFonts w:ascii="仿宋" w:eastAsia="仿宋" w:hAnsi="仿宋" w:hint="eastAsia"/>
          <w:color w:val="000000"/>
          <w:sz w:val="32"/>
          <w:szCs w:val="32"/>
        </w:rPr>
        <w:t>，改进教学工作</w:t>
      </w:r>
      <w:r w:rsidRPr="00C26968">
        <w:rPr>
          <w:rFonts w:ascii="仿宋" w:eastAsia="仿宋" w:hAnsi="仿宋" w:hint="eastAsia"/>
          <w:color w:val="000000"/>
          <w:sz w:val="32"/>
          <w:szCs w:val="32"/>
        </w:rPr>
        <w:t>。</w:t>
      </w:r>
    </w:p>
    <w:p w:rsidR="00B627AA" w:rsidRPr="00D33115" w:rsidRDefault="009F332B" w:rsidP="005F55B2">
      <w:pPr>
        <w:spacing w:line="276" w:lineRule="auto"/>
        <w:ind w:firstLine="600"/>
        <w:rPr>
          <w:rFonts w:ascii="黑体" w:eastAsia="黑体" w:hAnsi="黑体" w:cs="Times New Roman"/>
          <w:sz w:val="28"/>
          <w:szCs w:val="28"/>
        </w:rPr>
      </w:pPr>
      <w:r w:rsidRPr="00D33115">
        <w:rPr>
          <w:rFonts w:ascii="黑体" w:eastAsia="黑体" w:hAnsi="黑体" w:cs="Times New Roman"/>
          <w:sz w:val="32"/>
          <w:szCs w:val="32"/>
        </w:rPr>
        <w:t>5</w:t>
      </w:r>
      <w:r w:rsidR="00B627AA" w:rsidRPr="00D33115">
        <w:rPr>
          <w:rFonts w:ascii="黑体" w:eastAsia="黑体" w:hAnsi="黑体" w:cs="Times New Roman"/>
          <w:sz w:val="32"/>
          <w:szCs w:val="32"/>
        </w:rPr>
        <w:t>.校企合作</w:t>
      </w:r>
    </w:p>
    <w:p w:rsidR="00627DF7" w:rsidRPr="002C2C89" w:rsidRDefault="00627DF7" w:rsidP="00627DF7">
      <w:pPr>
        <w:spacing w:line="560" w:lineRule="exact"/>
        <w:ind w:firstLineChars="200" w:firstLine="643"/>
        <w:rPr>
          <w:rFonts w:ascii="仿宋" w:eastAsia="仿宋" w:hAnsi="仿宋"/>
          <w:b/>
          <w:color w:val="000000"/>
          <w:sz w:val="32"/>
          <w:szCs w:val="32"/>
        </w:rPr>
      </w:pPr>
      <w:r>
        <w:rPr>
          <w:rFonts w:ascii="仿宋" w:eastAsia="仿宋" w:hAnsi="仿宋" w:hint="eastAsia"/>
          <w:b/>
          <w:color w:val="000000"/>
          <w:sz w:val="32"/>
          <w:szCs w:val="32"/>
        </w:rPr>
        <w:t>5</w:t>
      </w:r>
      <w:r w:rsidRPr="002C2C89">
        <w:rPr>
          <w:rFonts w:ascii="仿宋" w:eastAsia="仿宋" w:hAnsi="仿宋" w:hint="eastAsia"/>
          <w:b/>
          <w:color w:val="000000"/>
          <w:sz w:val="32"/>
          <w:szCs w:val="32"/>
        </w:rPr>
        <w:t>.1校企合作开展情况和效果</w:t>
      </w:r>
    </w:p>
    <w:p w:rsidR="00627DF7" w:rsidRDefault="00627DF7" w:rsidP="00627DF7">
      <w:pPr>
        <w:spacing w:line="560" w:lineRule="exact"/>
        <w:ind w:firstLineChars="200" w:firstLine="640"/>
        <w:rPr>
          <w:rFonts w:ascii="仿宋" w:eastAsia="仿宋" w:hAnsi="仿宋"/>
          <w:color w:val="000000" w:themeColor="text1"/>
          <w:sz w:val="32"/>
          <w:szCs w:val="32"/>
          <w:shd w:val="clear" w:color="auto" w:fill="FFFFFF"/>
        </w:rPr>
      </w:pPr>
      <w:r w:rsidRPr="00593968">
        <w:rPr>
          <w:rFonts w:ascii="仿宋" w:eastAsia="仿宋" w:hAnsi="仿宋" w:hint="eastAsia"/>
          <w:color w:val="000000" w:themeColor="text1"/>
          <w:sz w:val="32"/>
          <w:szCs w:val="32"/>
          <w:shd w:val="clear" w:color="auto" w:fill="FFFFFF"/>
        </w:rPr>
        <w:t>我校积极抓住淮海经济区及国家高技能人才培训基地的契机，加强校企合作，与众多企业签署了校企合作“订单班”协议</w:t>
      </w:r>
      <w:r>
        <w:rPr>
          <w:rFonts w:ascii="仿宋" w:eastAsia="仿宋" w:hAnsi="仿宋" w:hint="eastAsia"/>
          <w:color w:val="000000" w:themeColor="text1"/>
          <w:sz w:val="32"/>
          <w:szCs w:val="32"/>
          <w:shd w:val="clear" w:color="auto" w:fill="FFFFFF"/>
        </w:rPr>
        <w:t>。学院制定了两批次、共计21个班级的工学交替学生实习方案</w:t>
      </w:r>
      <w:r w:rsidRPr="00593968">
        <w:rPr>
          <w:rFonts w:ascii="仿宋" w:eastAsia="仿宋" w:hAnsi="仿宋" w:hint="eastAsia"/>
          <w:color w:val="000000" w:themeColor="text1"/>
          <w:sz w:val="32"/>
          <w:szCs w:val="32"/>
          <w:shd w:val="clear" w:color="auto" w:fill="FFFFFF"/>
        </w:rPr>
        <w:t>，</w:t>
      </w:r>
      <w:r>
        <w:rPr>
          <w:rFonts w:ascii="仿宋" w:eastAsia="仿宋" w:hAnsi="仿宋" w:hint="eastAsia"/>
          <w:color w:val="000000" w:themeColor="text1"/>
          <w:sz w:val="32"/>
          <w:szCs w:val="32"/>
          <w:shd w:val="clear" w:color="auto" w:fill="FFFFFF"/>
        </w:rPr>
        <w:t>最大限度的支持地方经济发展，</w:t>
      </w:r>
      <w:r w:rsidRPr="00593968">
        <w:rPr>
          <w:rFonts w:ascii="仿宋" w:eastAsia="仿宋" w:hAnsi="仿宋" w:hint="eastAsia"/>
          <w:color w:val="000000" w:themeColor="text1"/>
          <w:sz w:val="32"/>
          <w:szCs w:val="32"/>
          <w:shd w:val="clear" w:color="auto" w:fill="FFFFFF"/>
        </w:rPr>
        <w:t>实现校企双方的互利共赢。</w:t>
      </w:r>
      <w:r>
        <w:rPr>
          <w:rFonts w:ascii="仿宋" w:eastAsia="仿宋" w:hAnsi="仿宋" w:hint="eastAsia"/>
          <w:color w:val="000000" w:themeColor="text1"/>
          <w:sz w:val="32"/>
          <w:szCs w:val="32"/>
          <w:shd w:val="clear" w:color="auto" w:fill="FFFFFF"/>
        </w:rPr>
        <w:t>订单</w:t>
      </w:r>
      <w:r w:rsidRPr="00593968">
        <w:rPr>
          <w:rFonts w:ascii="仿宋" w:eastAsia="仿宋" w:hAnsi="仿宋" w:hint="eastAsia"/>
          <w:color w:val="000000" w:themeColor="text1"/>
          <w:sz w:val="32"/>
          <w:szCs w:val="32"/>
          <w:shd w:val="clear" w:color="auto" w:fill="FFFFFF"/>
        </w:rPr>
        <w:t>班</w:t>
      </w:r>
      <w:r>
        <w:rPr>
          <w:rFonts w:ascii="仿宋" w:eastAsia="仿宋" w:hAnsi="仿宋" w:hint="eastAsia"/>
          <w:color w:val="000000" w:themeColor="text1"/>
          <w:sz w:val="32"/>
          <w:szCs w:val="32"/>
          <w:shd w:val="clear" w:color="auto" w:fill="FFFFFF"/>
        </w:rPr>
        <w:t>及工学交替</w:t>
      </w:r>
      <w:r w:rsidRPr="00593968">
        <w:rPr>
          <w:rFonts w:ascii="仿宋" w:eastAsia="仿宋" w:hAnsi="仿宋" w:hint="eastAsia"/>
          <w:color w:val="000000" w:themeColor="text1"/>
          <w:sz w:val="32"/>
          <w:szCs w:val="32"/>
          <w:shd w:val="clear" w:color="auto" w:fill="FFFFFF"/>
        </w:rPr>
        <w:t>情况如下：</w:t>
      </w:r>
    </w:p>
    <w:p w:rsidR="00627DF7" w:rsidRPr="00593968" w:rsidRDefault="00627DF7" w:rsidP="00627DF7">
      <w:pPr>
        <w:widowControl/>
        <w:spacing w:line="500" w:lineRule="exact"/>
        <w:jc w:val="center"/>
        <w:rPr>
          <w:rFonts w:ascii="楷体" w:eastAsia="楷体" w:hAnsi="楷体"/>
          <w:color w:val="000000" w:themeColor="text1"/>
          <w:sz w:val="28"/>
          <w:szCs w:val="28"/>
          <w:shd w:val="clear" w:color="auto" w:fill="FFFFFF"/>
        </w:rPr>
      </w:pPr>
      <w:r w:rsidRPr="00593968">
        <w:rPr>
          <w:rFonts w:ascii="楷体" w:eastAsia="楷体" w:hAnsi="楷体" w:hint="eastAsia"/>
          <w:color w:val="000000"/>
          <w:sz w:val="28"/>
          <w:szCs w:val="28"/>
          <w:shd w:val="clear" w:color="auto" w:fill="FFFFFF"/>
        </w:rPr>
        <w:t>表</w:t>
      </w:r>
      <w:r>
        <w:rPr>
          <w:rFonts w:ascii="楷体" w:eastAsia="楷体" w:hAnsi="楷体" w:hint="eastAsia"/>
          <w:color w:val="000000"/>
          <w:sz w:val="28"/>
          <w:szCs w:val="28"/>
          <w:shd w:val="clear" w:color="auto" w:fill="FFFFFF"/>
        </w:rPr>
        <w:t>5</w:t>
      </w:r>
      <w:r w:rsidRPr="00593968">
        <w:rPr>
          <w:rFonts w:ascii="楷体" w:eastAsia="楷体" w:hAnsi="楷体" w:hint="eastAsia"/>
          <w:color w:val="000000"/>
          <w:sz w:val="28"/>
          <w:szCs w:val="28"/>
          <w:shd w:val="clear" w:color="auto" w:fill="FFFFFF"/>
        </w:rPr>
        <w:t>-1  201</w:t>
      </w:r>
      <w:r>
        <w:rPr>
          <w:rFonts w:ascii="楷体" w:eastAsia="楷体" w:hAnsi="楷体" w:hint="eastAsia"/>
          <w:color w:val="000000"/>
          <w:sz w:val="28"/>
          <w:szCs w:val="28"/>
          <w:shd w:val="clear" w:color="auto" w:fill="FFFFFF"/>
        </w:rPr>
        <w:t>8</w:t>
      </w:r>
      <w:r w:rsidRPr="00593968">
        <w:rPr>
          <w:rFonts w:ascii="楷体" w:eastAsia="楷体" w:hAnsi="楷体" w:hint="eastAsia"/>
          <w:color w:val="000000"/>
          <w:sz w:val="28"/>
          <w:szCs w:val="28"/>
          <w:shd w:val="clear" w:color="auto" w:fill="FFFFFF"/>
        </w:rPr>
        <w:t>年新增冠名班统计表</w:t>
      </w:r>
    </w:p>
    <w:tbl>
      <w:tblPr>
        <w:tblW w:w="850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99"/>
        <w:gridCol w:w="4163"/>
        <w:gridCol w:w="1123"/>
        <w:gridCol w:w="2421"/>
      </w:tblGrid>
      <w:tr w:rsidR="00627DF7" w:rsidRPr="00A6729B" w:rsidTr="008F6E03">
        <w:trPr>
          <w:trHeight w:val="609"/>
          <w:jc w:val="center"/>
        </w:trPr>
        <w:tc>
          <w:tcPr>
            <w:tcW w:w="799" w:type="dxa"/>
            <w:vAlign w:val="center"/>
          </w:tcPr>
          <w:p w:rsidR="00627DF7" w:rsidRPr="00A6729B" w:rsidRDefault="00627DF7" w:rsidP="008F6E03">
            <w:pPr>
              <w:spacing w:line="300" w:lineRule="exact"/>
              <w:jc w:val="center"/>
              <w:rPr>
                <w:rFonts w:asciiTheme="minorEastAsia" w:hAnsiTheme="minorEastAsia"/>
                <w:b/>
                <w:color w:val="000000" w:themeColor="text1"/>
                <w:szCs w:val="21"/>
              </w:rPr>
            </w:pPr>
            <w:r w:rsidRPr="00A6729B">
              <w:rPr>
                <w:rFonts w:asciiTheme="minorEastAsia" w:hAnsiTheme="minorEastAsia" w:hint="eastAsia"/>
                <w:b/>
                <w:color w:val="000000" w:themeColor="text1"/>
                <w:szCs w:val="21"/>
              </w:rPr>
              <w:t>序号</w:t>
            </w:r>
          </w:p>
        </w:tc>
        <w:tc>
          <w:tcPr>
            <w:tcW w:w="4163" w:type="dxa"/>
            <w:vAlign w:val="center"/>
          </w:tcPr>
          <w:p w:rsidR="00627DF7" w:rsidRPr="00A6729B" w:rsidRDefault="00627DF7" w:rsidP="008F6E03">
            <w:pPr>
              <w:spacing w:line="300" w:lineRule="exact"/>
              <w:jc w:val="center"/>
              <w:rPr>
                <w:rFonts w:asciiTheme="minorEastAsia" w:hAnsiTheme="minorEastAsia"/>
                <w:b/>
                <w:color w:val="000000" w:themeColor="text1"/>
                <w:szCs w:val="21"/>
              </w:rPr>
            </w:pPr>
            <w:r w:rsidRPr="00A6729B">
              <w:rPr>
                <w:rFonts w:asciiTheme="minorEastAsia" w:hAnsiTheme="minorEastAsia" w:hint="eastAsia"/>
                <w:b/>
                <w:color w:val="000000" w:themeColor="text1"/>
                <w:szCs w:val="21"/>
              </w:rPr>
              <w:t>冠名企业</w:t>
            </w:r>
          </w:p>
        </w:tc>
        <w:tc>
          <w:tcPr>
            <w:tcW w:w="1123" w:type="dxa"/>
            <w:vAlign w:val="center"/>
          </w:tcPr>
          <w:p w:rsidR="00627DF7" w:rsidRPr="00A6729B" w:rsidRDefault="00627DF7" w:rsidP="008F6E03">
            <w:pPr>
              <w:spacing w:line="300" w:lineRule="exact"/>
              <w:jc w:val="center"/>
              <w:rPr>
                <w:rFonts w:asciiTheme="minorEastAsia" w:hAnsiTheme="minorEastAsia"/>
                <w:b/>
                <w:color w:val="000000" w:themeColor="text1"/>
                <w:szCs w:val="21"/>
              </w:rPr>
            </w:pPr>
            <w:r w:rsidRPr="00A6729B">
              <w:rPr>
                <w:rFonts w:asciiTheme="minorEastAsia" w:hAnsiTheme="minorEastAsia" w:hint="eastAsia"/>
                <w:b/>
                <w:color w:val="000000" w:themeColor="text1"/>
                <w:szCs w:val="21"/>
              </w:rPr>
              <w:t>人数</w:t>
            </w:r>
          </w:p>
        </w:tc>
        <w:tc>
          <w:tcPr>
            <w:tcW w:w="2421" w:type="dxa"/>
            <w:vAlign w:val="center"/>
          </w:tcPr>
          <w:p w:rsidR="00627DF7" w:rsidRPr="00A6729B" w:rsidRDefault="00627DF7" w:rsidP="008F6E03">
            <w:pPr>
              <w:spacing w:line="300" w:lineRule="exact"/>
              <w:jc w:val="center"/>
              <w:rPr>
                <w:rFonts w:asciiTheme="minorEastAsia" w:hAnsiTheme="minorEastAsia"/>
                <w:b/>
                <w:color w:val="000000" w:themeColor="text1"/>
                <w:szCs w:val="21"/>
              </w:rPr>
            </w:pPr>
            <w:r w:rsidRPr="00A6729B">
              <w:rPr>
                <w:rFonts w:asciiTheme="minorEastAsia" w:hAnsiTheme="minorEastAsia" w:hint="eastAsia"/>
                <w:b/>
                <w:color w:val="000000" w:themeColor="text1"/>
                <w:szCs w:val="21"/>
              </w:rPr>
              <w:t>专业（班级）</w:t>
            </w:r>
          </w:p>
        </w:tc>
      </w:tr>
      <w:tr w:rsidR="00627DF7" w:rsidRPr="00A6729B" w:rsidTr="005F55B2">
        <w:trPr>
          <w:trHeight w:val="437"/>
          <w:jc w:val="center"/>
        </w:trPr>
        <w:tc>
          <w:tcPr>
            <w:tcW w:w="799" w:type="dxa"/>
            <w:vAlign w:val="center"/>
          </w:tcPr>
          <w:p w:rsidR="00627DF7" w:rsidRPr="00A6729B" w:rsidRDefault="00627DF7" w:rsidP="008F6E03">
            <w:pPr>
              <w:spacing w:line="300" w:lineRule="exact"/>
              <w:jc w:val="center"/>
              <w:rPr>
                <w:rFonts w:asciiTheme="minorEastAsia" w:hAnsiTheme="minorEastAsia"/>
                <w:color w:val="000000" w:themeColor="text1"/>
                <w:szCs w:val="21"/>
              </w:rPr>
            </w:pPr>
            <w:r w:rsidRPr="00A6729B">
              <w:rPr>
                <w:rFonts w:asciiTheme="minorEastAsia" w:hAnsiTheme="minorEastAsia" w:hint="eastAsia"/>
                <w:color w:val="000000" w:themeColor="text1"/>
                <w:szCs w:val="21"/>
              </w:rPr>
              <w:t>1</w:t>
            </w:r>
          </w:p>
        </w:tc>
        <w:tc>
          <w:tcPr>
            <w:tcW w:w="4163" w:type="dxa"/>
            <w:vAlign w:val="center"/>
          </w:tcPr>
          <w:p w:rsidR="00627DF7" w:rsidRPr="00A6729B" w:rsidRDefault="00627DF7" w:rsidP="008F6E03">
            <w:pPr>
              <w:spacing w:line="300" w:lineRule="exact"/>
              <w:rPr>
                <w:rFonts w:asciiTheme="minorEastAsia" w:hAnsiTheme="minorEastAsia"/>
                <w:color w:val="000000" w:themeColor="text1"/>
                <w:szCs w:val="21"/>
              </w:rPr>
            </w:pPr>
            <w:r>
              <w:rPr>
                <w:rFonts w:asciiTheme="minorEastAsia" w:hAnsiTheme="minorEastAsia" w:hint="eastAsia"/>
                <w:color w:val="000000" w:themeColor="text1"/>
                <w:szCs w:val="21"/>
              </w:rPr>
              <w:t>徐州徐工集团挖掘机事业部</w:t>
            </w:r>
          </w:p>
        </w:tc>
        <w:tc>
          <w:tcPr>
            <w:tcW w:w="1123" w:type="dxa"/>
            <w:vAlign w:val="center"/>
          </w:tcPr>
          <w:p w:rsidR="00627DF7" w:rsidRPr="00A6729B" w:rsidRDefault="00627DF7" w:rsidP="008F6E03">
            <w:pPr>
              <w:spacing w:line="300" w:lineRule="exact"/>
              <w:jc w:val="center"/>
              <w:rPr>
                <w:rFonts w:asciiTheme="minorEastAsia" w:hAnsiTheme="minorEastAsia"/>
                <w:color w:val="000000" w:themeColor="text1"/>
                <w:szCs w:val="21"/>
              </w:rPr>
            </w:pPr>
            <w:r>
              <w:rPr>
                <w:rFonts w:asciiTheme="minorEastAsia" w:hAnsiTheme="minorEastAsia" w:hint="eastAsia"/>
                <w:color w:val="000000" w:themeColor="text1"/>
                <w:szCs w:val="21"/>
              </w:rPr>
              <w:t>31</w:t>
            </w:r>
          </w:p>
        </w:tc>
        <w:tc>
          <w:tcPr>
            <w:tcW w:w="2421" w:type="dxa"/>
            <w:vAlign w:val="center"/>
          </w:tcPr>
          <w:p w:rsidR="00627DF7" w:rsidRPr="00A6729B" w:rsidRDefault="00627DF7" w:rsidP="008F6E03">
            <w:pPr>
              <w:spacing w:line="300" w:lineRule="exact"/>
              <w:rPr>
                <w:rFonts w:asciiTheme="minorEastAsia" w:hAnsiTheme="minorEastAsia"/>
                <w:color w:val="000000" w:themeColor="text1"/>
                <w:szCs w:val="21"/>
              </w:rPr>
            </w:pPr>
            <w:r w:rsidRPr="00A6729B">
              <w:rPr>
                <w:rFonts w:asciiTheme="minorEastAsia" w:hAnsiTheme="minorEastAsia" w:hint="eastAsia"/>
                <w:color w:val="000000" w:themeColor="text1"/>
                <w:szCs w:val="21"/>
              </w:rPr>
              <w:t>1</w:t>
            </w:r>
            <w:r>
              <w:rPr>
                <w:rFonts w:asciiTheme="minorEastAsia" w:hAnsiTheme="minorEastAsia" w:hint="eastAsia"/>
                <w:color w:val="000000" w:themeColor="text1"/>
                <w:szCs w:val="21"/>
              </w:rPr>
              <w:t>7</w:t>
            </w:r>
            <w:r w:rsidRPr="00A6729B">
              <w:rPr>
                <w:rFonts w:asciiTheme="minorEastAsia" w:hAnsiTheme="minorEastAsia" w:hint="eastAsia"/>
                <w:color w:val="000000" w:themeColor="text1"/>
                <w:szCs w:val="21"/>
              </w:rPr>
              <w:t>现代焊接</w:t>
            </w:r>
            <w:r>
              <w:rPr>
                <w:rFonts w:asciiTheme="minorEastAsia" w:hAnsiTheme="minorEastAsia" w:hint="eastAsia"/>
                <w:color w:val="000000" w:themeColor="text1"/>
                <w:szCs w:val="21"/>
              </w:rPr>
              <w:t>1</w:t>
            </w:r>
            <w:r w:rsidRPr="00A6729B">
              <w:rPr>
                <w:rFonts w:asciiTheme="minorEastAsia" w:hAnsiTheme="minorEastAsia" w:hint="eastAsia"/>
                <w:color w:val="000000" w:themeColor="text1"/>
                <w:szCs w:val="21"/>
              </w:rPr>
              <w:t>班</w:t>
            </w:r>
          </w:p>
        </w:tc>
      </w:tr>
      <w:tr w:rsidR="00627DF7" w:rsidRPr="00A6729B" w:rsidTr="008F6E03">
        <w:trPr>
          <w:trHeight w:val="609"/>
          <w:jc w:val="center"/>
        </w:trPr>
        <w:tc>
          <w:tcPr>
            <w:tcW w:w="799" w:type="dxa"/>
            <w:vAlign w:val="center"/>
          </w:tcPr>
          <w:p w:rsidR="00627DF7" w:rsidRPr="00A6729B" w:rsidRDefault="00627DF7" w:rsidP="008F6E03">
            <w:pPr>
              <w:spacing w:line="300" w:lineRule="exact"/>
              <w:jc w:val="center"/>
              <w:rPr>
                <w:rFonts w:asciiTheme="minorEastAsia" w:hAnsiTheme="minorEastAsia"/>
                <w:color w:val="000000" w:themeColor="text1"/>
                <w:szCs w:val="21"/>
              </w:rPr>
            </w:pPr>
            <w:r w:rsidRPr="00A6729B">
              <w:rPr>
                <w:rFonts w:asciiTheme="minorEastAsia" w:hAnsiTheme="minorEastAsia" w:hint="eastAsia"/>
                <w:color w:val="000000" w:themeColor="text1"/>
                <w:szCs w:val="21"/>
              </w:rPr>
              <w:t>2</w:t>
            </w:r>
          </w:p>
        </w:tc>
        <w:tc>
          <w:tcPr>
            <w:tcW w:w="4163" w:type="dxa"/>
            <w:vAlign w:val="center"/>
          </w:tcPr>
          <w:p w:rsidR="00627DF7" w:rsidRPr="00A6729B" w:rsidRDefault="00627DF7" w:rsidP="008F6E03">
            <w:pPr>
              <w:spacing w:line="300" w:lineRule="exact"/>
              <w:rPr>
                <w:rFonts w:asciiTheme="minorEastAsia" w:hAnsiTheme="minorEastAsia"/>
                <w:color w:val="000000" w:themeColor="text1"/>
                <w:szCs w:val="21"/>
              </w:rPr>
            </w:pPr>
            <w:r>
              <w:rPr>
                <w:rFonts w:asciiTheme="minorEastAsia" w:hAnsiTheme="minorEastAsia" w:hint="eastAsia"/>
                <w:color w:val="000000" w:themeColor="text1"/>
                <w:szCs w:val="21"/>
              </w:rPr>
              <w:t>徐州徐工集团重型机械有限公司</w:t>
            </w:r>
          </w:p>
        </w:tc>
        <w:tc>
          <w:tcPr>
            <w:tcW w:w="1123" w:type="dxa"/>
            <w:vAlign w:val="center"/>
          </w:tcPr>
          <w:p w:rsidR="00627DF7" w:rsidRPr="00A6729B" w:rsidRDefault="00627DF7" w:rsidP="008F6E03">
            <w:pPr>
              <w:spacing w:line="300" w:lineRule="exact"/>
              <w:jc w:val="center"/>
              <w:rPr>
                <w:rFonts w:asciiTheme="minorEastAsia" w:hAnsiTheme="minorEastAsia"/>
                <w:color w:val="000000" w:themeColor="text1"/>
                <w:szCs w:val="21"/>
              </w:rPr>
            </w:pPr>
            <w:r>
              <w:rPr>
                <w:rFonts w:asciiTheme="minorEastAsia" w:hAnsiTheme="minorEastAsia" w:hint="eastAsia"/>
                <w:color w:val="000000" w:themeColor="text1"/>
                <w:szCs w:val="21"/>
              </w:rPr>
              <w:t>31</w:t>
            </w:r>
          </w:p>
        </w:tc>
        <w:tc>
          <w:tcPr>
            <w:tcW w:w="2421" w:type="dxa"/>
            <w:vAlign w:val="center"/>
          </w:tcPr>
          <w:p w:rsidR="00627DF7" w:rsidRPr="00A6729B" w:rsidRDefault="00627DF7" w:rsidP="008F6E03">
            <w:pPr>
              <w:spacing w:line="300" w:lineRule="exact"/>
              <w:rPr>
                <w:rFonts w:asciiTheme="minorEastAsia" w:hAnsiTheme="minorEastAsia"/>
                <w:color w:val="000000" w:themeColor="text1"/>
                <w:szCs w:val="21"/>
              </w:rPr>
            </w:pPr>
            <w:r w:rsidRPr="00A6729B">
              <w:rPr>
                <w:rFonts w:asciiTheme="minorEastAsia" w:hAnsiTheme="minorEastAsia" w:hint="eastAsia"/>
                <w:color w:val="000000" w:themeColor="text1"/>
                <w:szCs w:val="21"/>
              </w:rPr>
              <w:t>1</w:t>
            </w:r>
            <w:r>
              <w:rPr>
                <w:rFonts w:asciiTheme="minorEastAsia" w:hAnsiTheme="minorEastAsia" w:hint="eastAsia"/>
                <w:color w:val="000000" w:themeColor="text1"/>
                <w:szCs w:val="21"/>
              </w:rPr>
              <w:t>7</w:t>
            </w:r>
            <w:r w:rsidRPr="00A6729B">
              <w:rPr>
                <w:rFonts w:asciiTheme="minorEastAsia" w:hAnsiTheme="minorEastAsia" w:hint="eastAsia"/>
                <w:color w:val="000000" w:themeColor="text1"/>
                <w:szCs w:val="21"/>
              </w:rPr>
              <w:t>现代焊接</w:t>
            </w:r>
            <w:r>
              <w:rPr>
                <w:rFonts w:asciiTheme="minorEastAsia" w:hAnsiTheme="minorEastAsia" w:hint="eastAsia"/>
                <w:color w:val="000000" w:themeColor="text1"/>
                <w:szCs w:val="21"/>
              </w:rPr>
              <w:t>2</w:t>
            </w:r>
            <w:r w:rsidRPr="00A6729B">
              <w:rPr>
                <w:rFonts w:asciiTheme="minorEastAsia" w:hAnsiTheme="minorEastAsia" w:hint="eastAsia"/>
                <w:color w:val="000000" w:themeColor="text1"/>
                <w:szCs w:val="21"/>
              </w:rPr>
              <w:t>班</w:t>
            </w:r>
          </w:p>
        </w:tc>
      </w:tr>
      <w:tr w:rsidR="00627DF7" w:rsidRPr="00A6729B" w:rsidTr="008F6E03">
        <w:trPr>
          <w:trHeight w:val="609"/>
          <w:jc w:val="center"/>
        </w:trPr>
        <w:tc>
          <w:tcPr>
            <w:tcW w:w="799" w:type="dxa"/>
            <w:vAlign w:val="center"/>
          </w:tcPr>
          <w:p w:rsidR="00627DF7" w:rsidRPr="00A6729B" w:rsidRDefault="00627DF7" w:rsidP="008F6E03">
            <w:pPr>
              <w:spacing w:line="300" w:lineRule="exact"/>
              <w:jc w:val="center"/>
              <w:rPr>
                <w:rFonts w:asciiTheme="minorEastAsia" w:hAnsiTheme="minorEastAsia"/>
                <w:color w:val="000000" w:themeColor="text1"/>
                <w:szCs w:val="21"/>
              </w:rPr>
            </w:pPr>
            <w:r w:rsidRPr="00A6729B">
              <w:rPr>
                <w:rFonts w:asciiTheme="minorEastAsia" w:hAnsiTheme="minorEastAsia" w:hint="eastAsia"/>
                <w:color w:val="000000" w:themeColor="text1"/>
                <w:szCs w:val="21"/>
              </w:rPr>
              <w:t>3</w:t>
            </w:r>
          </w:p>
        </w:tc>
        <w:tc>
          <w:tcPr>
            <w:tcW w:w="4163" w:type="dxa"/>
            <w:vAlign w:val="center"/>
          </w:tcPr>
          <w:p w:rsidR="00627DF7" w:rsidRPr="00A6729B" w:rsidRDefault="00627DF7" w:rsidP="008F6E03">
            <w:pPr>
              <w:spacing w:line="300" w:lineRule="exact"/>
              <w:rPr>
                <w:rFonts w:asciiTheme="minorEastAsia" w:hAnsiTheme="minorEastAsia"/>
                <w:color w:val="000000" w:themeColor="text1"/>
                <w:szCs w:val="21"/>
              </w:rPr>
            </w:pPr>
            <w:r w:rsidRPr="00A6729B">
              <w:rPr>
                <w:rFonts w:asciiTheme="minorEastAsia" w:hAnsiTheme="minorEastAsia" w:hint="eastAsia"/>
                <w:color w:val="000000" w:themeColor="text1"/>
                <w:szCs w:val="21"/>
              </w:rPr>
              <w:t>华道信息处理有限公司徐州分公司</w:t>
            </w:r>
          </w:p>
        </w:tc>
        <w:tc>
          <w:tcPr>
            <w:tcW w:w="1123" w:type="dxa"/>
            <w:vAlign w:val="center"/>
          </w:tcPr>
          <w:p w:rsidR="00627DF7" w:rsidRPr="00A6729B" w:rsidRDefault="00627DF7" w:rsidP="008F6E03">
            <w:pPr>
              <w:spacing w:line="300" w:lineRule="exact"/>
              <w:jc w:val="center"/>
              <w:rPr>
                <w:rFonts w:asciiTheme="minorEastAsia" w:hAnsiTheme="minorEastAsia"/>
                <w:color w:val="000000" w:themeColor="text1"/>
                <w:szCs w:val="21"/>
              </w:rPr>
            </w:pPr>
            <w:r w:rsidRPr="00A6729B">
              <w:rPr>
                <w:rFonts w:asciiTheme="minorEastAsia" w:hAnsiTheme="minorEastAsia" w:hint="eastAsia"/>
                <w:color w:val="000000" w:themeColor="text1"/>
                <w:szCs w:val="21"/>
              </w:rPr>
              <w:t>27</w:t>
            </w:r>
          </w:p>
        </w:tc>
        <w:tc>
          <w:tcPr>
            <w:tcW w:w="2421" w:type="dxa"/>
            <w:vAlign w:val="center"/>
          </w:tcPr>
          <w:p w:rsidR="00627DF7" w:rsidRPr="00A6729B" w:rsidRDefault="00627DF7" w:rsidP="008F6E03">
            <w:pPr>
              <w:spacing w:line="300" w:lineRule="exact"/>
              <w:rPr>
                <w:rFonts w:asciiTheme="minorEastAsia" w:hAnsiTheme="minorEastAsia"/>
                <w:color w:val="000000" w:themeColor="text1"/>
                <w:szCs w:val="21"/>
              </w:rPr>
            </w:pPr>
            <w:r w:rsidRPr="00A6729B">
              <w:rPr>
                <w:rFonts w:asciiTheme="minorEastAsia" w:hAnsiTheme="minorEastAsia" w:hint="eastAsia"/>
                <w:color w:val="000000" w:themeColor="text1"/>
                <w:szCs w:val="21"/>
              </w:rPr>
              <w:t>1</w:t>
            </w:r>
            <w:r>
              <w:rPr>
                <w:rFonts w:asciiTheme="minorEastAsia" w:hAnsiTheme="minorEastAsia" w:hint="eastAsia"/>
                <w:color w:val="000000" w:themeColor="text1"/>
                <w:szCs w:val="21"/>
              </w:rPr>
              <w:t>7</w:t>
            </w:r>
            <w:r w:rsidRPr="00A6729B">
              <w:rPr>
                <w:rFonts w:asciiTheme="minorEastAsia" w:hAnsiTheme="minorEastAsia" w:hint="eastAsia"/>
                <w:color w:val="000000" w:themeColor="text1"/>
                <w:szCs w:val="21"/>
              </w:rPr>
              <w:t>计算机应用班</w:t>
            </w:r>
          </w:p>
        </w:tc>
      </w:tr>
      <w:tr w:rsidR="00627DF7" w:rsidRPr="00A6729B" w:rsidTr="008F6E03">
        <w:trPr>
          <w:trHeight w:val="609"/>
          <w:jc w:val="center"/>
        </w:trPr>
        <w:tc>
          <w:tcPr>
            <w:tcW w:w="799" w:type="dxa"/>
            <w:vAlign w:val="center"/>
          </w:tcPr>
          <w:p w:rsidR="00627DF7" w:rsidRPr="00A6729B" w:rsidRDefault="00627DF7" w:rsidP="008F6E03">
            <w:pPr>
              <w:spacing w:line="300" w:lineRule="exact"/>
              <w:jc w:val="center"/>
              <w:rPr>
                <w:rFonts w:asciiTheme="minorEastAsia" w:hAnsiTheme="minorEastAsia"/>
                <w:color w:val="000000" w:themeColor="text1"/>
                <w:szCs w:val="21"/>
              </w:rPr>
            </w:pPr>
            <w:r>
              <w:rPr>
                <w:rFonts w:asciiTheme="minorEastAsia" w:hAnsiTheme="minorEastAsia" w:hint="eastAsia"/>
                <w:color w:val="000000" w:themeColor="text1"/>
                <w:szCs w:val="21"/>
              </w:rPr>
              <w:t>4</w:t>
            </w:r>
          </w:p>
        </w:tc>
        <w:tc>
          <w:tcPr>
            <w:tcW w:w="4163" w:type="dxa"/>
            <w:vAlign w:val="center"/>
          </w:tcPr>
          <w:p w:rsidR="00627DF7" w:rsidRPr="00A6729B" w:rsidRDefault="00627DF7" w:rsidP="008F6E03">
            <w:pPr>
              <w:spacing w:line="300" w:lineRule="exact"/>
              <w:rPr>
                <w:rFonts w:asciiTheme="minorEastAsia" w:hAnsiTheme="minorEastAsia"/>
                <w:color w:val="000000" w:themeColor="text1"/>
                <w:szCs w:val="21"/>
              </w:rPr>
            </w:pPr>
            <w:r>
              <w:rPr>
                <w:rFonts w:asciiTheme="minorEastAsia" w:hAnsiTheme="minorEastAsia" w:hint="eastAsia"/>
                <w:color w:val="000000" w:themeColor="text1"/>
                <w:szCs w:val="21"/>
              </w:rPr>
              <w:t>富港电子（徐州）有限公司</w:t>
            </w:r>
          </w:p>
        </w:tc>
        <w:tc>
          <w:tcPr>
            <w:tcW w:w="1123" w:type="dxa"/>
            <w:vAlign w:val="center"/>
          </w:tcPr>
          <w:p w:rsidR="00627DF7" w:rsidRPr="00A6729B" w:rsidRDefault="00627DF7" w:rsidP="008F6E03">
            <w:pPr>
              <w:spacing w:line="300" w:lineRule="exact"/>
              <w:jc w:val="center"/>
              <w:rPr>
                <w:rFonts w:asciiTheme="minorEastAsia" w:hAnsiTheme="minorEastAsia"/>
                <w:color w:val="000000" w:themeColor="text1"/>
                <w:szCs w:val="21"/>
              </w:rPr>
            </w:pPr>
            <w:r>
              <w:rPr>
                <w:rFonts w:asciiTheme="minorEastAsia" w:hAnsiTheme="minorEastAsia" w:hint="eastAsia"/>
                <w:color w:val="000000" w:themeColor="text1"/>
                <w:szCs w:val="21"/>
              </w:rPr>
              <w:t>37</w:t>
            </w:r>
          </w:p>
        </w:tc>
        <w:tc>
          <w:tcPr>
            <w:tcW w:w="2421" w:type="dxa"/>
            <w:vAlign w:val="center"/>
          </w:tcPr>
          <w:p w:rsidR="00627DF7" w:rsidRPr="00A6729B" w:rsidRDefault="00627DF7" w:rsidP="008F6E03">
            <w:pPr>
              <w:spacing w:line="300" w:lineRule="exact"/>
              <w:rPr>
                <w:rFonts w:asciiTheme="minorEastAsia" w:hAnsiTheme="minorEastAsia"/>
                <w:color w:val="000000" w:themeColor="text1"/>
                <w:szCs w:val="21"/>
              </w:rPr>
            </w:pPr>
            <w:r>
              <w:rPr>
                <w:rFonts w:asciiTheme="minorEastAsia" w:hAnsiTheme="minorEastAsia" w:hint="eastAsia"/>
                <w:color w:val="000000" w:themeColor="text1"/>
                <w:szCs w:val="21"/>
              </w:rPr>
              <w:t>17数控高技班</w:t>
            </w:r>
          </w:p>
        </w:tc>
      </w:tr>
      <w:tr w:rsidR="00627DF7" w:rsidRPr="00A6729B" w:rsidTr="008F6E03">
        <w:trPr>
          <w:trHeight w:val="609"/>
          <w:jc w:val="center"/>
        </w:trPr>
        <w:tc>
          <w:tcPr>
            <w:tcW w:w="799" w:type="dxa"/>
            <w:vAlign w:val="center"/>
          </w:tcPr>
          <w:p w:rsidR="00627DF7" w:rsidRPr="00A6729B" w:rsidRDefault="00627DF7" w:rsidP="008F6E03">
            <w:pPr>
              <w:spacing w:line="300" w:lineRule="exact"/>
              <w:jc w:val="center"/>
              <w:rPr>
                <w:rFonts w:asciiTheme="minorEastAsia" w:hAnsiTheme="minorEastAsia"/>
                <w:color w:val="000000" w:themeColor="text1"/>
                <w:szCs w:val="21"/>
              </w:rPr>
            </w:pPr>
            <w:r>
              <w:rPr>
                <w:rFonts w:asciiTheme="minorEastAsia" w:hAnsiTheme="minorEastAsia" w:hint="eastAsia"/>
                <w:color w:val="000000" w:themeColor="text1"/>
                <w:szCs w:val="21"/>
              </w:rPr>
              <w:t>5</w:t>
            </w:r>
          </w:p>
        </w:tc>
        <w:tc>
          <w:tcPr>
            <w:tcW w:w="4163" w:type="dxa"/>
            <w:vAlign w:val="center"/>
          </w:tcPr>
          <w:p w:rsidR="00627DF7" w:rsidRPr="00A6729B" w:rsidRDefault="00627DF7" w:rsidP="008F6E03">
            <w:pPr>
              <w:spacing w:line="300" w:lineRule="exact"/>
              <w:rPr>
                <w:rFonts w:asciiTheme="minorEastAsia" w:hAnsiTheme="minorEastAsia"/>
                <w:color w:val="000000" w:themeColor="text1"/>
                <w:szCs w:val="21"/>
              </w:rPr>
            </w:pPr>
            <w:r>
              <w:rPr>
                <w:rFonts w:asciiTheme="minorEastAsia" w:hAnsiTheme="minorEastAsia" w:hint="eastAsia"/>
                <w:color w:val="000000" w:themeColor="text1"/>
                <w:szCs w:val="21"/>
              </w:rPr>
              <w:t>博西家用电器（中国）有限公司</w:t>
            </w:r>
          </w:p>
        </w:tc>
        <w:tc>
          <w:tcPr>
            <w:tcW w:w="1123" w:type="dxa"/>
            <w:vAlign w:val="center"/>
          </w:tcPr>
          <w:p w:rsidR="00627DF7" w:rsidRPr="00A6729B" w:rsidRDefault="00627DF7" w:rsidP="008F6E03">
            <w:pPr>
              <w:spacing w:line="300" w:lineRule="exact"/>
              <w:jc w:val="center"/>
              <w:rPr>
                <w:rFonts w:asciiTheme="minorEastAsia" w:hAnsiTheme="minorEastAsia"/>
                <w:color w:val="000000" w:themeColor="text1"/>
                <w:szCs w:val="21"/>
              </w:rPr>
            </w:pPr>
            <w:r w:rsidRPr="00A6729B">
              <w:rPr>
                <w:rFonts w:asciiTheme="minorEastAsia" w:hAnsiTheme="minorEastAsia" w:hint="eastAsia"/>
                <w:color w:val="000000" w:themeColor="text1"/>
                <w:szCs w:val="21"/>
              </w:rPr>
              <w:t>40</w:t>
            </w:r>
          </w:p>
        </w:tc>
        <w:tc>
          <w:tcPr>
            <w:tcW w:w="2421" w:type="dxa"/>
            <w:vAlign w:val="center"/>
          </w:tcPr>
          <w:p w:rsidR="00627DF7" w:rsidRPr="00A6729B" w:rsidRDefault="00627DF7" w:rsidP="008F6E03">
            <w:pPr>
              <w:spacing w:line="300" w:lineRule="exact"/>
              <w:rPr>
                <w:rFonts w:asciiTheme="minorEastAsia" w:hAnsiTheme="minorEastAsia"/>
                <w:color w:val="000000" w:themeColor="text1"/>
                <w:szCs w:val="21"/>
              </w:rPr>
            </w:pPr>
            <w:r w:rsidRPr="00A6729B">
              <w:rPr>
                <w:rFonts w:asciiTheme="minorEastAsia" w:hAnsiTheme="minorEastAsia" w:hint="eastAsia"/>
                <w:color w:val="000000" w:themeColor="text1"/>
                <w:szCs w:val="21"/>
              </w:rPr>
              <w:t>1</w:t>
            </w:r>
            <w:r>
              <w:rPr>
                <w:rFonts w:asciiTheme="minorEastAsia" w:hAnsiTheme="minorEastAsia" w:hint="eastAsia"/>
                <w:color w:val="000000" w:themeColor="text1"/>
                <w:szCs w:val="21"/>
              </w:rPr>
              <w:t>7</w:t>
            </w:r>
            <w:r w:rsidRPr="00A6729B">
              <w:rPr>
                <w:rFonts w:asciiTheme="minorEastAsia" w:hAnsiTheme="minorEastAsia" w:hint="eastAsia"/>
                <w:color w:val="000000" w:themeColor="text1"/>
                <w:szCs w:val="21"/>
              </w:rPr>
              <w:t>博西华班</w:t>
            </w:r>
          </w:p>
        </w:tc>
      </w:tr>
      <w:tr w:rsidR="00627DF7" w:rsidRPr="00A6729B" w:rsidTr="008F6E03">
        <w:trPr>
          <w:trHeight w:val="609"/>
          <w:jc w:val="center"/>
        </w:trPr>
        <w:tc>
          <w:tcPr>
            <w:tcW w:w="799" w:type="dxa"/>
            <w:vAlign w:val="center"/>
          </w:tcPr>
          <w:p w:rsidR="00627DF7" w:rsidRPr="00A6729B" w:rsidRDefault="00627DF7" w:rsidP="008F6E03">
            <w:pPr>
              <w:spacing w:line="300" w:lineRule="exact"/>
              <w:jc w:val="center"/>
              <w:rPr>
                <w:rFonts w:asciiTheme="minorEastAsia" w:hAnsiTheme="minorEastAsia"/>
                <w:color w:val="000000" w:themeColor="text1"/>
                <w:szCs w:val="21"/>
              </w:rPr>
            </w:pPr>
            <w:r>
              <w:rPr>
                <w:rFonts w:asciiTheme="minorEastAsia" w:hAnsiTheme="minorEastAsia" w:hint="eastAsia"/>
                <w:color w:val="000000" w:themeColor="text1"/>
                <w:szCs w:val="21"/>
              </w:rPr>
              <w:t>6</w:t>
            </w:r>
          </w:p>
        </w:tc>
        <w:tc>
          <w:tcPr>
            <w:tcW w:w="4163" w:type="dxa"/>
            <w:vAlign w:val="center"/>
          </w:tcPr>
          <w:p w:rsidR="00627DF7" w:rsidRPr="00A6729B" w:rsidRDefault="00627DF7" w:rsidP="008F6E03">
            <w:pPr>
              <w:spacing w:line="300" w:lineRule="exact"/>
              <w:rPr>
                <w:rFonts w:asciiTheme="minorEastAsia" w:hAnsiTheme="minorEastAsia"/>
                <w:color w:val="000000" w:themeColor="text1"/>
                <w:szCs w:val="21"/>
              </w:rPr>
            </w:pPr>
            <w:r w:rsidRPr="00A6729B">
              <w:rPr>
                <w:rFonts w:asciiTheme="minorEastAsia" w:hAnsiTheme="minorEastAsia" w:hint="eastAsia"/>
                <w:color w:val="000000" w:themeColor="text1"/>
                <w:szCs w:val="21"/>
              </w:rPr>
              <w:t>苏州汇川技术</w:t>
            </w:r>
            <w:r>
              <w:rPr>
                <w:rFonts w:asciiTheme="minorEastAsia" w:hAnsiTheme="minorEastAsia" w:hint="eastAsia"/>
                <w:color w:val="000000" w:themeColor="text1"/>
                <w:szCs w:val="21"/>
              </w:rPr>
              <w:t>有限公司</w:t>
            </w:r>
          </w:p>
        </w:tc>
        <w:tc>
          <w:tcPr>
            <w:tcW w:w="1123" w:type="dxa"/>
            <w:vAlign w:val="center"/>
          </w:tcPr>
          <w:p w:rsidR="00627DF7" w:rsidRPr="00A6729B" w:rsidRDefault="00627DF7" w:rsidP="008F6E03">
            <w:pPr>
              <w:spacing w:line="300" w:lineRule="exact"/>
              <w:jc w:val="center"/>
              <w:rPr>
                <w:rFonts w:asciiTheme="minorEastAsia" w:hAnsiTheme="minorEastAsia"/>
                <w:color w:val="000000" w:themeColor="text1"/>
                <w:szCs w:val="21"/>
              </w:rPr>
            </w:pPr>
            <w:r w:rsidRPr="00A6729B">
              <w:rPr>
                <w:rFonts w:asciiTheme="minorEastAsia" w:hAnsiTheme="minorEastAsia" w:hint="eastAsia"/>
                <w:color w:val="000000" w:themeColor="text1"/>
                <w:szCs w:val="21"/>
              </w:rPr>
              <w:t>42</w:t>
            </w:r>
          </w:p>
        </w:tc>
        <w:tc>
          <w:tcPr>
            <w:tcW w:w="2421" w:type="dxa"/>
            <w:vAlign w:val="center"/>
          </w:tcPr>
          <w:p w:rsidR="00627DF7" w:rsidRPr="00A6729B" w:rsidRDefault="00627DF7" w:rsidP="008F6E03">
            <w:pPr>
              <w:spacing w:line="300" w:lineRule="exact"/>
              <w:rPr>
                <w:rFonts w:asciiTheme="minorEastAsia" w:hAnsiTheme="minorEastAsia"/>
                <w:color w:val="000000" w:themeColor="text1"/>
                <w:szCs w:val="21"/>
              </w:rPr>
            </w:pPr>
            <w:r w:rsidRPr="00A6729B">
              <w:rPr>
                <w:rFonts w:asciiTheme="minorEastAsia" w:hAnsiTheme="minorEastAsia" w:hint="eastAsia"/>
                <w:color w:val="000000" w:themeColor="text1"/>
                <w:szCs w:val="21"/>
              </w:rPr>
              <w:t>1</w:t>
            </w:r>
            <w:r>
              <w:rPr>
                <w:rFonts w:asciiTheme="minorEastAsia" w:hAnsiTheme="minorEastAsia" w:hint="eastAsia"/>
                <w:color w:val="000000" w:themeColor="text1"/>
                <w:szCs w:val="21"/>
              </w:rPr>
              <w:t>7</w:t>
            </w:r>
            <w:r w:rsidRPr="00A6729B">
              <w:rPr>
                <w:rFonts w:asciiTheme="minorEastAsia" w:hAnsiTheme="minorEastAsia" w:hint="eastAsia"/>
                <w:color w:val="000000" w:themeColor="text1"/>
                <w:szCs w:val="21"/>
              </w:rPr>
              <w:t>电气楼宇班</w:t>
            </w:r>
          </w:p>
        </w:tc>
      </w:tr>
      <w:tr w:rsidR="00627DF7" w:rsidRPr="00A6729B" w:rsidTr="005F55B2">
        <w:trPr>
          <w:trHeight w:val="558"/>
          <w:jc w:val="center"/>
        </w:trPr>
        <w:tc>
          <w:tcPr>
            <w:tcW w:w="799" w:type="dxa"/>
            <w:vAlign w:val="center"/>
          </w:tcPr>
          <w:p w:rsidR="00627DF7" w:rsidRPr="00A6729B" w:rsidRDefault="00627DF7" w:rsidP="008F6E03">
            <w:pPr>
              <w:spacing w:line="300" w:lineRule="exact"/>
              <w:jc w:val="center"/>
              <w:rPr>
                <w:rFonts w:asciiTheme="minorEastAsia" w:hAnsiTheme="minorEastAsia"/>
                <w:color w:val="000000" w:themeColor="text1"/>
                <w:szCs w:val="21"/>
              </w:rPr>
            </w:pPr>
            <w:r>
              <w:rPr>
                <w:rFonts w:asciiTheme="minorEastAsia" w:hAnsiTheme="minorEastAsia" w:hint="eastAsia"/>
                <w:color w:val="000000" w:themeColor="text1"/>
                <w:szCs w:val="21"/>
              </w:rPr>
              <w:t>7</w:t>
            </w:r>
          </w:p>
        </w:tc>
        <w:tc>
          <w:tcPr>
            <w:tcW w:w="4163" w:type="dxa"/>
            <w:vAlign w:val="center"/>
          </w:tcPr>
          <w:p w:rsidR="00627DF7" w:rsidRPr="00A6729B" w:rsidRDefault="00627DF7" w:rsidP="008F6E03">
            <w:pPr>
              <w:spacing w:line="300" w:lineRule="exact"/>
              <w:rPr>
                <w:rFonts w:asciiTheme="minorEastAsia" w:hAnsiTheme="minorEastAsia"/>
                <w:color w:val="000000" w:themeColor="text1"/>
                <w:szCs w:val="21"/>
              </w:rPr>
            </w:pPr>
            <w:r>
              <w:rPr>
                <w:rFonts w:asciiTheme="minorEastAsia" w:hAnsiTheme="minorEastAsia" w:hint="eastAsia"/>
                <w:color w:val="000000" w:themeColor="text1"/>
                <w:szCs w:val="21"/>
              </w:rPr>
              <w:t>江苏新美星包装机械股份有限公司</w:t>
            </w:r>
          </w:p>
        </w:tc>
        <w:tc>
          <w:tcPr>
            <w:tcW w:w="1123" w:type="dxa"/>
            <w:vAlign w:val="center"/>
          </w:tcPr>
          <w:p w:rsidR="00627DF7" w:rsidRPr="00A6729B" w:rsidRDefault="00627DF7" w:rsidP="008F6E03">
            <w:pPr>
              <w:spacing w:line="300" w:lineRule="exact"/>
              <w:jc w:val="center"/>
              <w:rPr>
                <w:rFonts w:asciiTheme="minorEastAsia" w:hAnsiTheme="minorEastAsia"/>
                <w:color w:val="000000" w:themeColor="text1"/>
                <w:szCs w:val="21"/>
              </w:rPr>
            </w:pPr>
          </w:p>
        </w:tc>
        <w:tc>
          <w:tcPr>
            <w:tcW w:w="2421" w:type="dxa"/>
            <w:vAlign w:val="center"/>
          </w:tcPr>
          <w:p w:rsidR="00627DF7" w:rsidRPr="00A6729B" w:rsidRDefault="00627DF7" w:rsidP="008F6E03">
            <w:pPr>
              <w:spacing w:line="300" w:lineRule="exact"/>
              <w:rPr>
                <w:rFonts w:asciiTheme="minorEastAsia" w:hAnsiTheme="minorEastAsia"/>
                <w:color w:val="000000" w:themeColor="text1"/>
                <w:szCs w:val="21"/>
              </w:rPr>
            </w:pPr>
            <w:r>
              <w:rPr>
                <w:rFonts w:asciiTheme="minorEastAsia" w:hAnsiTheme="minorEastAsia" w:hint="eastAsia"/>
                <w:color w:val="000000" w:themeColor="text1"/>
                <w:szCs w:val="21"/>
              </w:rPr>
              <w:t>17新美星班</w:t>
            </w:r>
          </w:p>
        </w:tc>
      </w:tr>
      <w:tr w:rsidR="00627DF7" w:rsidRPr="00A6729B" w:rsidTr="005F55B2">
        <w:trPr>
          <w:trHeight w:val="496"/>
          <w:jc w:val="center"/>
        </w:trPr>
        <w:tc>
          <w:tcPr>
            <w:tcW w:w="4962" w:type="dxa"/>
            <w:gridSpan w:val="2"/>
            <w:vAlign w:val="center"/>
          </w:tcPr>
          <w:p w:rsidR="00627DF7" w:rsidRPr="00A6729B" w:rsidRDefault="00627DF7" w:rsidP="008F6E03">
            <w:pPr>
              <w:spacing w:line="300" w:lineRule="exact"/>
              <w:jc w:val="center"/>
              <w:rPr>
                <w:rFonts w:asciiTheme="minorEastAsia" w:hAnsiTheme="minorEastAsia"/>
                <w:color w:val="000000" w:themeColor="text1"/>
                <w:szCs w:val="21"/>
              </w:rPr>
            </w:pPr>
            <w:r w:rsidRPr="00A6729B">
              <w:rPr>
                <w:rFonts w:asciiTheme="minorEastAsia" w:hAnsiTheme="minorEastAsia" w:hint="eastAsia"/>
                <w:color w:val="000000" w:themeColor="text1"/>
                <w:szCs w:val="21"/>
              </w:rPr>
              <w:t>合计</w:t>
            </w:r>
          </w:p>
        </w:tc>
        <w:tc>
          <w:tcPr>
            <w:tcW w:w="1123" w:type="dxa"/>
            <w:vAlign w:val="center"/>
          </w:tcPr>
          <w:p w:rsidR="00627DF7" w:rsidRPr="00A6729B" w:rsidRDefault="00627DF7" w:rsidP="008F6E03">
            <w:pPr>
              <w:spacing w:line="300" w:lineRule="exact"/>
              <w:jc w:val="center"/>
              <w:rPr>
                <w:rFonts w:asciiTheme="minorEastAsia" w:hAnsiTheme="minorEastAsia"/>
                <w:color w:val="000000" w:themeColor="text1"/>
                <w:szCs w:val="21"/>
              </w:rPr>
            </w:pPr>
          </w:p>
        </w:tc>
        <w:tc>
          <w:tcPr>
            <w:tcW w:w="2421" w:type="dxa"/>
            <w:vAlign w:val="center"/>
          </w:tcPr>
          <w:p w:rsidR="00627DF7" w:rsidRPr="00A6729B" w:rsidRDefault="00627DF7" w:rsidP="008F6E03">
            <w:pPr>
              <w:spacing w:line="300" w:lineRule="exact"/>
              <w:rPr>
                <w:rFonts w:asciiTheme="minorEastAsia" w:hAnsiTheme="minorEastAsia"/>
                <w:color w:val="000000" w:themeColor="text1"/>
                <w:szCs w:val="21"/>
              </w:rPr>
            </w:pPr>
            <w:r>
              <w:rPr>
                <w:rFonts w:asciiTheme="minorEastAsia" w:hAnsiTheme="minorEastAsia" w:hint="eastAsia"/>
                <w:color w:val="000000" w:themeColor="text1"/>
                <w:szCs w:val="21"/>
              </w:rPr>
              <w:t>7</w:t>
            </w:r>
            <w:r w:rsidRPr="00A6729B">
              <w:rPr>
                <w:rFonts w:asciiTheme="minorEastAsia" w:hAnsiTheme="minorEastAsia" w:hint="eastAsia"/>
                <w:color w:val="000000" w:themeColor="text1"/>
                <w:szCs w:val="21"/>
              </w:rPr>
              <w:t>个班级</w:t>
            </w:r>
          </w:p>
        </w:tc>
      </w:tr>
    </w:tbl>
    <w:p w:rsidR="00A5255F" w:rsidRDefault="00A5255F" w:rsidP="00081DD8">
      <w:pPr>
        <w:spacing w:beforeLines="50" w:before="156" w:afterLines="50" w:after="156" w:line="440" w:lineRule="exact"/>
        <w:jc w:val="center"/>
        <w:rPr>
          <w:rFonts w:ascii="楷体" w:eastAsia="楷体" w:hAnsi="楷体"/>
          <w:color w:val="000000"/>
          <w:sz w:val="28"/>
          <w:szCs w:val="28"/>
          <w:shd w:val="clear" w:color="auto" w:fill="FFFFFF"/>
        </w:rPr>
      </w:pPr>
    </w:p>
    <w:p w:rsidR="00A5255F" w:rsidRDefault="00A5255F" w:rsidP="00081DD8">
      <w:pPr>
        <w:spacing w:beforeLines="50" w:before="156" w:afterLines="50" w:after="156" w:line="440" w:lineRule="exact"/>
        <w:jc w:val="center"/>
        <w:rPr>
          <w:rFonts w:ascii="楷体" w:eastAsia="楷体" w:hAnsi="楷体"/>
          <w:color w:val="000000"/>
          <w:sz w:val="28"/>
          <w:szCs w:val="28"/>
          <w:shd w:val="clear" w:color="auto" w:fill="FFFFFF"/>
        </w:rPr>
      </w:pPr>
    </w:p>
    <w:p w:rsidR="00627DF7" w:rsidRDefault="00627DF7" w:rsidP="00081DD8">
      <w:pPr>
        <w:spacing w:beforeLines="50" w:before="156" w:afterLines="50" w:after="156" w:line="440" w:lineRule="exact"/>
        <w:jc w:val="center"/>
        <w:rPr>
          <w:rFonts w:ascii="仿宋" w:eastAsia="仿宋" w:hAnsi="仿宋"/>
          <w:color w:val="000000"/>
          <w:sz w:val="32"/>
          <w:szCs w:val="32"/>
        </w:rPr>
      </w:pPr>
      <w:r w:rsidRPr="00593968">
        <w:rPr>
          <w:rFonts w:ascii="楷体" w:eastAsia="楷体" w:hAnsi="楷体" w:hint="eastAsia"/>
          <w:color w:val="000000"/>
          <w:sz w:val="28"/>
          <w:szCs w:val="28"/>
          <w:shd w:val="clear" w:color="auto" w:fill="FFFFFF"/>
        </w:rPr>
        <w:lastRenderedPageBreak/>
        <w:t>表</w:t>
      </w:r>
      <w:r>
        <w:rPr>
          <w:rFonts w:ascii="楷体" w:eastAsia="楷体" w:hAnsi="楷体" w:hint="eastAsia"/>
          <w:color w:val="000000"/>
          <w:sz w:val="28"/>
          <w:szCs w:val="28"/>
          <w:shd w:val="clear" w:color="auto" w:fill="FFFFFF"/>
        </w:rPr>
        <w:t>5</w:t>
      </w:r>
      <w:r w:rsidRPr="00593968">
        <w:rPr>
          <w:rFonts w:ascii="楷体" w:eastAsia="楷体" w:hAnsi="楷体" w:hint="eastAsia"/>
          <w:color w:val="000000"/>
          <w:sz w:val="28"/>
          <w:szCs w:val="28"/>
          <w:shd w:val="clear" w:color="auto" w:fill="FFFFFF"/>
        </w:rPr>
        <w:t>-</w:t>
      </w:r>
      <w:r>
        <w:rPr>
          <w:rFonts w:ascii="楷体" w:eastAsia="楷体" w:hAnsi="楷体" w:hint="eastAsia"/>
          <w:color w:val="000000"/>
          <w:sz w:val="28"/>
          <w:szCs w:val="28"/>
          <w:shd w:val="clear" w:color="auto" w:fill="FFFFFF"/>
        </w:rPr>
        <w:t>2</w:t>
      </w:r>
      <w:r w:rsidRPr="00593968">
        <w:rPr>
          <w:rFonts w:ascii="楷体" w:eastAsia="楷体" w:hAnsi="楷体" w:hint="eastAsia"/>
          <w:color w:val="000000"/>
          <w:sz w:val="28"/>
          <w:szCs w:val="28"/>
          <w:shd w:val="clear" w:color="auto" w:fill="FFFFFF"/>
        </w:rPr>
        <w:t xml:space="preserve">  201</w:t>
      </w:r>
      <w:r>
        <w:rPr>
          <w:rFonts w:ascii="楷体" w:eastAsia="楷体" w:hAnsi="楷体" w:hint="eastAsia"/>
          <w:color w:val="000000"/>
          <w:sz w:val="28"/>
          <w:szCs w:val="28"/>
          <w:shd w:val="clear" w:color="auto" w:fill="FFFFFF"/>
        </w:rPr>
        <w:t>8</w:t>
      </w:r>
      <w:r w:rsidRPr="00593968">
        <w:rPr>
          <w:rFonts w:ascii="楷体" w:eastAsia="楷体" w:hAnsi="楷体" w:hint="eastAsia"/>
          <w:color w:val="000000"/>
          <w:sz w:val="28"/>
          <w:szCs w:val="28"/>
          <w:shd w:val="clear" w:color="auto" w:fill="FFFFFF"/>
        </w:rPr>
        <w:t>年</w:t>
      </w:r>
      <w:r>
        <w:rPr>
          <w:rFonts w:ascii="楷体" w:eastAsia="楷体" w:hAnsi="楷体" w:hint="eastAsia"/>
          <w:color w:val="000000"/>
          <w:sz w:val="28"/>
          <w:szCs w:val="28"/>
          <w:shd w:val="clear" w:color="auto" w:fill="FFFFFF"/>
        </w:rPr>
        <w:t>工学交替实习</w:t>
      </w:r>
      <w:r w:rsidRPr="00593968">
        <w:rPr>
          <w:rFonts w:ascii="楷体" w:eastAsia="楷体" w:hAnsi="楷体" w:hint="eastAsia"/>
          <w:color w:val="000000"/>
          <w:sz w:val="28"/>
          <w:szCs w:val="28"/>
          <w:shd w:val="clear" w:color="auto" w:fill="FFFFFF"/>
        </w:rPr>
        <w:t>统计表</w:t>
      </w:r>
    </w:p>
    <w:tbl>
      <w:tblPr>
        <w:tblW w:w="6960" w:type="dxa"/>
        <w:jc w:val="center"/>
        <w:tblInd w:w="93" w:type="dxa"/>
        <w:tblLook w:val="04A0" w:firstRow="1" w:lastRow="0" w:firstColumn="1" w:lastColumn="0" w:noHBand="0" w:noVBand="1"/>
      </w:tblPr>
      <w:tblGrid>
        <w:gridCol w:w="760"/>
        <w:gridCol w:w="3060"/>
        <w:gridCol w:w="1060"/>
        <w:gridCol w:w="2080"/>
      </w:tblGrid>
      <w:tr w:rsidR="00627DF7" w:rsidRPr="00072C8F" w:rsidTr="008F6E03">
        <w:trPr>
          <w:trHeight w:val="405"/>
          <w:jc w:val="center"/>
        </w:trPr>
        <w:tc>
          <w:tcPr>
            <w:tcW w:w="7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27DF7" w:rsidRPr="00072C8F" w:rsidRDefault="00627DF7" w:rsidP="008F6E03">
            <w:pPr>
              <w:widowControl/>
              <w:jc w:val="center"/>
              <w:rPr>
                <w:rFonts w:ascii="宋体" w:hAnsi="宋体" w:cs="宋体"/>
                <w:b/>
                <w:bCs/>
                <w:color w:val="000000"/>
                <w:kern w:val="0"/>
                <w:szCs w:val="21"/>
              </w:rPr>
            </w:pPr>
            <w:r w:rsidRPr="00072C8F">
              <w:rPr>
                <w:rFonts w:ascii="宋体" w:hAnsi="宋体" w:cs="宋体" w:hint="eastAsia"/>
                <w:b/>
                <w:bCs/>
                <w:color w:val="000000"/>
                <w:kern w:val="0"/>
                <w:szCs w:val="21"/>
              </w:rPr>
              <w:t>序号</w:t>
            </w:r>
          </w:p>
        </w:tc>
        <w:tc>
          <w:tcPr>
            <w:tcW w:w="3060" w:type="dxa"/>
            <w:tcBorders>
              <w:top w:val="single" w:sz="4" w:space="0" w:color="auto"/>
              <w:left w:val="nil"/>
              <w:bottom w:val="single" w:sz="4" w:space="0" w:color="auto"/>
              <w:right w:val="single" w:sz="4" w:space="0" w:color="auto"/>
            </w:tcBorders>
            <w:shd w:val="clear" w:color="auto" w:fill="auto"/>
            <w:vAlign w:val="center"/>
            <w:hideMark/>
          </w:tcPr>
          <w:p w:rsidR="00627DF7" w:rsidRPr="00072C8F" w:rsidRDefault="00627DF7" w:rsidP="008F6E03">
            <w:pPr>
              <w:widowControl/>
              <w:jc w:val="center"/>
              <w:rPr>
                <w:rFonts w:ascii="宋体" w:hAnsi="宋体" w:cs="宋体"/>
                <w:b/>
                <w:bCs/>
                <w:color w:val="000000"/>
                <w:kern w:val="0"/>
                <w:szCs w:val="21"/>
              </w:rPr>
            </w:pPr>
            <w:r w:rsidRPr="00072C8F">
              <w:rPr>
                <w:rFonts w:ascii="宋体" w:hAnsi="宋体" w:cs="宋体" w:hint="eastAsia"/>
                <w:b/>
                <w:bCs/>
                <w:color w:val="000000"/>
                <w:kern w:val="0"/>
                <w:szCs w:val="21"/>
              </w:rPr>
              <w:t>工学交替企业</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627DF7" w:rsidRPr="00072C8F" w:rsidRDefault="00627DF7" w:rsidP="008F6E03">
            <w:pPr>
              <w:widowControl/>
              <w:jc w:val="center"/>
              <w:rPr>
                <w:rFonts w:ascii="宋体" w:hAnsi="宋体" w:cs="宋体"/>
                <w:b/>
                <w:bCs/>
                <w:color w:val="000000"/>
                <w:kern w:val="0"/>
                <w:szCs w:val="21"/>
              </w:rPr>
            </w:pPr>
            <w:r w:rsidRPr="00072C8F">
              <w:rPr>
                <w:rFonts w:ascii="宋体" w:hAnsi="宋体" w:cs="宋体" w:hint="eastAsia"/>
                <w:b/>
                <w:bCs/>
                <w:color w:val="000000"/>
                <w:kern w:val="0"/>
                <w:szCs w:val="21"/>
              </w:rPr>
              <w:t>人数</w:t>
            </w:r>
          </w:p>
        </w:tc>
        <w:tc>
          <w:tcPr>
            <w:tcW w:w="2080" w:type="dxa"/>
            <w:tcBorders>
              <w:top w:val="single" w:sz="4" w:space="0" w:color="auto"/>
              <w:left w:val="nil"/>
              <w:bottom w:val="single" w:sz="4" w:space="0" w:color="auto"/>
              <w:right w:val="single" w:sz="4" w:space="0" w:color="auto"/>
            </w:tcBorders>
            <w:shd w:val="clear" w:color="auto" w:fill="auto"/>
            <w:vAlign w:val="center"/>
            <w:hideMark/>
          </w:tcPr>
          <w:p w:rsidR="00627DF7" w:rsidRPr="00072C8F" w:rsidRDefault="00627DF7" w:rsidP="008F6E03">
            <w:pPr>
              <w:widowControl/>
              <w:jc w:val="center"/>
              <w:rPr>
                <w:rFonts w:ascii="宋体" w:hAnsi="宋体" w:cs="宋体"/>
                <w:b/>
                <w:bCs/>
                <w:color w:val="000000"/>
                <w:kern w:val="0"/>
                <w:szCs w:val="21"/>
              </w:rPr>
            </w:pPr>
            <w:r w:rsidRPr="00072C8F">
              <w:rPr>
                <w:rFonts w:ascii="宋体" w:hAnsi="宋体" w:cs="宋体" w:hint="eastAsia"/>
                <w:b/>
                <w:bCs/>
                <w:color w:val="000000"/>
                <w:kern w:val="0"/>
                <w:szCs w:val="21"/>
              </w:rPr>
              <w:t>专业（班级）</w:t>
            </w:r>
          </w:p>
        </w:tc>
      </w:tr>
      <w:tr w:rsidR="00627DF7" w:rsidRPr="00072C8F" w:rsidTr="008F6E03">
        <w:trPr>
          <w:trHeight w:val="31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宋体" w:hAnsi="宋体" w:cs="宋体"/>
                <w:color w:val="000000"/>
                <w:kern w:val="0"/>
                <w:sz w:val="22"/>
              </w:rPr>
            </w:pPr>
            <w:r w:rsidRPr="00072C8F">
              <w:rPr>
                <w:rFonts w:ascii="宋体" w:hAnsi="宋体" w:cs="宋体" w:hint="eastAsia"/>
                <w:color w:val="000000"/>
                <w:kern w:val="0"/>
                <w:sz w:val="22"/>
              </w:rPr>
              <w:t>1</w:t>
            </w:r>
          </w:p>
        </w:tc>
        <w:tc>
          <w:tcPr>
            <w:tcW w:w="3060" w:type="dxa"/>
            <w:vMerge w:val="restart"/>
            <w:tcBorders>
              <w:top w:val="nil"/>
              <w:left w:val="single" w:sz="4" w:space="0" w:color="auto"/>
              <w:bottom w:val="single" w:sz="4" w:space="0" w:color="auto"/>
              <w:right w:val="single" w:sz="4" w:space="0" w:color="auto"/>
            </w:tcBorders>
            <w:shd w:val="clear" w:color="auto" w:fill="auto"/>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苏州汇川技术有限公司</w:t>
            </w:r>
          </w:p>
        </w:tc>
        <w:tc>
          <w:tcPr>
            <w:tcW w:w="106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34</w:t>
            </w:r>
          </w:p>
        </w:tc>
        <w:tc>
          <w:tcPr>
            <w:tcW w:w="2080" w:type="dxa"/>
            <w:tcBorders>
              <w:top w:val="nil"/>
              <w:left w:val="nil"/>
              <w:bottom w:val="single" w:sz="4" w:space="0" w:color="auto"/>
              <w:right w:val="single" w:sz="4" w:space="0" w:color="auto"/>
            </w:tcBorders>
            <w:shd w:val="clear" w:color="auto" w:fill="auto"/>
            <w:vAlign w:val="center"/>
            <w:hideMark/>
          </w:tcPr>
          <w:p w:rsidR="00627DF7" w:rsidRPr="00072C8F" w:rsidRDefault="00627DF7" w:rsidP="008F6E03">
            <w:pPr>
              <w:widowControl/>
              <w:jc w:val="left"/>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16汽修五年制2班</w:t>
            </w:r>
          </w:p>
        </w:tc>
      </w:tr>
      <w:tr w:rsidR="00627DF7" w:rsidRPr="00072C8F" w:rsidTr="008F6E03">
        <w:trPr>
          <w:trHeight w:val="31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宋体" w:hAnsi="宋体" w:cs="宋体"/>
                <w:color w:val="000000"/>
                <w:kern w:val="0"/>
                <w:sz w:val="22"/>
              </w:rPr>
            </w:pPr>
            <w:r w:rsidRPr="00072C8F">
              <w:rPr>
                <w:rFonts w:ascii="宋体" w:hAnsi="宋体" w:cs="宋体" w:hint="eastAsia"/>
                <w:color w:val="000000"/>
                <w:kern w:val="0"/>
                <w:sz w:val="22"/>
              </w:rPr>
              <w:t>2</w:t>
            </w:r>
          </w:p>
        </w:tc>
        <w:tc>
          <w:tcPr>
            <w:tcW w:w="3060" w:type="dxa"/>
            <w:vMerge/>
            <w:tcBorders>
              <w:top w:val="nil"/>
              <w:left w:val="single" w:sz="4" w:space="0" w:color="auto"/>
              <w:bottom w:val="single" w:sz="4" w:space="0" w:color="auto"/>
              <w:right w:val="single" w:sz="4" w:space="0" w:color="auto"/>
            </w:tcBorders>
            <w:vAlign w:val="center"/>
            <w:hideMark/>
          </w:tcPr>
          <w:p w:rsidR="00627DF7" w:rsidRPr="00072C8F" w:rsidRDefault="00627DF7" w:rsidP="008F6E03">
            <w:pPr>
              <w:widowControl/>
              <w:jc w:val="left"/>
              <w:rPr>
                <w:rFonts w:asciiTheme="minorEastAsia" w:hAnsiTheme="minorEastAsia" w:cs="宋体"/>
                <w:color w:val="000000"/>
                <w:kern w:val="0"/>
                <w:szCs w:val="21"/>
              </w:rPr>
            </w:pPr>
          </w:p>
        </w:tc>
        <w:tc>
          <w:tcPr>
            <w:tcW w:w="106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39</w:t>
            </w:r>
          </w:p>
        </w:tc>
        <w:tc>
          <w:tcPr>
            <w:tcW w:w="208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left"/>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16地铁五年制1班</w:t>
            </w:r>
          </w:p>
        </w:tc>
      </w:tr>
      <w:tr w:rsidR="00627DF7" w:rsidRPr="00072C8F" w:rsidTr="008F6E03">
        <w:trPr>
          <w:trHeight w:val="31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宋体" w:hAnsi="宋体" w:cs="宋体"/>
                <w:color w:val="000000"/>
                <w:kern w:val="0"/>
                <w:sz w:val="22"/>
              </w:rPr>
            </w:pPr>
            <w:r w:rsidRPr="00072C8F">
              <w:rPr>
                <w:rFonts w:ascii="宋体" w:hAnsi="宋体" w:cs="宋体" w:hint="eastAsia"/>
                <w:color w:val="000000"/>
                <w:kern w:val="0"/>
                <w:sz w:val="22"/>
              </w:rPr>
              <w:t>3</w:t>
            </w:r>
          </w:p>
        </w:tc>
        <w:tc>
          <w:tcPr>
            <w:tcW w:w="3060" w:type="dxa"/>
            <w:vMerge/>
            <w:tcBorders>
              <w:top w:val="nil"/>
              <w:left w:val="single" w:sz="4" w:space="0" w:color="auto"/>
              <w:bottom w:val="single" w:sz="4" w:space="0" w:color="auto"/>
              <w:right w:val="single" w:sz="4" w:space="0" w:color="auto"/>
            </w:tcBorders>
            <w:vAlign w:val="center"/>
            <w:hideMark/>
          </w:tcPr>
          <w:p w:rsidR="00627DF7" w:rsidRPr="00072C8F" w:rsidRDefault="00627DF7" w:rsidP="008F6E03">
            <w:pPr>
              <w:widowControl/>
              <w:jc w:val="left"/>
              <w:rPr>
                <w:rFonts w:asciiTheme="minorEastAsia" w:hAnsiTheme="minorEastAsia" w:cs="宋体"/>
                <w:color w:val="000000"/>
                <w:kern w:val="0"/>
                <w:szCs w:val="21"/>
              </w:rPr>
            </w:pPr>
          </w:p>
        </w:tc>
        <w:tc>
          <w:tcPr>
            <w:tcW w:w="106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44</w:t>
            </w:r>
          </w:p>
        </w:tc>
        <w:tc>
          <w:tcPr>
            <w:tcW w:w="208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left"/>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16汽修五年制1班</w:t>
            </w:r>
          </w:p>
        </w:tc>
      </w:tr>
      <w:tr w:rsidR="00627DF7" w:rsidRPr="00072C8F" w:rsidTr="008F6E03">
        <w:trPr>
          <w:trHeight w:val="31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宋体" w:hAnsi="宋体" w:cs="宋体"/>
                <w:color w:val="000000"/>
                <w:kern w:val="0"/>
                <w:sz w:val="22"/>
              </w:rPr>
            </w:pPr>
            <w:r w:rsidRPr="00072C8F">
              <w:rPr>
                <w:rFonts w:ascii="宋体" w:hAnsi="宋体" w:cs="宋体" w:hint="eastAsia"/>
                <w:color w:val="000000"/>
                <w:kern w:val="0"/>
                <w:sz w:val="22"/>
              </w:rPr>
              <w:t>4</w:t>
            </w:r>
          </w:p>
        </w:tc>
        <w:tc>
          <w:tcPr>
            <w:tcW w:w="3060" w:type="dxa"/>
            <w:vMerge/>
            <w:tcBorders>
              <w:top w:val="nil"/>
              <w:left w:val="single" w:sz="4" w:space="0" w:color="auto"/>
              <w:bottom w:val="single" w:sz="4" w:space="0" w:color="auto"/>
              <w:right w:val="single" w:sz="4" w:space="0" w:color="auto"/>
            </w:tcBorders>
            <w:vAlign w:val="center"/>
            <w:hideMark/>
          </w:tcPr>
          <w:p w:rsidR="00627DF7" w:rsidRPr="00072C8F" w:rsidRDefault="00627DF7" w:rsidP="008F6E03">
            <w:pPr>
              <w:widowControl/>
              <w:jc w:val="left"/>
              <w:rPr>
                <w:rFonts w:asciiTheme="minorEastAsia" w:hAnsiTheme="minorEastAsia" w:cs="宋体"/>
                <w:color w:val="000000"/>
                <w:kern w:val="0"/>
                <w:szCs w:val="21"/>
              </w:rPr>
            </w:pPr>
          </w:p>
        </w:tc>
        <w:tc>
          <w:tcPr>
            <w:tcW w:w="106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24</w:t>
            </w:r>
          </w:p>
        </w:tc>
        <w:tc>
          <w:tcPr>
            <w:tcW w:w="208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left"/>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15机电3+3班</w:t>
            </w:r>
          </w:p>
        </w:tc>
      </w:tr>
      <w:tr w:rsidR="00627DF7" w:rsidRPr="00072C8F" w:rsidTr="008F6E03">
        <w:trPr>
          <w:trHeight w:val="31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宋体" w:hAnsi="宋体" w:cs="宋体"/>
                <w:color w:val="000000"/>
                <w:kern w:val="0"/>
                <w:sz w:val="22"/>
              </w:rPr>
            </w:pPr>
            <w:r w:rsidRPr="00072C8F">
              <w:rPr>
                <w:rFonts w:ascii="宋体" w:hAnsi="宋体" w:cs="宋体" w:hint="eastAsia"/>
                <w:color w:val="000000"/>
                <w:kern w:val="0"/>
                <w:sz w:val="22"/>
              </w:rPr>
              <w:t>5</w:t>
            </w:r>
          </w:p>
        </w:tc>
        <w:tc>
          <w:tcPr>
            <w:tcW w:w="3060" w:type="dxa"/>
            <w:vMerge/>
            <w:tcBorders>
              <w:top w:val="nil"/>
              <w:left w:val="single" w:sz="4" w:space="0" w:color="auto"/>
              <w:bottom w:val="single" w:sz="4" w:space="0" w:color="auto"/>
              <w:right w:val="single" w:sz="4" w:space="0" w:color="auto"/>
            </w:tcBorders>
            <w:vAlign w:val="center"/>
            <w:hideMark/>
          </w:tcPr>
          <w:p w:rsidR="00627DF7" w:rsidRPr="00072C8F" w:rsidRDefault="00627DF7" w:rsidP="008F6E03">
            <w:pPr>
              <w:widowControl/>
              <w:jc w:val="left"/>
              <w:rPr>
                <w:rFonts w:asciiTheme="minorEastAsia" w:hAnsiTheme="minorEastAsia" w:cs="宋体"/>
                <w:color w:val="000000"/>
                <w:kern w:val="0"/>
                <w:szCs w:val="21"/>
              </w:rPr>
            </w:pPr>
          </w:p>
        </w:tc>
        <w:tc>
          <w:tcPr>
            <w:tcW w:w="106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46</w:t>
            </w:r>
          </w:p>
        </w:tc>
        <w:tc>
          <w:tcPr>
            <w:tcW w:w="208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left"/>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16机电五年制班</w:t>
            </w:r>
          </w:p>
        </w:tc>
      </w:tr>
      <w:tr w:rsidR="00627DF7" w:rsidRPr="00072C8F" w:rsidTr="008F6E03">
        <w:trPr>
          <w:trHeight w:val="31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宋体" w:hAnsi="宋体" w:cs="宋体"/>
                <w:color w:val="000000"/>
                <w:kern w:val="0"/>
                <w:sz w:val="22"/>
              </w:rPr>
            </w:pPr>
            <w:r w:rsidRPr="00072C8F">
              <w:rPr>
                <w:rFonts w:ascii="宋体" w:hAnsi="宋体" w:cs="宋体" w:hint="eastAsia"/>
                <w:color w:val="000000"/>
                <w:kern w:val="0"/>
                <w:sz w:val="22"/>
              </w:rPr>
              <w:t>6</w:t>
            </w:r>
          </w:p>
        </w:tc>
        <w:tc>
          <w:tcPr>
            <w:tcW w:w="3060" w:type="dxa"/>
            <w:vMerge/>
            <w:tcBorders>
              <w:top w:val="nil"/>
              <w:left w:val="single" w:sz="4" w:space="0" w:color="auto"/>
              <w:bottom w:val="single" w:sz="4" w:space="0" w:color="auto"/>
              <w:right w:val="single" w:sz="4" w:space="0" w:color="auto"/>
            </w:tcBorders>
            <w:vAlign w:val="center"/>
            <w:hideMark/>
          </w:tcPr>
          <w:p w:rsidR="00627DF7" w:rsidRPr="00072C8F" w:rsidRDefault="00627DF7" w:rsidP="008F6E03">
            <w:pPr>
              <w:widowControl/>
              <w:jc w:val="left"/>
              <w:rPr>
                <w:rFonts w:asciiTheme="minorEastAsia" w:hAnsiTheme="minorEastAsia" w:cs="宋体"/>
                <w:color w:val="000000"/>
                <w:kern w:val="0"/>
                <w:szCs w:val="21"/>
              </w:rPr>
            </w:pPr>
          </w:p>
        </w:tc>
        <w:tc>
          <w:tcPr>
            <w:tcW w:w="106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35</w:t>
            </w:r>
          </w:p>
        </w:tc>
        <w:tc>
          <w:tcPr>
            <w:tcW w:w="208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left"/>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16地铁五年制2班</w:t>
            </w:r>
          </w:p>
        </w:tc>
      </w:tr>
      <w:tr w:rsidR="00627DF7" w:rsidRPr="00072C8F" w:rsidTr="008F6E03">
        <w:trPr>
          <w:trHeight w:val="31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宋体" w:hAnsi="宋体" w:cs="宋体"/>
                <w:color w:val="000000"/>
                <w:kern w:val="0"/>
                <w:sz w:val="22"/>
              </w:rPr>
            </w:pPr>
            <w:r w:rsidRPr="00072C8F">
              <w:rPr>
                <w:rFonts w:ascii="宋体" w:hAnsi="宋体" w:cs="宋体" w:hint="eastAsia"/>
                <w:color w:val="000000"/>
                <w:kern w:val="0"/>
                <w:sz w:val="22"/>
              </w:rPr>
              <w:t>7</w:t>
            </w:r>
          </w:p>
        </w:tc>
        <w:tc>
          <w:tcPr>
            <w:tcW w:w="3060" w:type="dxa"/>
            <w:vMerge w:val="restart"/>
            <w:tcBorders>
              <w:top w:val="nil"/>
              <w:left w:val="single" w:sz="4" w:space="0" w:color="auto"/>
              <w:bottom w:val="single" w:sz="4" w:space="0" w:color="000000"/>
              <w:right w:val="single" w:sz="4" w:space="0" w:color="auto"/>
            </w:tcBorders>
            <w:shd w:val="clear" w:color="auto" w:fill="auto"/>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开元迎都大酒店</w:t>
            </w:r>
          </w:p>
        </w:tc>
        <w:tc>
          <w:tcPr>
            <w:tcW w:w="106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14</w:t>
            </w:r>
          </w:p>
        </w:tc>
        <w:tc>
          <w:tcPr>
            <w:tcW w:w="208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left"/>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16高铁五年制2班</w:t>
            </w:r>
          </w:p>
        </w:tc>
      </w:tr>
      <w:tr w:rsidR="00627DF7" w:rsidRPr="00072C8F" w:rsidTr="008F6E03">
        <w:trPr>
          <w:trHeight w:val="31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宋体" w:hAnsi="宋体" w:cs="宋体"/>
                <w:color w:val="000000"/>
                <w:kern w:val="0"/>
                <w:sz w:val="22"/>
              </w:rPr>
            </w:pPr>
            <w:r w:rsidRPr="00072C8F">
              <w:rPr>
                <w:rFonts w:ascii="宋体" w:hAnsi="宋体" w:cs="宋体" w:hint="eastAsia"/>
                <w:color w:val="000000"/>
                <w:kern w:val="0"/>
                <w:sz w:val="22"/>
              </w:rPr>
              <w:t>8</w:t>
            </w:r>
          </w:p>
        </w:tc>
        <w:tc>
          <w:tcPr>
            <w:tcW w:w="3060" w:type="dxa"/>
            <w:vMerge/>
            <w:tcBorders>
              <w:top w:val="nil"/>
              <w:left w:val="single" w:sz="4" w:space="0" w:color="auto"/>
              <w:bottom w:val="single" w:sz="4" w:space="0" w:color="000000"/>
              <w:right w:val="single" w:sz="4" w:space="0" w:color="auto"/>
            </w:tcBorders>
            <w:vAlign w:val="center"/>
            <w:hideMark/>
          </w:tcPr>
          <w:p w:rsidR="00627DF7" w:rsidRPr="00072C8F" w:rsidRDefault="00627DF7" w:rsidP="008F6E03">
            <w:pPr>
              <w:widowControl/>
              <w:jc w:val="left"/>
              <w:rPr>
                <w:rFonts w:asciiTheme="minorEastAsia" w:hAnsiTheme="minorEastAsia" w:cs="宋体"/>
                <w:color w:val="000000"/>
                <w:kern w:val="0"/>
                <w:szCs w:val="21"/>
              </w:rPr>
            </w:pPr>
          </w:p>
        </w:tc>
        <w:tc>
          <w:tcPr>
            <w:tcW w:w="106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43</w:t>
            </w:r>
          </w:p>
        </w:tc>
        <w:tc>
          <w:tcPr>
            <w:tcW w:w="2080" w:type="dxa"/>
            <w:tcBorders>
              <w:top w:val="nil"/>
              <w:left w:val="nil"/>
              <w:bottom w:val="single" w:sz="4" w:space="0" w:color="auto"/>
              <w:right w:val="single" w:sz="4" w:space="0" w:color="auto"/>
            </w:tcBorders>
            <w:shd w:val="clear" w:color="auto" w:fill="auto"/>
            <w:vAlign w:val="center"/>
            <w:hideMark/>
          </w:tcPr>
          <w:p w:rsidR="00627DF7" w:rsidRPr="00072C8F" w:rsidRDefault="00627DF7" w:rsidP="008F6E03">
            <w:pPr>
              <w:widowControl/>
              <w:jc w:val="left"/>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15高铁五年制4班</w:t>
            </w:r>
          </w:p>
        </w:tc>
      </w:tr>
      <w:tr w:rsidR="00627DF7" w:rsidRPr="00072C8F" w:rsidTr="008F6E03">
        <w:trPr>
          <w:trHeight w:val="31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宋体" w:hAnsi="宋体" w:cs="宋体"/>
                <w:color w:val="000000"/>
                <w:kern w:val="0"/>
                <w:sz w:val="22"/>
              </w:rPr>
            </w:pPr>
            <w:r w:rsidRPr="00072C8F">
              <w:rPr>
                <w:rFonts w:ascii="宋体" w:hAnsi="宋体" w:cs="宋体" w:hint="eastAsia"/>
                <w:color w:val="000000"/>
                <w:kern w:val="0"/>
                <w:sz w:val="22"/>
              </w:rPr>
              <w:t>9</w:t>
            </w:r>
          </w:p>
        </w:tc>
        <w:tc>
          <w:tcPr>
            <w:tcW w:w="3060" w:type="dxa"/>
            <w:vMerge w:val="restart"/>
            <w:tcBorders>
              <w:top w:val="nil"/>
              <w:left w:val="single" w:sz="4" w:space="0" w:color="auto"/>
              <w:bottom w:val="single" w:sz="4" w:space="0" w:color="000000"/>
              <w:right w:val="single" w:sz="4" w:space="0" w:color="auto"/>
            </w:tcBorders>
            <w:shd w:val="clear" w:color="auto" w:fill="auto"/>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温德</w:t>
            </w:r>
            <w:proofErr w:type="gramStart"/>
            <w:r w:rsidRPr="00072C8F">
              <w:rPr>
                <w:rFonts w:asciiTheme="minorEastAsia" w:hAnsiTheme="minorEastAsia" w:cs="宋体" w:hint="eastAsia"/>
                <w:color w:val="000000"/>
                <w:kern w:val="0"/>
                <w:szCs w:val="21"/>
              </w:rPr>
              <w:t>姆</w:t>
            </w:r>
            <w:proofErr w:type="gramEnd"/>
            <w:r w:rsidRPr="00072C8F">
              <w:rPr>
                <w:rFonts w:asciiTheme="minorEastAsia" w:hAnsiTheme="minorEastAsia" w:cs="宋体" w:hint="eastAsia"/>
                <w:color w:val="000000"/>
                <w:kern w:val="0"/>
                <w:szCs w:val="21"/>
              </w:rPr>
              <w:t>酒店</w:t>
            </w:r>
          </w:p>
        </w:tc>
        <w:tc>
          <w:tcPr>
            <w:tcW w:w="106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36</w:t>
            </w:r>
          </w:p>
        </w:tc>
        <w:tc>
          <w:tcPr>
            <w:tcW w:w="208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left"/>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17高铁五年制2班</w:t>
            </w:r>
          </w:p>
        </w:tc>
      </w:tr>
      <w:tr w:rsidR="00627DF7" w:rsidRPr="00072C8F" w:rsidTr="008F6E03">
        <w:trPr>
          <w:trHeight w:val="31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宋体" w:hAnsi="宋体" w:cs="宋体"/>
                <w:color w:val="000000"/>
                <w:kern w:val="0"/>
                <w:sz w:val="22"/>
              </w:rPr>
            </w:pPr>
            <w:r w:rsidRPr="00072C8F">
              <w:rPr>
                <w:rFonts w:ascii="宋体" w:hAnsi="宋体" w:cs="宋体" w:hint="eastAsia"/>
                <w:color w:val="000000"/>
                <w:kern w:val="0"/>
                <w:sz w:val="22"/>
              </w:rPr>
              <w:t>10</w:t>
            </w:r>
          </w:p>
        </w:tc>
        <w:tc>
          <w:tcPr>
            <w:tcW w:w="3060" w:type="dxa"/>
            <w:vMerge/>
            <w:tcBorders>
              <w:top w:val="nil"/>
              <w:left w:val="single" w:sz="4" w:space="0" w:color="auto"/>
              <w:bottom w:val="single" w:sz="4" w:space="0" w:color="000000"/>
              <w:right w:val="single" w:sz="4" w:space="0" w:color="auto"/>
            </w:tcBorders>
            <w:vAlign w:val="center"/>
            <w:hideMark/>
          </w:tcPr>
          <w:p w:rsidR="00627DF7" w:rsidRPr="00072C8F" w:rsidRDefault="00627DF7" w:rsidP="008F6E03">
            <w:pPr>
              <w:widowControl/>
              <w:jc w:val="left"/>
              <w:rPr>
                <w:rFonts w:asciiTheme="minorEastAsia" w:hAnsiTheme="minorEastAsia" w:cs="宋体"/>
                <w:color w:val="000000"/>
                <w:kern w:val="0"/>
                <w:szCs w:val="21"/>
              </w:rPr>
            </w:pPr>
          </w:p>
        </w:tc>
        <w:tc>
          <w:tcPr>
            <w:tcW w:w="106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22</w:t>
            </w:r>
          </w:p>
        </w:tc>
        <w:tc>
          <w:tcPr>
            <w:tcW w:w="2080" w:type="dxa"/>
            <w:tcBorders>
              <w:top w:val="nil"/>
              <w:left w:val="nil"/>
              <w:bottom w:val="single" w:sz="4" w:space="0" w:color="auto"/>
              <w:right w:val="single" w:sz="4" w:space="0" w:color="auto"/>
            </w:tcBorders>
            <w:shd w:val="clear" w:color="auto" w:fill="auto"/>
            <w:vAlign w:val="center"/>
            <w:hideMark/>
          </w:tcPr>
          <w:p w:rsidR="00627DF7" w:rsidRPr="00072C8F" w:rsidRDefault="00627DF7" w:rsidP="008F6E03">
            <w:pPr>
              <w:widowControl/>
              <w:jc w:val="left"/>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16高铁五年制2班</w:t>
            </w:r>
          </w:p>
        </w:tc>
      </w:tr>
      <w:tr w:rsidR="00627DF7" w:rsidRPr="00072C8F" w:rsidTr="008F6E03">
        <w:trPr>
          <w:trHeight w:val="31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宋体" w:hAnsi="宋体" w:cs="宋体"/>
                <w:color w:val="000000"/>
                <w:kern w:val="0"/>
                <w:sz w:val="22"/>
              </w:rPr>
            </w:pPr>
            <w:r w:rsidRPr="00072C8F">
              <w:rPr>
                <w:rFonts w:ascii="宋体" w:hAnsi="宋体" w:cs="宋体" w:hint="eastAsia"/>
                <w:color w:val="000000"/>
                <w:kern w:val="0"/>
                <w:sz w:val="22"/>
              </w:rPr>
              <w:t>11</w:t>
            </w:r>
          </w:p>
        </w:tc>
        <w:tc>
          <w:tcPr>
            <w:tcW w:w="3060" w:type="dxa"/>
            <w:vMerge w:val="restart"/>
            <w:tcBorders>
              <w:top w:val="nil"/>
              <w:left w:val="single" w:sz="4" w:space="0" w:color="auto"/>
              <w:bottom w:val="single" w:sz="4" w:space="0" w:color="auto"/>
              <w:right w:val="single" w:sz="4" w:space="0" w:color="auto"/>
            </w:tcBorders>
            <w:shd w:val="clear" w:color="auto" w:fill="auto"/>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金琥珀光学科技有限公司</w:t>
            </w:r>
          </w:p>
        </w:tc>
        <w:tc>
          <w:tcPr>
            <w:tcW w:w="106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30</w:t>
            </w:r>
          </w:p>
        </w:tc>
        <w:tc>
          <w:tcPr>
            <w:tcW w:w="2080" w:type="dxa"/>
            <w:tcBorders>
              <w:top w:val="nil"/>
              <w:left w:val="nil"/>
              <w:bottom w:val="single" w:sz="4" w:space="0" w:color="auto"/>
              <w:right w:val="single" w:sz="4" w:space="0" w:color="auto"/>
            </w:tcBorders>
            <w:shd w:val="clear" w:color="auto" w:fill="auto"/>
            <w:vAlign w:val="center"/>
            <w:hideMark/>
          </w:tcPr>
          <w:p w:rsidR="00627DF7" w:rsidRPr="00072C8F" w:rsidRDefault="00627DF7" w:rsidP="008F6E03">
            <w:pPr>
              <w:widowControl/>
              <w:jc w:val="left"/>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15数控五年制班</w:t>
            </w:r>
          </w:p>
        </w:tc>
      </w:tr>
      <w:tr w:rsidR="00627DF7" w:rsidRPr="00072C8F" w:rsidTr="008F6E03">
        <w:trPr>
          <w:trHeight w:val="31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宋体" w:hAnsi="宋体" w:cs="宋体"/>
                <w:color w:val="000000"/>
                <w:kern w:val="0"/>
                <w:sz w:val="22"/>
              </w:rPr>
            </w:pPr>
            <w:r w:rsidRPr="00072C8F">
              <w:rPr>
                <w:rFonts w:ascii="宋体" w:hAnsi="宋体" w:cs="宋体" w:hint="eastAsia"/>
                <w:color w:val="000000"/>
                <w:kern w:val="0"/>
                <w:sz w:val="22"/>
              </w:rPr>
              <w:t>12</w:t>
            </w:r>
          </w:p>
        </w:tc>
        <w:tc>
          <w:tcPr>
            <w:tcW w:w="3060" w:type="dxa"/>
            <w:vMerge/>
            <w:tcBorders>
              <w:top w:val="nil"/>
              <w:left w:val="single" w:sz="4" w:space="0" w:color="auto"/>
              <w:bottom w:val="single" w:sz="4" w:space="0" w:color="auto"/>
              <w:right w:val="single" w:sz="4" w:space="0" w:color="auto"/>
            </w:tcBorders>
            <w:vAlign w:val="center"/>
            <w:hideMark/>
          </w:tcPr>
          <w:p w:rsidR="00627DF7" w:rsidRPr="00072C8F" w:rsidRDefault="00627DF7" w:rsidP="008F6E03">
            <w:pPr>
              <w:widowControl/>
              <w:jc w:val="left"/>
              <w:rPr>
                <w:rFonts w:asciiTheme="minorEastAsia" w:hAnsiTheme="minorEastAsia" w:cs="宋体"/>
                <w:color w:val="000000"/>
                <w:kern w:val="0"/>
                <w:szCs w:val="21"/>
              </w:rPr>
            </w:pPr>
          </w:p>
        </w:tc>
        <w:tc>
          <w:tcPr>
            <w:tcW w:w="106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37</w:t>
            </w:r>
          </w:p>
        </w:tc>
        <w:tc>
          <w:tcPr>
            <w:tcW w:w="2080" w:type="dxa"/>
            <w:tcBorders>
              <w:top w:val="nil"/>
              <w:left w:val="nil"/>
              <w:bottom w:val="single" w:sz="4" w:space="0" w:color="auto"/>
              <w:right w:val="single" w:sz="4" w:space="0" w:color="auto"/>
            </w:tcBorders>
            <w:shd w:val="clear" w:color="auto" w:fill="auto"/>
            <w:vAlign w:val="center"/>
            <w:hideMark/>
          </w:tcPr>
          <w:p w:rsidR="00627DF7" w:rsidRPr="00072C8F" w:rsidRDefault="00627DF7" w:rsidP="008F6E03">
            <w:pPr>
              <w:widowControl/>
              <w:jc w:val="left"/>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16数控五年制班</w:t>
            </w:r>
          </w:p>
        </w:tc>
      </w:tr>
      <w:tr w:rsidR="00627DF7" w:rsidRPr="00072C8F" w:rsidTr="008F6E03">
        <w:trPr>
          <w:trHeight w:val="31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宋体" w:hAnsi="宋体" w:cs="宋体"/>
                <w:color w:val="000000"/>
                <w:kern w:val="0"/>
                <w:sz w:val="22"/>
              </w:rPr>
            </w:pPr>
            <w:r w:rsidRPr="00072C8F">
              <w:rPr>
                <w:rFonts w:ascii="宋体" w:hAnsi="宋体" w:cs="宋体" w:hint="eastAsia"/>
                <w:color w:val="000000"/>
                <w:kern w:val="0"/>
                <w:sz w:val="22"/>
              </w:rPr>
              <w:t>13</w:t>
            </w:r>
          </w:p>
        </w:tc>
        <w:tc>
          <w:tcPr>
            <w:tcW w:w="3060" w:type="dxa"/>
            <w:vMerge/>
            <w:tcBorders>
              <w:top w:val="nil"/>
              <w:left w:val="single" w:sz="4" w:space="0" w:color="auto"/>
              <w:bottom w:val="single" w:sz="4" w:space="0" w:color="auto"/>
              <w:right w:val="single" w:sz="4" w:space="0" w:color="auto"/>
            </w:tcBorders>
            <w:vAlign w:val="center"/>
            <w:hideMark/>
          </w:tcPr>
          <w:p w:rsidR="00627DF7" w:rsidRPr="00072C8F" w:rsidRDefault="00627DF7" w:rsidP="008F6E03">
            <w:pPr>
              <w:widowControl/>
              <w:jc w:val="left"/>
              <w:rPr>
                <w:rFonts w:asciiTheme="minorEastAsia" w:hAnsiTheme="minorEastAsia" w:cs="宋体"/>
                <w:color w:val="000000"/>
                <w:kern w:val="0"/>
                <w:szCs w:val="21"/>
              </w:rPr>
            </w:pPr>
          </w:p>
        </w:tc>
        <w:tc>
          <w:tcPr>
            <w:tcW w:w="106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22</w:t>
            </w:r>
          </w:p>
        </w:tc>
        <w:tc>
          <w:tcPr>
            <w:tcW w:w="2080" w:type="dxa"/>
            <w:tcBorders>
              <w:top w:val="nil"/>
              <w:left w:val="nil"/>
              <w:bottom w:val="single" w:sz="4" w:space="0" w:color="auto"/>
              <w:right w:val="single" w:sz="4" w:space="0" w:color="auto"/>
            </w:tcBorders>
            <w:shd w:val="clear" w:color="auto" w:fill="auto"/>
            <w:vAlign w:val="center"/>
            <w:hideMark/>
          </w:tcPr>
          <w:p w:rsidR="00627DF7" w:rsidRPr="00072C8F" w:rsidRDefault="00627DF7" w:rsidP="008F6E03">
            <w:pPr>
              <w:widowControl/>
              <w:jc w:val="left"/>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18数控高技班</w:t>
            </w:r>
          </w:p>
        </w:tc>
      </w:tr>
      <w:tr w:rsidR="00627DF7" w:rsidRPr="00072C8F" w:rsidTr="008F6E03">
        <w:trPr>
          <w:trHeight w:val="31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宋体" w:hAnsi="宋体" w:cs="宋体"/>
                <w:color w:val="000000"/>
                <w:kern w:val="0"/>
                <w:sz w:val="22"/>
              </w:rPr>
            </w:pPr>
            <w:r w:rsidRPr="00072C8F">
              <w:rPr>
                <w:rFonts w:ascii="宋体" w:hAnsi="宋体" w:cs="宋体" w:hint="eastAsia"/>
                <w:color w:val="000000"/>
                <w:kern w:val="0"/>
                <w:sz w:val="22"/>
              </w:rPr>
              <w:t>14</w:t>
            </w:r>
          </w:p>
        </w:tc>
        <w:tc>
          <w:tcPr>
            <w:tcW w:w="3060" w:type="dxa"/>
            <w:vMerge w:val="restart"/>
            <w:tcBorders>
              <w:top w:val="nil"/>
              <w:left w:val="single" w:sz="4" w:space="0" w:color="auto"/>
              <w:bottom w:val="single" w:sz="4" w:space="0" w:color="000000"/>
              <w:right w:val="single" w:sz="4" w:space="0" w:color="auto"/>
            </w:tcBorders>
            <w:shd w:val="clear" w:color="auto" w:fill="auto"/>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华道数据（徐州）有限公司</w:t>
            </w:r>
          </w:p>
        </w:tc>
        <w:tc>
          <w:tcPr>
            <w:tcW w:w="106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49</w:t>
            </w:r>
          </w:p>
        </w:tc>
        <w:tc>
          <w:tcPr>
            <w:tcW w:w="2080" w:type="dxa"/>
            <w:tcBorders>
              <w:top w:val="nil"/>
              <w:left w:val="nil"/>
              <w:bottom w:val="single" w:sz="4" w:space="0" w:color="auto"/>
              <w:right w:val="single" w:sz="4" w:space="0" w:color="auto"/>
            </w:tcBorders>
            <w:shd w:val="clear" w:color="auto" w:fill="auto"/>
            <w:vAlign w:val="center"/>
            <w:hideMark/>
          </w:tcPr>
          <w:p w:rsidR="00627DF7" w:rsidRPr="00072C8F" w:rsidRDefault="00627DF7" w:rsidP="008F6E03">
            <w:pPr>
              <w:widowControl/>
              <w:jc w:val="left"/>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15地铁五年制2班</w:t>
            </w:r>
          </w:p>
        </w:tc>
      </w:tr>
      <w:tr w:rsidR="00627DF7" w:rsidRPr="00072C8F" w:rsidTr="008F6E03">
        <w:trPr>
          <w:trHeight w:val="31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宋体" w:hAnsi="宋体" w:cs="宋体"/>
                <w:color w:val="000000"/>
                <w:kern w:val="0"/>
                <w:sz w:val="22"/>
              </w:rPr>
            </w:pPr>
            <w:r w:rsidRPr="00072C8F">
              <w:rPr>
                <w:rFonts w:ascii="宋体" w:hAnsi="宋体" w:cs="宋体" w:hint="eastAsia"/>
                <w:color w:val="000000"/>
                <w:kern w:val="0"/>
                <w:sz w:val="22"/>
              </w:rPr>
              <w:t>15</w:t>
            </w:r>
          </w:p>
        </w:tc>
        <w:tc>
          <w:tcPr>
            <w:tcW w:w="3060" w:type="dxa"/>
            <w:vMerge/>
            <w:tcBorders>
              <w:top w:val="nil"/>
              <w:left w:val="single" w:sz="4" w:space="0" w:color="auto"/>
              <w:bottom w:val="single" w:sz="4" w:space="0" w:color="000000"/>
              <w:right w:val="single" w:sz="4" w:space="0" w:color="auto"/>
            </w:tcBorders>
            <w:vAlign w:val="center"/>
            <w:hideMark/>
          </w:tcPr>
          <w:p w:rsidR="00627DF7" w:rsidRPr="00072C8F" w:rsidRDefault="00627DF7" w:rsidP="008F6E03">
            <w:pPr>
              <w:widowControl/>
              <w:jc w:val="left"/>
              <w:rPr>
                <w:rFonts w:asciiTheme="minorEastAsia" w:hAnsiTheme="minorEastAsia" w:cs="宋体"/>
                <w:color w:val="000000"/>
                <w:kern w:val="0"/>
                <w:szCs w:val="21"/>
              </w:rPr>
            </w:pPr>
          </w:p>
        </w:tc>
        <w:tc>
          <w:tcPr>
            <w:tcW w:w="106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39</w:t>
            </w:r>
          </w:p>
        </w:tc>
        <w:tc>
          <w:tcPr>
            <w:tcW w:w="208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left"/>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15地铁五年制1班</w:t>
            </w:r>
          </w:p>
        </w:tc>
      </w:tr>
      <w:tr w:rsidR="00627DF7" w:rsidRPr="00072C8F" w:rsidTr="008F6E03">
        <w:trPr>
          <w:trHeight w:val="31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宋体" w:hAnsi="宋体" w:cs="宋体"/>
                <w:color w:val="000000"/>
                <w:kern w:val="0"/>
                <w:sz w:val="22"/>
              </w:rPr>
            </w:pPr>
            <w:r w:rsidRPr="00072C8F">
              <w:rPr>
                <w:rFonts w:ascii="宋体" w:hAnsi="宋体" w:cs="宋体" w:hint="eastAsia"/>
                <w:color w:val="000000"/>
                <w:kern w:val="0"/>
                <w:sz w:val="22"/>
              </w:rPr>
              <w:t>16</w:t>
            </w:r>
          </w:p>
        </w:tc>
        <w:tc>
          <w:tcPr>
            <w:tcW w:w="3060" w:type="dxa"/>
            <w:vMerge/>
            <w:tcBorders>
              <w:top w:val="nil"/>
              <w:left w:val="single" w:sz="4" w:space="0" w:color="auto"/>
              <w:bottom w:val="single" w:sz="4" w:space="0" w:color="000000"/>
              <w:right w:val="single" w:sz="4" w:space="0" w:color="auto"/>
            </w:tcBorders>
            <w:vAlign w:val="center"/>
            <w:hideMark/>
          </w:tcPr>
          <w:p w:rsidR="00627DF7" w:rsidRPr="00072C8F" w:rsidRDefault="00627DF7" w:rsidP="008F6E03">
            <w:pPr>
              <w:widowControl/>
              <w:jc w:val="left"/>
              <w:rPr>
                <w:rFonts w:asciiTheme="minorEastAsia" w:hAnsiTheme="minorEastAsia" w:cs="宋体"/>
                <w:color w:val="000000"/>
                <w:kern w:val="0"/>
                <w:szCs w:val="21"/>
              </w:rPr>
            </w:pPr>
          </w:p>
        </w:tc>
        <w:tc>
          <w:tcPr>
            <w:tcW w:w="106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58</w:t>
            </w:r>
          </w:p>
        </w:tc>
        <w:tc>
          <w:tcPr>
            <w:tcW w:w="208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left"/>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15高铁五年制3班</w:t>
            </w:r>
          </w:p>
        </w:tc>
      </w:tr>
      <w:tr w:rsidR="00627DF7" w:rsidRPr="00072C8F" w:rsidTr="008F6E03">
        <w:trPr>
          <w:trHeight w:val="31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宋体" w:hAnsi="宋体" w:cs="宋体"/>
                <w:color w:val="000000"/>
                <w:kern w:val="0"/>
                <w:sz w:val="22"/>
              </w:rPr>
            </w:pPr>
            <w:r w:rsidRPr="00072C8F">
              <w:rPr>
                <w:rFonts w:ascii="宋体" w:hAnsi="宋体" w:cs="宋体" w:hint="eastAsia"/>
                <w:color w:val="000000"/>
                <w:kern w:val="0"/>
                <w:sz w:val="22"/>
              </w:rPr>
              <w:t>17</w:t>
            </w:r>
          </w:p>
        </w:tc>
        <w:tc>
          <w:tcPr>
            <w:tcW w:w="3060" w:type="dxa"/>
            <w:vMerge/>
            <w:tcBorders>
              <w:top w:val="nil"/>
              <w:left w:val="single" w:sz="4" w:space="0" w:color="auto"/>
              <w:bottom w:val="single" w:sz="4" w:space="0" w:color="000000"/>
              <w:right w:val="single" w:sz="4" w:space="0" w:color="auto"/>
            </w:tcBorders>
            <w:vAlign w:val="center"/>
            <w:hideMark/>
          </w:tcPr>
          <w:p w:rsidR="00627DF7" w:rsidRPr="00072C8F" w:rsidRDefault="00627DF7" w:rsidP="008F6E03">
            <w:pPr>
              <w:widowControl/>
              <w:jc w:val="left"/>
              <w:rPr>
                <w:rFonts w:asciiTheme="minorEastAsia" w:hAnsiTheme="minorEastAsia" w:cs="宋体"/>
                <w:color w:val="000000"/>
                <w:kern w:val="0"/>
                <w:szCs w:val="21"/>
              </w:rPr>
            </w:pPr>
          </w:p>
        </w:tc>
        <w:tc>
          <w:tcPr>
            <w:tcW w:w="1060" w:type="dxa"/>
            <w:tcBorders>
              <w:top w:val="nil"/>
              <w:left w:val="nil"/>
              <w:bottom w:val="single" w:sz="4" w:space="0" w:color="auto"/>
              <w:right w:val="single" w:sz="4" w:space="0" w:color="auto"/>
            </w:tcBorders>
            <w:shd w:val="clear" w:color="000000" w:fill="FFFFFF"/>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33</w:t>
            </w:r>
          </w:p>
        </w:tc>
        <w:tc>
          <w:tcPr>
            <w:tcW w:w="2080" w:type="dxa"/>
            <w:tcBorders>
              <w:top w:val="nil"/>
              <w:left w:val="nil"/>
              <w:bottom w:val="single" w:sz="4" w:space="0" w:color="auto"/>
              <w:right w:val="single" w:sz="4" w:space="0" w:color="auto"/>
            </w:tcBorders>
            <w:shd w:val="clear" w:color="000000" w:fill="FFFFFF"/>
            <w:vAlign w:val="center"/>
            <w:hideMark/>
          </w:tcPr>
          <w:p w:rsidR="00627DF7" w:rsidRPr="00072C8F" w:rsidRDefault="00627DF7" w:rsidP="008F6E03">
            <w:pPr>
              <w:widowControl/>
              <w:jc w:val="left"/>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17</w:t>
            </w:r>
            <w:proofErr w:type="gramStart"/>
            <w:r w:rsidRPr="00072C8F">
              <w:rPr>
                <w:rFonts w:asciiTheme="minorEastAsia" w:hAnsiTheme="minorEastAsia" w:cs="宋体" w:hint="eastAsia"/>
                <w:color w:val="000000"/>
                <w:kern w:val="0"/>
                <w:szCs w:val="21"/>
              </w:rPr>
              <w:t>客服班</w:t>
            </w:r>
            <w:proofErr w:type="gramEnd"/>
          </w:p>
        </w:tc>
      </w:tr>
      <w:tr w:rsidR="00627DF7" w:rsidRPr="00072C8F" w:rsidTr="008F6E03">
        <w:trPr>
          <w:trHeight w:val="31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宋体" w:hAnsi="宋体" w:cs="宋体"/>
                <w:color w:val="000000"/>
                <w:kern w:val="0"/>
                <w:sz w:val="22"/>
              </w:rPr>
            </w:pPr>
            <w:r w:rsidRPr="00072C8F">
              <w:rPr>
                <w:rFonts w:ascii="宋体" w:hAnsi="宋体" w:cs="宋体" w:hint="eastAsia"/>
                <w:color w:val="000000"/>
                <w:kern w:val="0"/>
                <w:sz w:val="22"/>
              </w:rPr>
              <w:t>18</w:t>
            </w:r>
          </w:p>
        </w:tc>
        <w:tc>
          <w:tcPr>
            <w:tcW w:w="3060" w:type="dxa"/>
            <w:vMerge/>
            <w:tcBorders>
              <w:top w:val="nil"/>
              <w:left w:val="single" w:sz="4" w:space="0" w:color="auto"/>
              <w:bottom w:val="single" w:sz="4" w:space="0" w:color="000000"/>
              <w:right w:val="single" w:sz="4" w:space="0" w:color="auto"/>
            </w:tcBorders>
            <w:vAlign w:val="center"/>
            <w:hideMark/>
          </w:tcPr>
          <w:p w:rsidR="00627DF7" w:rsidRPr="00072C8F" w:rsidRDefault="00627DF7" w:rsidP="008F6E03">
            <w:pPr>
              <w:widowControl/>
              <w:jc w:val="left"/>
              <w:rPr>
                <w:rFonts w:asciiTheme="minorEastAsia" w:hAnsiTheme="minorEastAsia" w:cs="宋体"/>
                <w:color w:val="000000"/>
                <w:kern w:val="0"/>
                <w:szCs w:val="21"/>
              </w:rPr>
            </w:pPr>
          </w:p>
        </w:tc>
        <w:tc>
          <w:tcPr>
            <w:tcW w:w="1060" w:type="dxa"/>
            <w:tcBorders>
              <w:top w:val="nil"/>
              <w:left w:val="nil"/>
              <w:bottom w:val="single" w:sz="4" w:space="0" w:color="auto"/>
              <w:right w:val="single" w:sz="4" w:space="0" w:color="auto"/>
            </w:tcBorders>
            <w:shd w:val="clear" w:color="000000" w:fill="FFFFFF"/>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50</w:t>
            </w:r>
          </w:p>
        </w:tc>
        <w:tc>
          <w:tcPr>
            <w:tcW w:w="2080" w:type="dxa"/>
            <w:tcBorders>
              <w:top w:val="nil"/>
              <w:left w:val="nil"/>
              <w:bottom w:val="single" w:sz="4" w:space="0" w:color="auto"/>
              <w:right w:val="single" w:sz="4" w:space="0" w:color="auto"/>
            </w:tcBorders>
            <w:shd w:val="clear" w:color="000000" w:fill="FFFFFF"/>
            <w:vAlign w:val="center"/>
            <w:hideMark/>
          </w:tcPr>
          <w:p w:rsidR="00627DF7" w:rsidRPr="00072C8F" w:rsidRDefault="00627DF7" w:rsidP="008F6E03">
            <w:pPr>
              <w:widowControl/>
              <w:jc w:val="left"/>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17地铁安检五年制</w:t>
            </w:r>
          </w:p>
        </w:tc>
      </w:tr>
      <w:tr w:rsidR="00627DF7" w:rsidRPr="00072C8F" w:rsidTr="008F6E03">
        <w:trPr>
          <w:trHeight w:val="31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宋体" w:hAnsi="宋体" w:cs="宋体"/>
                <w:color w:val="000000"/>
                <w:kern w:val="0"/>
                <w:sz w:val="22"/>
              </w:rPr>
            </w:pPr>
            <w:r w:rsidRPr="00072C8F">
              <w:rPr>
                <w:rFonts w:ascii="宋体" w:hAnsi="宋体" w:cs="宋体" w:hint="eastAsia"/>
                <w:color w:val="000000"/>
                <w:kern w:val="0"/>
                <w:sz w:val="22"/>
              </w:rPr>
              <w:t>19</w:t>
            </w:r>
          </w:p>
        </w:tc>
        <w:tc>
          <w:tcPr>
            <w:tcW w:w="3060" w:type="dxa"/>
            <w:vMerge/>
            <w:tcBorders>
              <w:top w:val="nil"/>
              <w:left w:val="single" w:sz="4" w:space="0" w:color="auto"/>
              <w:bottom w:val="single" w:sz="4" w:space="0" w:color="000000"/>
              <w:right w:val="single" w:sz="4" w:space="0" w:color="auto"/>
            </w:tcBorders>
            <w:vAlign w:val="center"/>
            <w:hideMark/>
          </w:tcPr>
          <w:p w:rsidR="00627DF7" w:rsidRPr="00072C8F" w:rsidRDefault="00627DF7" w:rsidP="008F6E03">
            <w:pPr>
              <w:widowControl/>
              <w:jc w:val="left"/>
              <w:rPr>
                <w:rFonts w:asciiTheme="minorEastAsia" w:hAnsiTheme="minorEastAsia" w:cs="宋体"/>
                <w:color w:val="000000"/>
                <w:kern w:val="0"/>
                <w:szCs w:val="21"/>
              </w:rPr>
            </w:pPr>
          </w:p>
        </w:tc>
        <w:tc>
          <w:tcPr>
            <w:tcW w:w="1060" w:type="dxa"/>
            <w:tcBorders>
              <w:top w:val="nil"/>
              <w:left w:val="nil"/>
              <w:bottom w:val="single" w:sz="4" w:space="0" w:color="auto"/>
              <w:right w:val="single" w:sz="4" w:space="0" w:color="auto"/>
            </w:tcBorders>
            <w:shd w:val="clear" w:color="000000" w:fill="FFFFFF"/>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41</w:t>
            </w:r>
          </w:p>
        </w:tc>
        <w:tc>
          <w:tcPr>
            <w:tcW w:w="208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left"/>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17会计五年制1班</w:t>
            </w:r>
          </w:p>
        </w:tc>
      </w:tr>
      <w:tr w:rsidR="00627DF7" w:rsidRPr="00072C8F" w:rsidTr="008F6E03">
        <w:trPr>
          <w:trHeight w:val="31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宋体" w:hAnsi="宋体" w:cs="宋体"/>
                <w:color w:val="000000"/>
                <w:kern w:val="0"/>
                <w:sz w:val="22"/>
              </w:rPr>
            </w:pPr>
            <w:r w:rsidRPr="00072C8F">
              <w:rPr>
                <w:rFonts w:ascii="宋体" w:hAnsi="宋体" w:cs="宋体" w:hint="eastAsia"/>
                <w:color w:val="000000"/>
                <w:kern w:val="0"/>
                <w:sz w:val="22"/>
              </w:rPr>
              <w:t>20</w:t>
            </w:r>
          </w:p>
        </w:tc>
        <w:tc>
          <w:tcPr>
            <w:tcW w:w="306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宗</w:t>
            </w:r>
            <w:proofErr w:type="gramStart"/>
            <w:r w:rsidRPr="00072C8F">
              <w:rPr>
                <w:rFonts w:asciiTheme="minorEastAsia" w:hAnsiTheme="minorEastAsia" w:cs="宋体" w:hint="eastAsia"/>
                <w:color w:val="000000"/>
                <w:kern w:val="0"/>
                <w:szCs w:val="21"/>
              </w:rPr>
              <w:t>申集团</w:t>
            </w:r>
            <w:proofErr w:type="gramEnd"/>
          </w:p>
        </w:tc>
        <w:tc>
          <w:tcPr>
            <w:tcW w:w="106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22</w:t>
            </w:r>
          </w:p>
        </w:tc>
        <w:tc>
          <w:tcPr>
            <w:tcW w:w="208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left"/>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15汽修五年制班</w:t>
            </w:r>
          </w:p>
        </w:tc>
      </w:tr>
      <w:tr w:rsidR="00627DF7" w:rsidRPr="00072C8F" w:rsidTr="008F6E03">
        <w:trPr>
          <w:trHeight w:val="31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宋体" w:hAnsi="宋体" w:cs="宋体"/>
                <w:color w:val="000000"/>
                <w:kern w:val="0"/>
                <w:sz w:val="22"/>
              </w:rPr>
            </w:pPr>
            <w:r w:rsidRPr="00072C8F">
              <w:rPr>
                <w:rFonts w:ascii="宋体" w:hAnsi="宋体" w:cs="宋体" w:hint="eastAsia"/>
                <w:color w:val="000000"/>
                <w:kern w:val="0"/>
                <w:sz w:val="22"/>
              </w:rPr>
              <w:t>21</w:t>
            </w:r>
          </w:p>
        </w:tc>
        <w:tc>
          <w:tcPr>
            <w:tcW w:w="3060" w:type="dxa"/>
            <w:tcBorders>
              <w:top w:val="nil"/>
              <w:left w:val="nil"/>
              <w:bottom w:val="single" w:sz="4" w:space="0" w:color="auto"/>
              <w:right w:val="single" w:sz="4" w:space="0" w:color="auto"/>
            </w:tcBorders>
            <w:shd w:val="clear" w:color="auto" w:fill="auto"/>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富港电子（徐州）有限公司</w:t>
            </w:r>
          </w:p>
        </w:tc>
        <w:tc>
          <w:tcPr>
            <w:tcW w:w="106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36</w:t>
            </w:r>
          </w:p>
        </w:tc>
        <w:tc>
          <w:tcPr>
            <w:tcW w:w="208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left"/>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17数控高技</w:t>
            </w:r>
          </w:p>
        </w:tc>
      </w:tr>
      <w:tr w:rsidR="00627DF7" w:rsidRPr="00072C8F" w:rsidTr="008F6E03">
        <w:trPr>
          <w:trHeight w:val="40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宋体" w:hAnsi="宋体" w:cs="宋体"/>
                <w:color w:val="000000"/>
                <w:kern w:val="0"/>
                <w:sz w:val="22"/>
              </w:rPr>
            </w:pPr>
            <w:r w:rsidRPr="00072C8F">
              <w:rPr>
                <w:rFonts w:ascii="宋体" w:hAnsi="宋体" w:cs="宋体" w:hint="eastAsia"/>
                <w:color w:val="000000"/>
                <w:kern w:val="0"/>
                <w:sz w:val="22"/>
              </w:rPr>
              <w:t xml:space="preserve">　</w:t>
            </w:r>
          </w:p>
        </w:tc>
        <w:tc>
          <w:tcPr>
            <w:tcW w:w="306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合计</w:t>
            </w:r>
          </w:p>
        </w:tc>
        <w:tc>
          <w:tcPr>
            <w:tcW w:w="106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754</w:t>
            </w:r>
          </w:p>
        </w:tc>
        <w:tc>
          <w:tcPr>
            <w:tcW w:w="2080" w:type="dxa"/>
            <w:tcBorders>
              <w:top w:val="nil"/>
              <w:left w:val="nil"/>
              <w:bottom w:val="single" w:sz="4" w:space="0" w:color="auto"/>
              <w:right w:val="single" w:sz="4" w:space="0" w:color="auto"/>
            </w:tcBorders>
            <w:shd w:val="clear" w:color="auto" w:fill="auto"/>
            <w:noWrap/>
            <w:vAlign w:val="center"/>
            <w:hideMark/>
          </w:tcPr>
          <w:p w:rsidR="00627DF7" w:rsidRPr="00072C8F" w:rsidRDefault="00627DF7" w:rsidP="008F6E03">
            <w:pPr>
              <w:widowControl/>
              <w:jc w:val="center"/>
              <w:rPr>
                <w:rFonts w:asciiTheme="minorEastAsia" w:hAnsiTheme="minorEastAsia" w:cs="宋体"/>
                <w:color w:val="000000"/>
                <w:kern w:val="0"/>
                <w:szCs w:val="21"/>
              </w:rPr>
            </w:pPr>
            <w:r w:rsidRPr="00072C8F">
              <w:rPr>
                <w:rFonts w:asciiTheme="minorEastAsia" w:hAnsiTheme="minorEastAsia" w:cs="宋体" w:hint="eastAsia"/>
                <w:color w:val="000000"/>
                <w:kern w:val="0"/>
                <w:szCs w:val="21"/>
              </w:rPr>
              <w:t>21个班级</w:t>
            </w:r>
          </w:p>
        </w:tc>
      </w:tr>
    </w:tbl>
    <w:p w:rsidR="005F55B2" w:rsidRDefault="009F332B" w:rsidP="00164B2C">
      <w:pPr>
        <w:spacing w:line="276" w:lineRule="auto"/>
        <w:ind w:firstLine="600"/>
        <w:rPr>
          <w:rFonts w:ascii="仿宋" w:eastAsia="仿宋" w:hAnsi="仿宋" w:cs="Times New Roman"/>
          <w:sz w:val="32"/>
          <w:szCs w:val="32"/>
          <w:shd w:val="clear" w:color="auto" w:fill="FFFFFF"/>
        </w:rPr>
      </w:pPr>
      <w:r w:rsidRPr="00A5255F">
        <w:rPr>
          <w:rFonts w:ascii="仿宋" w:eastAsia="仿宋" w:hAnsi="仿宋" w:cs="Times New Roman"/>
          <w:b/>
          <w:sz w:val="32"/>
          <w:szCs w:val="32"/>
        </w:rPr>
        <w:t>5.2</w:t>
      </w:r>
      <w:r w:rsidRPr="00A5255F">
        <w:rPr>
          <w:rFonts w:ascii="仿宋" w:eastAsia="仿宋" w:hAnsi="仿宋" w:cs="Times New Roman"/>
          <w:b/>
          <w:sz w:val="32"/>
          <w:szCs w:val="32"/>
          <w:shd w:val="clear" w:color="auto" w:fill="FFFFFF"/>
        </w:rPr>
        <w:t>现代学徒制</w:t>
      </w:r>
      <w:r w:rsidRPr="005F55B2">
        <w:rPr>
          <w:rFonts w:ascii="仿宋" w:eastAsia="仿宋" w:hAnsi="仿宋" w:cs="Times New Roman"/>
          <w:sz w:val="32"/>
          <w:szCs w:val="32"/>
          <w:shd w:val="clear" w:color="auto" w:fill="FFFFFF"/>
        </w:rPr>
        <w:t>。</w:t>
      </w:r>
    </w:p>
    <w:p w:rsidR="00627DF7" w:rsidRPr="005F55B2" w:rsidRDefault="00EA0FC5" w:rsidP="00164B2C">
      <w:pPr>
        <w:spacing w:line="276" w:lineRule="auto"/>
        <w:ind w:firstLine="600"/>
        <w:rPr>
          <w:rFonts w:ascii="仿宋" w:eastAsia="仿宋" w:hAnsi="仿宋" w:cs="Times New Roman"/>
          <w:sz w:val="32"/>
          <w:szCs w:val="32"/>
        </w:rPr>
      </w:pPr>
      <w:r>
        <w:rPr>
          <w:rFonts w:ascii="仿宋" w:eastAsia="仿宋" w:hAnsi="仿宋" w:cs="Times New Roman"/>
          <w:sz w:val="32"/>
          <w:szCs w:val="32"/>
        </w:rPr>
        <w:t>我校</w:t>
      </w:r>
      <w:r w:rsidR="00B67C4B" w:rsidRPr="005F55B2">
        <w:rPr>
          <w:rFonts w:ascii="仿宋" w:eastAsia="仿宋" w:hAnsi="仿宋" w:cs="Times New Roman"/>
          <w:sz w:val="32"/>
          <w:szCs w:val="32"/>
        </w:rPr>
        <w:t>积极开展</w:t>
      </w:r>
      <w:r w:rsidR="00B67C4B" w:rsidRPr="005F55B2">
        <w:rPr>
          <w:rFonts w:ascii="仿宋" w:eastAsia="仿宋" w:hAnsi="仿宋" w:cs="Times New Roman" w:hint="eastAsia"/>
          <w:sz w:val="32"/>
          <w:szCs w:val="32"/>
        </w:rPr>
        <w:t>产教</w:t>
      </w:r>
      <w:r w:rsidR="00B67C4B" w:rsidRPr="005F55B2">
        <w:rPr>
          <w:rFonts w:ascii="仿宋" w:eastAsia="仿宋" w:hAnsi="仿宋" w:cs="Times New Roman"/>
          <w:sz w:val="32"/>
          <w:szCs w:val="32"/>
        </w:rPr>
        <w:t>融合</w:t>
      </w:r>
      <w:r w:rsidR="00B67C4B" w:rsidRPr="005F55B2">
        <w:rPr>
          <w:rFonts w:ascii="仿宋" w:eastAsia="仿宋" w:hAnsi="仿宋" w:cs="Times New Roman" w:hint="eastAsia"/>
          <w:sz w:val="32"/>
          <w:szCs w:val="32"/>
        </w:rPr>
        <w:t>、</w:t>
      </w:r>
      <w:r w:rsidR="00B67C4B" w:rsidRPr="005F55B2">
        <w:rPr>
          <w:rFonts w:ascii="仿宋" w:eastAsia="仿宋" w:hAnsi="仿宋" w:cs="Times New Roman"/>
          <w:sz w:val="32"/>
          <w:szCs w:val="32"/>
        </w:rPr>
        <w:t>校企合作工作</w:t>
      </w:r>
      <w:r w:rsidR="00B67C4B" w:rsidRPr="005F55B2">
        <w:rPr>
          <w:rFonts w:ascii="仿宋" w:eastAsia="仿宋" w:hAnsi="仿宋" w:cs="Times New Roman" w:hint="eastAsia"/>
          <w:sz w:val="32"/>
          <w:szCs w:val="32"/>
        </w:rPr>
        <w:t>，</w:t>
      </w:r>
      <w:r w:rsidR="00B67C4B" w:rsidRPr="005F55B2">
        <w:rPr>
          <w:rFonts w:ascii="仿宋" w:eastAsia="仿宋" w:hAnsi="仿宋" w:cs="Times New Roman"/>
          <w:sz w:val="32"/>
          <w:szCs w:val="32"/>
        </w:rPr>
        <w:t>面对徐州经济开发区的产业发展情况</w:t>
      </w:r>
      <w:r w:rsidR="00B67C4B" w:rsidRPr="005F55B2">
        <w:rPr>
          <w:rFonts w:ascii="仿宋" w:eastAsia="仿宋" w:hAnsi="仿宋" w:cs="Times New Roman" w:hint="eastAsia"/>
          <w:sz w:val="32"/>
          <w:szCs w:val="32"/>
        </w:rPr>
        <w:t>，</w:t>
      </w:r>
      <w:r w:rsidR="00B67C4B" w:rsidRPr="005F55B2">
        <w:rPr>
          <w:rFonts w:ascii="仿宋" w:eastAsia="仿宋" w:hAnsi="仿宋" w:cs="Times New Roman"/>
          <w:sz w:val="32"/>
          <w:szCs w:val="32"/>
        </w:rPr>
        <w:t>依据教育部</w:t>
      </w:r>
      <w:r w:rsidR="00B67C4B" w:rsidRPr="005F55B2">
        <w:rPr>
          <w:rFonts w:ascii="仿宋" w:eastAsia="仿宋" w:hAnsi="仿宋" w:cs="Times New Roman" w:hint="eastAsia"/>
          <w:sz w:val="32"/>
          <w:szCs w:val="32"/>
        </w:rPr>
        <w:t>《第三批现代学徒制试点方案》</w:t>
      </w:r>
      <w:proofErr w:type="gramStart"/>
      <w:r w:rsidR="00B67C4B" w:rsidRPr="005F55B2">
        <w:rPr>
          <w:rFonts w:ascii="仿宋" w:eastAsia="仿宋" w:hAnsi="仿宋" w:cs="Times New Roman" w:hint="eastAsia"/>
          <w:sz w:val="32"/>
          <w:szCs w:val="32"/>
        </w:rPr>
        <w:t>和人社部</w:t>
      </w:r>
      <w:proofErr w:type="gramEnd"/>
      <w:r w:rsidR="00B67C4B" w:rsidRPr="005F55B2">
        <w:rPr>
          <w:rFonts w:ascii="仿宋" w:eastAsia="仿宋" w:hAnsi="仿宋" w:cs="Times New Roman" w:hint="eastAsia"/>
          <w:sz w:val="32"/>
          <w:szCs w:val="32"/>
        </w:rPr>
        <w:t>《关于全面推进企业新型学徒制的意见》的有关要求，主动和合作企业联系，广泛开展现代学徒制试点，2018年全校共计安排21个班级开展了为期一学期的工学交替实践教学，其中汽车维修专业100人、数控专业103人，机电设备安装专业</w:t>
      </w:r>
      <w:r w:rsidR="00B67C4B" w:rsidRPr="005F55B2">
        <w:rPr>
          <w:rFonts w:ascii="仿宋" w:eastAsia="仿宋" w:hAnsi="仿宋" w:cs="Times New Roman" w:hint="eastAsia"/>
          <w:sz w:val="32"/>
          <w:szCs w:val="32"/>
        </w:rPr>
        <w:lastRenderedPageBreak/>
        <w:t>56人，焊接加工专业62人，地铁安检专业132人、高铁</w:t>
      </w:r>
      <w:proofErr w:type="gramStart"/>
      <w:r w:rsidR="00B67C4B" w:rsidRPr="005F55B2">
        <w:rPr>
          <w:rFonts w:ascii="仿宋" w:eastAsia="仿宋" w:hAnsi="仿宋" w:cs="Times New Roman" w:hint="eastAsia"/>
          <w:sz w:val="32"/>
          <w:szCs w:val="32"/>
        </w:rPr>
        <w:t>乘服专业</w:t>
      </w:r>
      <w:proofErr w:type="gramEnd"/>
      <w:r w:rsidR="00B67C4B" w:rsidRPr="005F55B2">
        <w:rPr>
          <w:rFonts w:ascii="仿宋" w:eastAsia="仿宋" w:hAnsi="仿宋" w:cs="Times New Roman" w:hint="eastAsia"/>
          <w:sz w:val="32"/>
          <w:szCs w:val="32"/>
        </w:rPr>
        <w:t>143人、电气自动化专业132人，主要与徐工集团</w:t>
      </w:r>
      <w:r w:rsidR="009F7FAC" w:rsidRPr="005F55B2">
        <w:rPr>
          <w:rFonts w:ascii="仿宋" w:eastAsia="仿宋" w:hAnsi="仿宋" w:cs="Times New Roman" w:hint="eastAsia"/>
          <w:sz w:val="32"/>
          <w:szCs w:val="32"/>
        </w:rPr>
        <w:t>挖掘机事业部、重型机械、液压件、施维英以及富港电子、华道数据等企业进行现代学徒制试点工作。学生在企业与有经验的企业员工结成师徒，由企业和学校双方共同管理学生，为学生更好地学习技术技能，不断提高实践能力提供了很好的机会和平台，从反馈情况来看，效果非常好。</w:t>
      </w:r>
    </w:p>
    <w:p w:rsidR="00B627AA" w:rsidRPr="005F55B2" w:rsidRDefault="009F332B" w:rsidP="00164B2C">
      <w:pPr>
        <w:spacing w:line="276" w:lineRule="auto"/>
        <w:ind w:firstLine="600"/>
        <w:rPr>
          <w:rFonts w:ascii="仿宋" w:eastAsia="仿宋" w:hAnsi="仿宋" w:cs="Times New Roman"/>
          <w:sz w:val="32"/>
          <w:szCs w:val="32"/>
        </w:rPr>
      </w:pPr>
      <w:r w:rsidRPr="00A5255F">
        <w:rPr>
          <w:rFonts w:ascii="仿宋" w:eastAsia="仿宋" w:hAnsi="仿宋" w:cs="Times New Roman"/>
          <w:b/>
          <w:sz w:val="32"/>
          <w:szCs w:val="32"/>
        </w:rPr>
        <w:t>5</w:t>
      </w:r>
      <w:r w:rsidR="00B627AA" w:rsidRPr="00A5255F">
        <w:rPr>
          <w:rFonts w:ascii="仿宋" w:eastAsia="仿宋" w:hAnsi="仿宋" w:cs="Times New Roman"/>
          <w:b/>
          <w:sz w:val="32"/>
          <w:szCs w:val="32"/>
        </w:rPr>
        <w:t>.</w:t>
      </w:r>
      <w:r w:rsidRPr="00A5255F">
        <w:rPr>
          <w:rFonts w:ascii="仿宋" w:eastAsia="仿宋" w:hAnsi="仿宋" w:cs="Times New Roman"/>
          <w:b/>
          <w:sz w:val="32"/>
          <w:szCs w:val="32"/>
        </w:rPr>
        <w:t>3</w:t>
      </w:r>
      <w:r w:rsidR="00B627AA" w:rsidRPr="00A5255F">
        <w:rPr>
          <w:rFonts w:ascii="仿宋" w:eastAsia="仿宋" w:hAnsi="仿宋" w:cs="Times New Roman"/>
          <w:b/>
          <w:sz w:val="32"/>
          <w:szCs w:val="32"/>
        </w:rPr>
        <w:t>学生实习</w:t>
      </w:r>
      <w:r w:rsidRPr="00A5255F">
        <w:rPr>
          <w:rFonts w:ascii="仿宋" w:eastAsia="仿宋" w:hAnsi="仿宋" w:cs="Times New Roman"/>
          <w:b/>
          <w:sz w:val="32"/>
          <w:szCs w:val="32"/>
        </w:rPr>
        <w:t>实训</w:t>
      </w:r>
      <w:r w:rsidR="00B627AA" w:rsidRPr="005F55B2">
        <w:rPr>
          <w:rFonts w:ascii="仿宋" w:eastAsia="仿宋" w:hAnsi="仿宋" w:cs="Times New Roman"/>
          <w:sz w:val="32"/>
          <w:szCs w:val="32"/>
        </w:rPr>
        <w:t>。</w:t>
      </w:r>
    </w:p>
    <w:p w:rsidR="00627DF7" w:rsidRPr="004236C7" w:rsidRDefault="00EA0FC5" w:rsidP="00627DF7">
      <w:pPr>
        <w:widowControl/>
        <w:spacing w:line="560" w:lineRule="exact"/>
        <w:ind w:firstLineChars="200" w:firstLine="640"/>
        <w:jc w:val="left"/>
        <w:rPr>
          <w:rFonts w:ascii="仿宋" w:eastAsia="仿宋" w:hAnsi="仿宋"/>
          <w:color w:val="000000" w:themeColor="text1"/>
          <w:sz w:val="32"/>
          <w:szCs w:val="32"/>
          <w:shd w:val="clear" w:color="auto" w:fill="FFFFFF"/>
        </w:rPr>
      </w:pPr>
      <w:r>
        <w:rPr>
          <w:rFonts w:ascii="仿宋" w:eastAsia="仿宋" w:hAnsi="仿宋" w:hint="eastAsia"/>
          <w:color w:val="000000" w:themeColor="text1"/>
          <w:sz w:val="32"/>
          <w:szCs w:val="32"/>
          <w:shd w:val="clear" w:color="auto" w:fill="FFFFFF"/>
        </w:rPr>
        <w:t>充分运用学校</w:t>
      </w:r>
      <w:r w:rsidR="00627DF7" w:rsidRPr="004236C7">
        <w:rPr>
          <w:rFonts w:ascii="仿宋" w:eastAsia="仿宋" w:hAnsi="仿宋" w:hint="eastAsia"/>
          <w:color w:val="000000" w:themeColor="text1"/>
          <w:sz w:val="32"/>
          <w:szCs w:val="32"/>
          <w:shd w:val="clear" w:color="auto" w:fill="FFFFFF"/>
        </w:rPr>
        <w:t>《顶岗实习管理规定》、《顶岗实习安全管理规定》、《顶岗实习突发事件应急预案》、《顶岗实习班主任考核办法》等管理制度</w:t>
      </w:r>
      <w:r w:rsidR="00627DF7">
        <w:rPr>
          <w:rFonts w:ascii="仿宋" w:eastAsia="仿宋" w:hAnsi="仿宋" w:hint="eastAsia"/>
          <w:color w:val="000000" w:themeColor="text1"/>
          <w:sz w:val="32"/>
          <w:szCs w:val="32"/>
          <w:shd w:val="clear" w:color="auto" w:fill="FFFFFF"/>
        </w:rPr>
        <w:t>及</w:t>
      </w:r>
      <w:r w:rsidR="00627DF7" w:rsidRPr="004236C7">
        <w:rPr>
          <w:rFonts w:ascii="仿宋" w:eastAsia="仿宋" w:hAnsi="仿宋" w:hint="eastAsia"/>
          <w:color w:val="000000" w:themeColor="text1"/>
          <w:sz w:val="32"/>
          <w:szCs w:val="32"/>
          <w:shd w:val="clear" w:color="auto" w:fill="FFFFFF"/>
        </w:rPr>
        <w:t>《学生顶岗实习管理手册》，</w:t>
      </w:r>
      <w:r w:rsidR="00627DF7">
        <w:rPr>
          <w:rFonts w:ascii="仿宋" w:eastAsia="仿宋" w:hAnsi="仿宋" w:hint="eastAsia"/>
          <w:color w:val="000000" w:themeColor="text1"/>
          <w:sz w:val="32"/>
          <w:szCs w:val="32"/>
          <w:shd w:val="clear" w:color="auto" w:fill="FFFFFF"/>
        </w:rPr>
        <w:t>结合“习讯云”</w:t>
      </w:r>
      <w:r w:rsidR="00627DF7" w:rsidRPr="004236C7">
        <w:rPr>
          <w:rFonts w:ascii="仿宋" w:eastAsia="仿宋" w:hAnsi="仿宋" w:hint="eastAsia"/>
          <w:color w:val="000000" w:themeColor="text1"/>
          <w:sz w:val="32"/>
          <w:szCs w:val="32"/>
          <w:shd w:val="clear" w:color="auto" w:fill="FFFFFF"/>
        </w:rPr>
        <w:t>网络APP管理平台，进一步强化班主任对学生的管理控制力度，加强对班主任常态化、制度化、规范化管理的考核，严格认真审查顶岗实习月报材料，随时调控学生每天签到情况。根据学生实习地点分布情况，安排</w:t>
      </w:r>
      <w:proofErr w:type="gramStart"/>
      <w:r w:rsidR="00627DF7" w:rsidRPr="004236C7">
        <w:rPr>
          <w:rFonts w:ascii="仿宋" w:eastAsia="仿宋" w:hAnsi="仿宋" w:hint="eastAsia"/>
          <w:color w:val="000000" w:themeColor="text1"/>
          <w:sz w:val="32"/>
          <w:szCs w:val="32"/>
          <w:shd w:val="clear" w:color="auto" w:fill="FFFFFF"/>
        </w:rPr>
        <w:t>系部老师</w:t>
      </w:r>
      <w:proofErr w:type="gramEnd"/>
      <w:r w:rsidR="00627DF7">
        <w:rPr>
          <w:rFonts w:ascii="仿宋" w:eastAsia="仿宋" w:hAnsi="仿宋" w:hint="eastAsia"/>
          <w:color w:val="000000" w:themeColor="text1"/>
          <w:sz w:val="32"/>
          <w:szCs w:val="32"/>
          <w:shd w:val="clear" w:color="auto" w:fill="FFFFFF"/>
        </w:rPr>
        <w:t>实地回访学生</w:t>
      </w:r>
      <w:r w:rsidR="00627DF7" w:rsidRPr="004236C7">
        <w:rPr>
          <w:rFonts w:ascii="仿宋" w:eastAsia="仿宋" w:hAnsi="仿宋" w:hint="eastAsia"/>
          <w:color w:val="000000" w:themeColor="text1"/>
          <w:sz w:val="32"/>
          <w:szCs w:val="32"/>
          <w:shd w:val="clear" w:color="auto" w:fill="FFFFFF"/>
        </w:rPr>
        <w:t>，帮助他们解决实际问题，使学生就业跟踪服务工作质量</w:t>
      </w:r>
      <w:r w:rsidR="00627DF7">
        <w:rPr>
          <w:rFonts w:ascii="仿宋" w:eastAsia="仿宋" w:hAnsi="仿宋" w:hint="eastAsia"/>
          <w:color w:val="000000" w:themeColor="text1"/>
          <w:sz w:val="32"/>
          <w:szCs w:val="32"/>
          <w:shd w:val="clear" w:color="auto" w:fill="FFFFFF"/>
        </w:rPr>
        <w:t>和学生顶岗实习稳定性</w:t>
      </w:r>
      <w:r w:rsidR="00627DF7" w:rsidRPr="004236C7">
        <w:rPr>
          <w:rFonts w:ascii="仿宋" w:eastAsia="仿宋" w:hAnsi="仿宋" w:hint="eastAsia"/>
          <w:color w:val="000000" w:themeColor="text1"/>
          <w:sz w:val="32"/>
          <w:szCs w:val="32"/>
          <w:shd w:val="clear" w:color="auto" w:fill="FFFFFF"/>
        </w:rPr>
        <w:t>有了较大提高。</w:t>
      </w:r>
    </w:p>
    <w:p w:rsidR="00627DF7" w:rsidRPr="004236C7" w:rsidRDefault="00627DF7" w:rsidP="00627DF7">
      <w:pPr>
        <w:widowControl/>
        <w:spacing w:line="560" w:lineRule="exact"/>
        <w:ind w:firstLineChars="200" w:firstLine="640"/>
        <w:jc w:val="left"/>
        <w:rPr>
          <w:rFonts w:ascii="仿宋" w:eastAsia="仿宋" w:hAnsi="仿宋"/>
          <w:color w:val="000000" w:themeColor="text1"/>
          <w:sz w:val="32"/>
          <w:szCs w:val="32"/>
          <w:shd w:val="clear" w:color="auto" w:fill="FFFFFF"/>
        </w:rPr>
      </w:pPr>
      <w:r w:rsidRPr="004236C7">
        <w:rPr>
          <w:rFonts w:ascii="仿宋" w:eastAsia="仿宋" w:hAnsi="仿宋" w:hint="eastAsia"/>
          <w:color w:val="000000" w:themeColor="text1"/>
          <w:sz w:val="32"/>
          <w:szCs w:val="32"/>
          <w:shd w:val="clear" w:color="auto" w:fill="FFFFFF"/>
        </w:rPr>
        <w:t>据调查，学生对所实习的企业和岗位的满意度：很满意的10%，满意的55%，基本满意的32%，不满意的有3%。可以看出90%以上的学生对企业或者说工作岗位比较满意的。另外，企业对学校学生的培养教育方面提出一些建议，主要有：（1）加强职</w:t>
      </w:r>
      <w:r w:rsidRPr="004236C7">
        <w:rPr>
          <w:rFonts w:ascii="仿宋" w:eastAsia="仿宋" w:hAnsi="仿宋" w:hint="eastAsia"/>
          <w:color w:val="000000" w:themeColor="text1"/>
          <w:sz w:val="32"/>
          <w:szCs w:val="32"/>
          <w:shd w:val="clear" w:color="auto" w:fill="FFFFFF"/>
        </w:rPr>
        <w:lastRenderedPageBreak/>
        <w:t>业道德的培训，强化纪律意识；（2）着重培养学生的学习新鲜事物能力和适应新环境的能力，提高学生的抗</w:t>
      </w:r>
      <w:proofErr w:type="gramStart"/>
      <w:r w:rsidRPr="004236C7">
        <w:rPr>
          <w:rFonts w:ascii="仿宋" w:eastAsia="仿宋" w:hAnsi="仿宋" w:hint="eastAsia"/>
          <w:color w:val="000000" w:themeColor="text1"/>
          <w:sz w:val="32"/>
          <w:szCs w:val="32"/>
          <w:shd w:val="clear" w:color="auto" w:fill="FFFFFF"/>
        </w:rPr>
        <w:t>挫能力</w:t>
      </w:r>
      <w:proofErr w:type="gramEnd"/>
      <w:r w:rsidRPr="004236C7">
        <w:rPr>
          <w:rFonts w:ascii="仿宋" w:eastAsia="仿宋" w:hAnsi="仿宋" w:hint="eastAsia"/>
          <w:color w:val="000000" w:themeColor="text1"/>
          <w:sz w:val="32"/>
          <w:szCs w:val="32"/>
          <w:shd w:val="clear" w:color="auto" w:fill="FFFFFF"/>
        </w:rPr>
        <w:t>和吃苦精神，培养学生的人际交往能力，团队合作能力；（3）强化学生的思想品德和价值观方面教育，提升整体素质；（4）加强理论知识学习，进一步提升学生的创新能力、实际操作能力、学习能力，会思考、观察、创新，提升自己的同时，为企业在技术创新、节能减耗方面做贡献。</w:t>
      </w:r>
    </w:p>
    <w:p w:rsidR="00627DF7" w:rsidRDefault="00627DF7" w:rsidP="00627DF7">
      <w:pPr>
        <w:widowControl/>
        <w:jc w:val="center"/>
        <w:rPr>
          <w:rFonts w:ascii="宋体" w:hAnsi="宋体" w:cs="宋体"/>
          <w:kern w:val="0"/>
          <w:sz w:val="24"/>
        </w:rPr>
      </w:pPr>
      <w:r>
        <w:rPr>
          <w:rFonts w:ascii="宋体" w:hAnsi="宋体" w:cs="宋体"/>
          <w:noProof/>
          <w:kern w:val="0"/>
          <w:sz w:val="24"/>
        </w:rPr>
        <w:drawing>
          <wp:inline distT="0" distB="0" distL="0" distR="0" wp14:anchorId="3F3AD94B" wp14:editId="4FAEF646">
            <wp:extent cx="3093720" cy="1806400"/>
            <wp:effectExtent l="0" t="0" r="0" b="3810"/>
            <wp:docPr id="11" name="图片 1" descr="C:\Users\jdxy\AppData\Roaming\Tencent\Users\94512747\QQ\WinTemp\RichOle\}4Z}$75RZGNSXBKG4V]@@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dxy\AppData\Roaming\Tencent\Users\94512747\QQ\WinTemp\RichOle\}4Z}$75RZGNSXBKG4V]@@V3.png"/>
                    <pic:cNvPicPr>
                      <a:picLocks noChangeAspect="1" noChangeArrowheads="1"/>
                    </pic:cNvPicPr>
                  </pic:nvPicPr>
                  <pic:blipFill>
                    <a:blip r:embed="rId40" cstate="print"/>
                    <a:srcRect/>
                    <a:stretch>
                      <a:fillRect/>
                    </a:stretch>
                  </pic:blipFill>
                  <pic:spPr bwMode="auto">
                    <a:xfrm>
                      <a:off x="0" y="0"/>
                      <a:ext cx="3102523" cy="1811540"/>
                    </a:xfrm>
                    <a:prstGeom prst="rect">
                      <a:avLst/>
                    </a:prstGeom>
                    <a:noFill/>
                    <a:ln w="9525">
                      <a:noFill/>
                      <a:miter lim="800000"/>
                      <a:headEnd/>
                      <a:tailEnd/>
                    </a:ln>
                  </pic:spPr>
                </pic:pic>
              </a:graphicData>
            </a:graphic>
          </wp:inline>
        </w:drawing>
      </w:r>
    </w:p>
    <w:p w:rsidR="00627DF7" w:rsidRPr="005F55B2" w:rsidRDefault="00627DF7" w:rsidP="00627DF7">
      <w:pPr>
        <w:widowControl/>
        <w:jc w:val="center"/>
        <w:rPr>
          <w:rFonts w:ascii="宋体" w:hAnsi="宋体" w:cs="宋体"/>
          <w:kern w:val="0"/>
          <w:szCs w:val="21"/>
        </w:rPr>
      </w:pPr>
      <w:r w:rsidRPr="005F55B2">
        <w:rPr>
          <w:rFonts w:ascii="楷体" w:eastAsia="楷体" w:hAnsi="楷体" w:hint="eastAsia"/>
          <w:color w:val="000000" w:themeColor="text1"/>
          <w:szCs w:val="21"/>
          <w:shd w:val="clear" w:color="auto" w:fill="FFFFFF"/>
        </w:rPr>
        <w:t>图5-1  学生对实习企业和岗位满意度调查</w:t>
      </w:r>
    </w:p>
    <w:p w:rsidR="00627DF7" w:rsidRDefault="005F55B2" w:rsidP="00627DF7">
      <w:pPr>
        <w:widowControl/>
        <w:jc w:val="center"/>
        <w:rPr>
          <w:rFonts w:ascii="楷体" w:eastAsia="楷体" w:hAnsi="楷体"/>
          <w:color w:val="000000" w:themeColor="text1"/>
          <w:sz w:val="28"/>
          <w:szCs w:val="28"/>
          <w:shd w:val="clear" w:color="auto" w:fill="FFFFFF"/>
        </w:rPr>
      </w:pPr>
      <w:r>
        <w:rPr>
          <w:rFonts w:ascii="宋体" w:hAnsi="宋体" w:cs="宋体"/>
          <w:noProof/>
          <w:kern w:val="0"/>
          <w:sz w:val="24"/>
        </w:rPr>
        <w:drawing>
          <wp:inline distT="0" distB="0" distL="0" distR="0" wp14:anchorId="062AC814" wp14:editId="324A6947">
            <wp:extent cx="3078480" cy="1816261"/>
            <wp:effectExtent l="0" t="0" r="7620" b="0"/>
            <wp:docPr id="12" name="图片 3" descr="C:\Users\jdxy\AppData\Roaming\Tencent\Users\94512747\QQ\WinTemp\RichOle\ZW[EYXE0MLX7L5}JTLC84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dxy\AppData\Roaming\Tencent\Users\94512747\QQ\WinTemp\RichOle\ZW[EYXE0MLX7L5}JTLC84CI.png"/>
                    <pic:cNvPicPr>
                      <a:picLocks noChangeAspect="1" noChangeArrowheads="1"/>
                    </pic:cNvPicPr>
                  </pic:nvPicPr>
                  <pic:blipFill>
                    <a:blip r:embed="rId41" cstate="print"/>
                    <a:srcRect/>
                    <a:stretch>
                      <a:fillRect/>
                    </a:stretch>
                  </pic:blipFill>
                  <pic:spPr bwMode="auto">
                    <a:xfrm>
                      <a:off x="0" y="0"/>
                      <a:ext cx="3082043" cy="1818363"/>
                    </a:xfrm>
                    <a:prstGeom prst="rect">
                      <a:avLst/>
                    </a:prstGeom>
                    <a:noFill/>
                    <a:ln w="9525">
                      <a:noFill/>
                      <a:miter lim="800000"/>
                      <a:headEnd/>
                      <a:tailEnd/>
                    </a:ln>
                  </pic:spPr>
                </pic:pic>
              </a:graphicData>
            </a:graphic>
          </wp:inline>
        </w:drawing>
      </w:r>
    </w:p>
    <w:p w:rsidR="00627DF7" w:rsidRPr="005F55B2" w:rsidRDefault="00627DF7" w:rsidP="00627DF7">
      <w:pPr>
        <w:widowControl/>
        <w:jc w:val="center"/>
        <w:rPr>
          <w:rFonts w:ascii="宋体" w:hAnsi="宋体" w:cs="宋体"/>
          <w:kern w:val="0"/>
          <w:szCs w:val="21"/>
        </w:rPr>
      </w:pPr>
      <w:r w:rsidRPr="005F55B2">
        <w:rPr>
          <w:rFonts w:ascii="楷体" w:eastAsia="楷体" w:hAnsi="楷体" w:hint="eastAsia"/>
          <w:color w:val="000000" w:themeColor="text1"/>
          <w:szCs w:val="21"/>
          <w:shd w:val="clear" w:color="auto" w:fill="FFFFFF"/>
        </w:rPr>
        <w:t>图5-2  学生认为主要欠缺能力调查</w:t>
      </w:r>
    </w:p>
    <w:p w:rsidR="00E53CFE" w:rsidRDefault="00E53CFE" w:rsidP="00E53CFE">
      <w:pPr>
        <w:widowControl/>
        <w:spacing w:line="500" w:lineRule="exact"/>
        <w:ind w:firstLineChars="200" w:firstLine="640"/>
        <w:jc w:val="left"/>
        <w:rPr>
          <w:rFonts w:ascii="仿宋" w:eastAsia="仿宋" w:hAnsi="仿宋"/>
          <w:color w:val="000000" w:themeColor="text1"/>
          <w:sz w:val="32"/>
          <w:szCs w:val="32"/>
          <w:shd w:val="clear" w:color="auto" w:fill="FFFFFF"/>
        </w:rPr>
      </w:pPr>
      <w:r w:rsidRPr="004236C7">
        <w:rPr>
          <w:rFonts w:ascii="仿宋" w:eastAsia="仿宋" w:hAnsi="仿宋" w:hint="eastAsia"/>
          <w:color w:val="000000" w:themeColor="text1"/>
          <w:sz w:val="32"/>
          <w:szCs w:val="32"/>
          <w:shd w:val="clear" w:color="auto" w:fill="FFFFFF"/>
        </w:rPr>
        <w:t>从学生自身角度，学生认为主要欠缺的能力依次为专业操作技能(27%)、理论知识(14%)、团队协作能力(13%)、后续学习意</w:t>
      </w:r>
      <w:r w:rsidRPr="004236C7">
        <w:rPr>
          <w:rFonts w:ascii="仿宋" w:eastAsia="仿宋" w:hAnsi="仿宋" w:hint="eastAsia"/>
          <w:color w:val="000000" w:themeColor="text1"/>
          <w:sz w:val="32"/>
          <w:szCs w:val="32"/>
          <w:shd w:val="clear" w:color="auto" w:fill="FFFFFF"/>
        </w:rPr>
        <w:lastRenderedPageBreak/>
        <w:t>识及能力(12%)、适应能力(9%)、吃苦精神(9%)、文明礼仪(8%)、其他方面(8%)。</w:t>
      </w:r>
    </w:p>
    <w:p w:rsidR="00B627AA" w:rsidRPr="005F55B2" w:rsidRDefault="009F332B" w:rsidP="00164B2C">
      <w:pPr>
        <w:spacing w:line="276" w:lineRule="auto"/>
        <w:ind w:firstLine="600"/>
        <w:rPr>
          <w:rFonts w:ascii="仿宋" w:eastAsia="仿宋" w:hAnsi="仿宋" w:cs="Times New Roman"/>
          <w:sz w:val="32"/>
          <w:szCs w:val="32"/>
        </w:rPr>
      </w:pPr>
      <w:r w:rsidRPr="00A5255F">
        <w:rPr>
          <w:rFonts w:ascii="仿宋" w:eastAsia="仿宋" w:hAnsi="仿宋" w:cs="Times New Roman"/>
          <w:b/>
          <w:sz w:val="32"/>
          <w:szCs w:val="32"/>
        </w:rPr>
        <w:t>5</w:t>
      </w:r>
      <w:r w:rsidR="00B627AA" w:rsidRPr="00A5255F">
        <w:rPr>
          <w:rFonts w:ascii="仿宋" w:eastAsia="仿宋" w:hAnsi="仿宋" w:cs="Times New Roman"/>
          <w:b/>
          <w:sz w:val="32"/>
          <w:szCs w:val="32"/>
        </w:rPr>
        <w:t>.</w:t>
      </w:r>
      <w:r w:rsidRPr="00A5255F">
        <w:rPr>
          <w:rFonts w:ascii="仿宋" w:eastAsia="仿宋" w:hAnsi="仿宋" w:cs="Times New Roman"/>
          <w:b/>
          <w:sz w:val="32"/>
          <w:szCs w:val="32"/>
        </w:rPr>
        <w:t>4</w:t>
      </w:r>
      <w:r w:rsidR="00B627AA" w:rsidRPr="00A5255F">
        <w:rPr>
          <w:rFonts w:ascii="仿宋" w:eastAsia="仿宋" w:hAnsi="仿宋" w:cs="Times New Roman"/>
          <w:b/>
          <w:sz w:val="32"/>
          <w:szCs w:val="32"/>
        </w:rPr>
        <w:t>集团化办学</w:t>
      </w:r>
      <w:r w:rsidR="00B627AA" w:rsidRPr="005F55B2">
        <w:rPr>
          <w:rFonts w:ascii="仿宋" w:eastAsia="仿宋" w:hAnsi="仿宋" w:cs="Times New Roman"/>
          <w:sz w:val="32"/>
          <w:szCs w:val="32"/>
        </w:rPr>
        <w:t>。</w:t>
      </w:r>
    </w:p>
    <w:p w:rsidR="00CC5BB0" w:rsidRDefault="00183D31" w:rsidP="00CC5BB0">
      <w:pPr>
        <w:spacing w:line="560" w:lineRule="exact"/>
        <w:ind w:firstLineChars="200" w:firstLine="640"/>
        <w:rPr>
          <w:rFonts w:ascii="仿宋" w:eastAsia="仿宋" w:hAnsi="仿宋"/>
          <w:color w:val="000000"/>
          <w:sz w:val="32"/>
          <w:szCs w:val="32"/>
        </w:rPr>
      </w:pPr>
      <w:bookmarkStart w:id="1" w:name="baidusnap0"/>
      <w:bookmarkEnd w:id="1"/>
      <w:r>
        <w:rPr>
          <w:rFonts w:ascii="仿宋" w:eastAsia="仿宋" w:hAnsi="仿宋"/>
          <w:color w:val="000000"/>
          <w:sz w:val="32"/>
          <w:szCs w:val="32"/>
        </w:rPr>
        <w:t>我校是</w:t>
      </w:r>
      <w:r w:rsidRPr="00C251F4">
        <w:rPr>
          <w:rFonts w:ascii="仿宋" w:eastAsia="仿宋" w:hAnsi="仿宋"/>
          <w:color w:val="000000"/>
          <w:sz w:val="32"/>
          <w:szCs w:val="32"/>
        </w:rPr>
        <w:t>由</w:t>
      </w:r>
      <w:r>
        <w:rPr>
          <w:rFonts w:ascii="仿宋" w:eastAsia="仿宋" w:hAnsi="仿宋"/>
          <w:color w:val="000000"/>
          <w:sz w:val="32"/>
          <w:szCs w:val="32"/>
        </w:rPr>
        <w:t>江苏建筑职业技术学院牵头</w:t>
      </w:r>
      <w:r>
        <w:rPr>
          <w:rFonts w:ascii="仿宋" w:eastAsia="仿宋" w:hAnsi="仿宋" w:hint="eastAsia"/>
          <w:color w:val="000000"/>
          <w:sz w:val="32"/>
          <w:szCs w:val="32"/>
        </w:rPr>
        <w:t>的</w:t>
      </w:r>
      <w:r w:rsidR="00CC5BB0" w:rsidRPr="00C251F4">
        <w:rPr>
          <w:rFonts w:ascii="仿宋" w:eastAsia="仿宋" w:hAnsi="仿宋"/>
          <w:color w:val="000000"/>
          <w:sz w:val="32"/>
          <w:szCs w:val="32"/>
        </w:rPr>
        <w:t>淮海服务外包职教集团</w:t>
      </w:r>
      <w:r w:rsidR="00CC5BB0" w:rsidRPr="00C251F4">
        <w:rPr>
          <w:rFonts w:ascii="仿宋" w:eastAsia="仿宋" w:hAnsi="仿宋" w:hint="eastAsia"/>
          <w:color w:val="000000"/>
          <w:sz w:val="32"/>
          <w:szCs w:val="32"/>
        </w:rPr>
        <w:t>成员之一。</w:t>
      </w:r>
      <w:r w:rsidR="00CC5BB0" w:rsidRPr="00C251F4">
        <w:rPr>
          <w:rFonts w:ascii="仿宋" w:eastAsia="仿宋" w:hAnsi="仿宋"/>
          <w:color w:val="000000"/>
          <w:sz w:val="32"/>
          <w:szCs w:val="32"/>
        </w:rPr>
        <w:t>这是徐州市首个区域性现代职教集团</w:t>
      </w:r>
      <w:r w:rsidR="00CC5BB0" w:rsidRPr="00C251F4">
        <w:rPr>
          <w:rFonts w:ascii="仿宋" w:eastAsia="仿宋" w:hAnsi="仿宋" w:hint="eastAsia"/>
          <w:color w:val="000000"/>
          <w:sz w:val="32"/>
          <w:szCs w:val="32"/>
        </w:rPr>
        <w:t>，</w:t>
      </w:r>
      <w:r w:rsidR="00CC5BB0" w:rsidRPr="00C251F4">
        <w:rPr>
          <w:rFonts w:ascii="仿宋" w:eastAsia="仿宋" w:hAnsi="仿宋"/>
          <w:color w:val="000000"/>
          <w:sz w:val="32"/>
          <w:szCs w:val="32"/>
        </w:rPr>
        <w:t>是淮海经济区中高职院校、企业、行业协会及行政事业单位为主体的服务外包区域性职业教育、培训与科研的组织。</w:t>
      </w:r>
      <w:r>
        <w:rPr>
          <w:rFonts w:ascii="仿宋" w:eastAsia="仿宋" w:hAnsi="仿宋"/>
          <w:color w:val="000000"/>
          <w:sz w:val="32"/>
          <w:szCs w:val="32"/>
        </w:rPr>
        <w:t>自</w:t>
      </w:r>
      <w:r>
        <w:rPr>
          <w:rFonts w:ascii="仿宋" w:eastAsia="仿宋" w:hAnsi="仿宋" w:hint="eastAsia"/>
          <w:color w:val="000000"/>
          <w:sz w:val="32"/>
          <w:szCs w:val="32"/>
        </w:rPr>
        <w:t>2017年5月</w:t>
      </w:r>
      <w:r w:rsidR="00EA0FC5">
        <w:rPr>
          <w:rFonts w:ascii="仿宋" w:eastAsia="仿宋" w:hAnsi="仿宋" w:hint="eastAsia"/>
          <w:color w:val="000000"/>
          <w:sz w:val="32"/>
          <w:szCs w:val="32"/>
        </w:rPr>
        <w:t>加入</w:t>
      </w:r>
      <w:r>
        <w:rPr>
          <w:rFonts w:ascii="仿宋" w:eastAsia="仿宋" w:hAnsi="仿宋" w:hint="eastAsia"/>
          <w:color w:val="000000"/>
          <w:sz w:val="32"/>
          <w:szCs w:val="32"/>
        </w:rPr>
        <w:t>后</w:t>
      </w:r>
      <w:r w:rsidR="00EA0FC5">
        <w:rPr>
          <w:rFonts w:ascii="仿宋" w:eastAsia="仿宋" w:hAnsi="仿宋" w:hint="eastAsia"/>
          <w:color w:val="000000"/>
          <w:sz w:val="32"/>
          <w:szCs w:val="32"/>
        </w:rPr>
        <w:t>，</w:t>
      </w:r>
      <w:r w:rsidR="00EA0FC5">
        <w:rPr>
          <w:rFonts w:ascii="仿宋" w:eastAsia="仿宋" w:hAnsi="仿宋"/>
          <w:color w:val="000000"/>
          <w:sz w:val="32"/>
          <w:szCs w:val="32"/>
        </w:rPr>
        <w:t>我校</w:t>
      </w:r>
      <w:r w:rsidR="00CC5BB0" w:rsidRPr="00C251F4">
        <w:rPr>
          <w:rFonts w:ascii="仿宋" w:eastAsia="仿宋" w:hAnsi="仿宋"/>
          <w:color w:val="000000"/>
          <w:sz w:val="32"/>
          <w:szCs w:val="32"/>
        </w:rPr>
        <w:t>坚持与集团成员精诚团结、通力协作</w:t>
      </w:r>
      <w:r w:rsidR="00CC5BB0" w:rsidRPr="00C251F4">
        <w:rPr>
          <w:rFonts w:ascii="仿宋" w:eastAsia="仿宋" w:hAnsi="仿宋" w:hint="eastAsia"/>
          <w:color w:val="000000"/>
          <w:sz w:val="32"/>
          <w:szCs w:val="32"/>
        </w:rPr>
        <w:t>，</w:t>
      </w:r>
      <w:r w:rsidR="00CC5BB0" w:rsidRPr="00C251F4">
        <w:rPr>
          <w:rFonts w:ascii="仿宋" w:eastAsia="仿宋" w:hAnsi="仿宋"/>
          <w:color w:val="000000"/>
          <w:sz w:val="32"/>
          <w:szCs w:val="32"/>
        </w:rPr>
        <w:t>明晰发展思路，准确把握职业教育办学定位，贴近产业、贴近地方，突出实践和应用，全力服务淮海经济区中心城市建设。</w:t>
      </w:r>
    </w:p>
    <w:p w:rsidR="00CC5BB0" w:rsidRDefault="00CC5BB0" w:rsidP="00CC5BB0">
      <w:pPr>
        <w:spacing w:line="560" w:lineRule="exact"/>
        <w:ind w:firstLineChars="200" w:firstLine="640"/>
        <w:rPr>
          <w:rFonts w:ascii="仿宋" w:eastAsia="仿宋" w:hAnsi="仿宋"/>
          <w:color w:val="000000"/>
          <w:sz w:val="32"/>
          <w:szCs w:val="32"/>
        </w:rPr>
      </w:pPr>
      <w:r>
        <w:rPr>
          <w:rFonts w:ascii="仿宋" w:eastAsia="仿宋" w:hAnsi="仿宋" w:hint="eastAsia"/>
          <w:color w:val="000000"/>
          <w:sz w:val="32"/>
          <w:szCs w:val="32"/>
        </w:rPr>
        <w:t>我校还是</w:t>
      </w:r>
      <w:r w:rsidRPr="00855A05">
        <w:rPr>
          <w:rFonts w:ascii="仿宋" w:eastAsia="仿宋" w:hAnsi="仿宋" w:hint="eastAsia"/>
          <w:color w:val="000000"/>
          <w:sz w:val="32"/>
          <w:szCs w:val="32"/>
        </w:rPr>
        <w:t>江苏建筑职教集团</w:t>
      </w:r>
      <w:r>
        <w:rPr>
          <w:rFonts w:ascii="仿宋" w:eastAsia="仿宋" w:hAnsi="仿宋" w:hint="eastAsia"/>
          <w:color w:val="000000"/>
          <w:sz w:val="32"/>
          <w:szCs w:val="32"/>
        </w:rPr>
        <w:t>和</w:t>
      </w:r>
      <w:r w:rsidRPr="00855A05">
        <w:rPr>
          <w:rFonts w:ascii="仿宋" w:eastAsia="仿宋" w:hAnsi="仿宋" w:hint="eastAsia"/>
          <w:color w:val="000000"/>
          <w:sz w:val="32"/>
          <w:szCs w:val="32"/>
        </w:rPr>
        <w:t>徐州市先进制造职业教育集团</w:t>
      </w:r>
      <w:r>
        <w:rPr>
          <w:rFonts w:ascii="仿宋" w:eastAsia="仿宋" w:hAnsi="仿宋" w:hint="eastAsia"/>
          <w:color w:val="000000"/>
          <w:sz w:val="32"/>
          <w:szCs w:val="32"/>
        </w:rPr>
        <w:t>成员之一。</w:t>
      </w:r>
      <w:r w:rsidRPr="00855A05">
        <w:rPr>
          <w:rFonts w:ascii="仿宋" w:eastAsia="仿宋" w:hAnsi="仿宋" w:hint="eastAsia"/>
          <w:color w:val="000000"/>
          <w:sz w:val="32"/>
          <w:szCs w:val="32"/>
        </w:rPr>
        <w:t>江苏建筑职教集团由江苏建筑职业技术学院牵头组建</w:t>
      </w:r>
      <w:r>
        <w:rPr>
          <w:rFonts w:ascii="仿宋" w:eastAsia="仿宋" w:hAnsi="仿宋" w:hint="eastAsia"/>
          <w:color w:val="000000"/>
          <w:sz w:val="32"/>
          <w:szCs w:val="32"/>
        </w:rPr>
        <w:t>，</w:t>
      </w:r>
      <w:r w:rsidRPr="00855A05">
        <w:rPr>
          <w:rFonts w:ascii="仿宋" w:eastAsia="仿宋" w:hAnsi="仿宋" w:hint="eastAsia"/>
          <w:color w:val="000000"/>
          <w:sz w:val="32"/>
          <w:szCs w:val="32"/>
        </w:rPr>
        <w:t>为全国首创的建筑业集团化办</w:t>
      </w:r>
      <w:r w:rsidR="00E53CFE">
        <w:rPr>
          <w:rFonts w:ascii="仿宋" w:eastAsia="仿宋" w:hAnsi="仿宋" w:hint="eastAsia"/>
          <w:color w:val="000000"/>
          <w:sz w:val="32"/>
          <w:szCs w:val="32"/>
        </w:rPr>
        <w:t>学模式，在全省职业教育和建筑企业发挥了良好的集聚效应和辐射作用，</w:t>
      </w:r>
      <w:r w:rsidRPr="00EB5868">
        <w:rPr>
          <w:rFonts w:ascii="仿宋" w:eastAsia="仿宋" w:hAnsi="仿宋" w:hint="eastAsia"/>
          <w:color w:val="000000"/>
          <w:sz w:val="32"/>
          <w:szCs w:val="32"/>
        </w:rPr>
        <w:t>集团内校企间通过相互走访、交流合作，积极开展教学、科研、技术服务等方面的研讨活动，为校企深度融合打下了良好基础。</w:t>
      </w:r>
      <w:r w:rsidRPr="00855A05">
        <w:rPr>
          <w:rFonts w:ascii="仿宋" w:eastAsia="仿宋" w:hAnsi="仿宋" w:hint="eastAsia"/>
          <w:color w:val="000000"/>
          <w:sz w:val="32"/>
          <w:szCs w:val="32"/>
        </w:rPr>
        <w:t>徐州市先进制造职业教育集团</w:t>
      </w:r>
      <w:r>
        <w:rPr>
          <w:rFonts w:ascii="仿宋" w:eastAsia="仿宋" w:hAnsi="仿宋" w:hint="eastAsia"/>
          <w:color w:val="000000"/>
          <w:sz w:val="32"/>
          <w:szCs w:val="32"/>
        </w:rPr>
        <w:t>由江苏安全技术职业学院牵头，10</w:t>
      </w:r>
      <w:r w:rsidR="00EA0FC5">
        <w:rPr>
          <w:rFonts w:ascii="仿宋" w:eastAsia="仿宋" w:hAnsi="仿宋" w:hint="eastAsia"/>
          <w:color w:val="000000"/>
          <w:sz w:val="32"/>
          <w:szCs w:val="32"/>
        </w:rPr>
        <w:t>余</w:t>
      </w:r>
      <w:r>
        <w:rPr>
          <w:rFonts w:ascii="仿宋" w:eastAsia="仿宋" w:hAnsi="仿宋" w:hint="eastAsia"/>
          <w:color w:val="000000"/>
          <w:sz w:val="32"/>
          <w:szCs w:val="32"/>
        </w:rPr>
        <w:t>家学校和企业共同组成，</w:t>
      </w:r>
      <w:r w:rsidRPr="00855A05">
        <w:rPr>
          <w:rFonts w:ascii="仿宋" w:eastAsia="仿宋" w:hAnsi="仿宋" w:hint="eastAsia"/>
          <w:color w:val="000000"/>
          <w:sz w:val="32"/>
          <w:szCs w:val="32"/>
        </w:rPr>
        <w:t>在促进教育资源共享，增进交流，攻克技术难关，实现共同发展方面发挥了积极作用。</w:t>
      </w:r>
    </w:p>
    <w:p w:rsidR="00161D1E" w:rsidRDefault="00183D31" w:rsidP="00183D31">
      <w:pPr>
        <w:spacing w:line="560" w:lineRule="exact"/>
        <w:ind w:firstLineChars="200" w:firstLine="640"/>
        <w:rPr>
          <w:rFonts w:ascii="仿宋" w:eastAsia="仿宋" w:hAnsi="仿宋"/>
          <w:color w:val="000000"/>
          <w:sz w:val="32"/>
          <w:szCs w:val="32"/>
        </w:rPr>
      </w:pPr>
      <w:r>
        <w:rPr>
          <w:rFonts w:ascii="仿宋" w:eastAsia="仿宋" w:hAnsi="仿宋" w:hint="eastAsia"/>
          <w:color w:val="000000"/>
          <w:sz w:val="32"/>
          <w:szCs w:val="32"/>
        </w:rPr>
        <w:t>我校还是徐州经济开发区政、校、</w:t>
      </w:r>
      <w:proofErr w:type="gramStart"/>
      <w:r>
        <w:rPr>
          <w:rFonts w:ascii="仿宋" w:eastAsia="仿宋" w:hAnsi="仿宋" w:hint="eastAsia"/>
          <w:color w:val="000000"/>
          <w:sz w:val="32"/>
          <w:szCs w:val="32"/>
        </w:rPr>
        <w:t>企区域</w:t>
      </w:r>
      <w:proofErr w:type="gramEnd"/>
      <w:r>
        <w:rPr>
          <w:rFonts w:ascii="仿宋" w:eastAsia="仿宋" w:hAnsi="仿宋" w:hint="eastAsia"/>
          <w:color w:val="000000"/>
          <w:sz w:val="32"/>
          <w:szCs w:val="32"/>
        </w:rPr>
        <w:t>合作联盟主要成员，自2017年12月成立以来，为学校进一步深化产教融合、校企合作提供了有力的支撑和平台。</w:t>
      </w:r>
    </w:p>
    <w:p w:rsidR="00E53CFE" w:rsidRDefault="00161D1E" w:rsidP="00164B2C">
      <w:pPr>
        <w:spacing w:line="276" w:lineRule="auto"/>
        <w:ind w:firstLine="600"/>
        <w:rPr>
          <w:rFonts w:ascii="Times New Roman" w:eastAsia="黑体" w:hAnsi="Times New Roman" w:cs="Times New Roman"/>
          <w:sz w:val="32"/>
          <w:szCs w:val="32"/>
        </w:rPr>
      </w:pPr>
      <w:r w:rsidRPr="00930AF8">
        <w:rPr>
          <w:rFonts w:ascii="Times New Roman" w:eastAsia="黑体" w:hAnsi="Times New Roman" w:cs="Times New Roman"/>
          <w:sz w:val="32"/>
          <w:szCs w:val="32"/>
        </w:rPr>
        <w:lastRenderedPageBreak/>
        <w:t>6.</w:t>
      </w:r>
      <w:r w:rsidRPr="00930AF8">
        <w:rPr>
          <w:rFonts w:ascii="Times New Roman" w:eastAsia="黑体" w:hAnsi="Times New Roman" w:cs="Times New Roman"/>
          <w:sz w:val="32"/>
          <w:szCs w:val="32"/>
        </w:rPr>
        <w:t>信息化</w:t>
      </w:r>
    </w:p>
    <w:p w:rsidR="00A5255F" w:rsidRDefault="00161D1E" w:rsidP="00E53CFE">
      <w:pPr>
        <w:spacing w:line="560" w:lineRule="exact"/>
        <w:ind w:firstLine="601"/>
        <w:rPr>
          <w:rFonts w:ascii="Times New Roman" w:eastAsia="仿宋" w:hAnsi="Times New Roman" w:cs="Times New Roman"/>
          <w:b/>
          <w:sz w:val="32"/>
          <w:szCs w:val="32"/>
        </w:rPr>
      </w:pPr>
      <w:r w:rsidRPr="00A5255F">
        <w:rPr>
          <w:rFonts w:ascii="Times New Roman" w:eastAsia="仿宋" w:hAnsi="Times New Roman" w:cs="Times New Roman"/>
          <w:b/>
          <w:sz w:val="32"/>
          <w:szCs w:val="32"/>
        </w:rPr>
        <w:t>6.</w:t>
      </w:r>
      <w:r w:rsidR="0051057D" w:rsidRPr="00A5255F">
        <w:rPr>
          <w:rFonts w:ascii="Times New Roman" w:eastAsia="仿宋" w:hAnsi="Times New Roman" w:cs="Times New Roman"/>
          <w:b/>
          <w:sz w:val="32"/>
          <w:szCs w:val="32"/>
        </w:rPr>
        <w:t>1</w:t>
      </w:r>
      <w:r w:rsidRPr="00A5255F">
        <w:rPr>
          <w:rFonts w:ascii="Times New Roman" w:eastAsia="仿宋" w:hAnsi="Times New Roman" w:cs="Times New Roman"/>
          <w:b/>
          <w:sz w:val="32"/>
          <w:szCs w:val="32"/>
        </w:rPr>
        <w:t>信息化建设情况。</w:t>
      </w:r>
    </w:p>
    <w:p w:rsidR="00B4002C" w:rsidRPr="00290A8F" w:rsidRDefault="003828E4" w:rsidP="00E53CFE">
      <w:pPr>
        <w:spacing w:line="560" w:lineRule="exact"/>
        <w:ind w:firstLine="601"/>
        <w:rPr>
          <w:rFonts w:ascii="Times New Roman" w:eastAsia="仿宋" w:hAnsi="Times New Roman" w:cs="Times New Roman"/>
          <w:sz w:val="32"/>
          <w:szCs w:val="32"/>
        </w:rPr>
      </w:pPr>
      <w:r>
        <w:rPr>
          <w:rFonts w:ascii="Times New Roman" w:eastAsia="仿宋" w:hAnsi="Times New Roman" w:cs="Times New Roman" w:hint="eastAsia"/>
          <w:sz w:val="32"/>
          <w:szCs w:val="32"/>
        </w:rPr>
        <w:t>我校</w:t>
      </w:r>
      <w:r w:rsidR="00710AA8" w:rsidRPr="00290A8F">
        <w:rPr>
          <w:rFonts w:ascii="Times New Roman" w:eastAsia="仿宋" w:hAnsi="Times New Roman" w:cs="Times New Roman" w:hint="eastAsia"/>
          <w:sz w:val="32"/>
          <w:szCs w:val="32"/>
        </w:rPr>
        <w:t>成立了由院长担任组长的“智慧校园”建设领导小组，全面提升信息化校园建设管理水平。</w:t>
      </w:r>
      <w:r w:rsidR="00B4002C" w:rsidRPr="00290A8F">
        <w:rPr>
          <w:rFonts w:ascii="Times New Roman" w:eastAsia="仿宋" w:hAnsi="Times New Roman" w:cs="Times New Roman" w:hint="eastAsia"/>
          <w:sz w:val="32"/>
          <w:szCs w:val="32"/>
        </w:rPr>
        <w:t>信息化建设按照“顶层设计、统一标准、数据共享、应用集成、硬件集群、一站式服务”的规划建设理念，</w:t>
      </w:r>
      <w:r w:rsidR="00063370" w:rsidRPr="00290A8F">
        <w:rPr>
          <w:rFonts w:ascii="Times New Roman" w:eastAsia="仿宋" w:hAnsi="Times New Roman" w:cs="Times New Roman" w:hint="eastAsia"/>
          <w:sz w:val="32"/>
          <w:szCs w:val="32"/>
        </w:rPr>
        <w:t>已实现</w:t>
      </w:r>
      <w:r w:rsidR="00B4002C" w:rsidRPr="00290A8F">
        <w:rPr>
          <w:rFonts w:ascii="Times New Roman" w:eastAsia="仿宋" w:hAnsi="Times New Roman" w:cs="Times New Roman" w:hint="eastAsia"/>
          <w:sz w:val="32"/>
          <w:szCs w:val="32"/>
        </w:rPr>
        <w:t>智慧校园</w:t>
      </w:r>
      <w:r w:rsidR="009E42A0" w:rsidRPr="00290A8F">
        <w:rPr>
          <w:rFonts w:ascii="Times New Roman" w:eastAsia="仿宋" w:hAnsi="Times New Roman" w:cs="Times New Roman" w:hint="eastAsia"/>
          <w:sz w:val="32"/>
          <w:szCs w:val="32"/>
        </w:rPr>
        <w:t>功能</w:t>
      </w:r>
      <w:r w:rsidR="00B4002C" w:rsidRPr="00290A8F">
        <w:rPr>
          <w:rFonts w:ascii="Times New Roman" w:eastAsia="仿宋" w:hAnsi="Times New Roman" w:cs="Times New Roman" w:hint="eastAsia"/>
          <w:sz w:val="32"/>
          <w:szCs w:val="32"/>
        </w:rPr>
        <w:t>。</w:t>
      </w:r>
    </w:p>
    <w:p w:rsidR="00B4002C" w:rsidRPr="00290A8F" w:rsidRDefault="003828E4" w:rsidP="00E53CFE">
      <w:pPr>
        <w:spacing w:line="560" w:lineRule="exact"/>
        <w:ind w:firstLine="601"/>
        <w:rPr>
          <w:rFonts w:ascii="Times New Roman" w:eastAsia="仿宋" w:hAnsi="Times New Roman" w:cs="Times New Roman"/>
          <w:sz w:val="32"/>
          <w:szCs w:val="32"/>
        </w:rPr>
      </w:pPr>
      <w:r>
        <w:rPr>
          <w:rFonts w:ascii="Times New Roman" w:eastAsia="仿宋" w:hAnsi="Times New Roman" w:cs="Times New Roman" w:hint="eastAsia"/>
          <w:sz w:val="32"/>
          <w:szCs w:val="32"/>
        </w:rPr>
        <w:t>学校</w:t>
      </w:r>
      <w:r w:rsidR="00B4002C" w:rsidRPr="00290A8F">
        <w:rPr>
          <w:rFonts w:ascii="Times New Roman" w:eastAsia="仿宋" w:hAnsi="Times New Roman" w:cs="Times New Roman" w:hint="eastAsia"/>
          <w:sz w:val="32"/>
          <w:szCs w:val="32"/>
        </w:rPr>
        <w:t>已完成校园网主干扩容，校园网通过中国电信</w:t>
      </w:r>
      <w:r w:rsidR="00B4002C" w:rsidRPr="00290A8F">
        <w:rPr>
          <w:rFonts w:ascii="Times New Roman" w:eastAsia="仿宋" w:hAnsi="Times New Roman" w:cs="Times New Roman" w:hint="eastAsia"/>
          <w:sz w:val="32"/>
          <w:szCs w:val="32"/>
        </w:rPr>
        <w:t>1000M</w:t>
      </w:r>
      <w:r w:rsidR="00B4002C" w:rsidRPr="00290A8F">
        <w:rPr>
          <w:rFonts w:ascii="Times New Roman" w:eastAsia="仿宋" w:hAnsi="Times New Roman" w:cs="Times New Roman" w:hint="eastAsia"/>
          <w:sz w:val="32"/>
          <w:szCs w:val="32"/>
        </w:rPr>
        <w:t>与</w:t>
      </w:r>
      <w:r w:rsidR="00B4002C" w:rsidRPr="00290A8F">
        <w:rPr>
          <w:rFonts w:ascii="Times New Roman" w:eastAsia="仿宋" w:hAnsi="Times New Roman" w:cs="Times New Roman" w:hint="eastAsia"/>
          <w:sz w:val="32"/>
          <w:szCs w:val="32"/>
        </w:rPr>
        <w:t>Internet</w:t>
      </w:r>
      <w:r w:rsidR="00B4002C" w:rsidRPr="00290A8F">
        <w:rPr>
          <w:rFonts w:ascii="Times New Roman" w:eastAsia="仿宋" w:hAnsi="Times New Roman" w:cs="Times New Roman" w:hint="eastAsia"/>
          <w:sz w:val="32"/>
          <w:szCs w:val="32"/>
        </w:rPr>
        <w:t>连接，网络对内对外服务不间断，保证信息发布的及时性与网络访问的实时性和安全性。</w:t>
      </w:r>
    </w:p>
    <w:p w:rsidR="00457E25" w:rsidRPr="00290A8F" w:rsidRDefault="00B4002C" w:rsidP="00E53CFE">
      <w:pPr>
        <w:spacing w:line="560" w:lineRule="exact"/>
        <w:ind w:firstLine="601"/>
        <w:rPr>
          <w:rFonts w:ascii="Times New Roman" w:eastAsia="仿宋" w:hAnsi="Times New Roman" w:cs="Times New Roman"/>
          <w:sz w:val="32"/>
          <w:szCs w:val="32"/>
        </w:rPr>
      </w:pPr>
      <w:r w:rsidRPr="00290A8F">
        <w:rPr>
          <w:rFonts w:ascii="Times New Roman" w:eastAsia="仿宋" w:hAnsi="Times New Roman" w:cs="Times New Roman" w:hint="eastAsia"/>
          <w:sz w:val="32"/>
          <w:szCs w:val="32"/>
        </w:rPr>
        <w:t>完成智慧校园硬件服务器建设、智慧校园门户网站建设，智慧校园提供的服务有教务管理系统、学工管理系统、</w:t>
      </w:r>
      <w:r w:rsidRPr="00290A8F">
        <w:rPr>
          <w:rFonts w:ascii="Times New Roman" w:eastAsia="仿宋" w:hAnsi="Times New Roman" w:cs="Times New Roman" w:hint="eastAsia"/>
          <w:sz w:val="32"/>
          <w:szCs w:val="32"/>
        </w:rPr>
        <w:t>OA</w:t>
      </w:r>
      <w:r w:rsidRPr="00290A8F">
        <w:rPr>
          <w:rFonts w:ascii="Times New Roman" w:eastAsia="仿宋" w:hAnsi="Times New Roman" w:cs="Times New Roman" w:hint="eastAsia"/>
          <w:sz w:val="32"/>
          <w:szCs w:val="32"/>
        </w:rPr>
        <w:t>办公、智慧后勤、人事服务、在线学习</w:t>
      </w:r>
      <w:r w:rsidR="0027693A" w:rsidRPr="00290A8F">
        <w:rPr>
          <w:rFonts w:ascii="Times New Roman" w:eastAsia="仿宋" w:hAnsi="Times New Roman" w:cs="Times New Roman" w:hint="eastAsia"/>
          <w:sz w:val="32"/>
          <w:szCs w:val="32"/>
        </w:rPr>
        <w:t>等多个信息系统。完成了智慧校园</w:t>
      </w:r>
      <w:proofErr w:type="gramStart"/>
      <w:r w:rsidR="0027693A" w:rsidRPr="00290A8F">
        <w:rPr>
          <w:rFonts w:ascii="Times New Roman" w:eastAsia="仿宋" w:hAnsi="Times New Roman" w:cs="Times New Roman" w:hint="eastAsia"/>
          <w:sz w:val="32"/>
          <w:szCs w:val="32"/>
        </w:rPr>
        <w:t>一</w:t>
      </w:r>
      <w:proofErr w:type="gramEnd"/>
      <w:r w:rsidR="0027693A" w:rsidRPr="00290A8F">
        <w:rPr>
          <w:rFonts w:ascii="Times New Roman" w:eastAsia="仿宋" w:hAnsi="Times New Roman" w:cs="Times New Roman" w:hint="eastAsia"/>
          <w:sz w:val="32"/>
          <w:szCs w:val="32"/>
        </w:rPr>
        <w:t>卡通建设，保障了师生在校园内</w:t>
      </w:r>
      <w:r w:rsidRPr="00290A8F">
        <w:rPr>
          <w:rFonts w:ascii="Times New Roman" w:eastAsia="仿宋" w:hAnsi="Times New Roman" w:cs="Times New Roman" w:hint="eastAsia"/>
          <w:sz w:val="32"/>
          <w:szCs w:val="32"/>
        </w:rPr>
        <w:t>购物</w:t>
      </w:r>
      <w:r w:rsidR="0027693A" w:rsidRPr="00290A8F">
        <w:rPr>
          <w:rFonts w:ascii="Times New Roman" w:eastAsia="仿宋" w:hAnsi="Times New Roman" w:cs="Times New Roman" w:hint="eastAsia"/>
          <w:sz w:val="32"/>
          <w:szCs w:val="32"/>
        </w:rPr>
        <w:t>、</w:t>
      </w:r>
      <w:r w:rsidRPr="00290A8F">
        <w:rPr>
          <w:rFonts w:ascii="Times New Roman" w:eastAsia="仿宋" w:hAnsi="Times New Roman" w:cs="Times New Roman" w:hint="eastAsia"/>
          <w:sz w:val="32"/>
          <w:szCs w:val="32"/>
        </w:rPr>
        <w:t>用餐</w:t>
      </w:r>
      <w:r w:rsidR="0027693A" w:rsidRPr="00290A8F">
        <w:rPr>
          <w:rFonts w:ascii="Times New Roman" w:eastAsia="仿宋" w:hAnsi="Times New Roman" w:cs="Times New Roman" w:hint="eastAsia"/>
          <w:sz w:val="32"/>
          <w:szCs w:val="32"/>
        </w:rPr>
        <w:t>、</w:t>
      </w:r>
      <w:r w:rsidR="0027693A" w:rsidRPr="00290A8F">
        <w:rPr>
          <w:rFonts w:ascii="Times New Roman" w:eastAsia="仿宋" w:hAnsi="Times New Roman" w:cs="Times New Roman"/>
          <w:sz w:val="32"/>
          <w:szCs w:val="32"/>
        </w:rPr>
        <w:t>空调刷卡取电、考勤等</w:t>
      </w:r>
      <w:r w:rsidRPr="00290A8F">
        <w:rPr>
          <w:rFonts w:ascii="Times New Roman" w:eastAsia="仿宋" w:hAnsi="Times New Roman" w:cs="Times New Roman" w:hint="eastAsia"/>
          <w:sz w:val="32"/>
          <w:szCs w:val="32"/>
        </w:rPr>
        <w:t>，同时对学生出入校园进行了信息化管理。</w:t>
      </w:r>
      <w:r w:rsidRPr="00290A8F">
        <w:rPr>
          <w:rFonts w:ascii="Times New Roman" w:eastAsia="仿宋" w:hAnsi="Times New Roman" w:cs="Times New Roman" w:hint="eastAsia"/>
          <w:sz w:val="32"/>
          <w:szCs w:val="32"/>
        </w:rPr>
        <w:t>44</w:t>
      </w:r>
      <w:r w:rsidRPr="00290A8F">
        <w:rPr>
          <w:rFonts w:ascii="Times New Roman" w:eastAsia="仿宋" w:hAnsi="Times New Roman" w:cs="Times New Roman" w:hint="eastAsia"/>
          <w:sz w:val="32"/>
          <w:szCs w:val="32"/>
        </w:rPr>
        <w:t>间教室</w:t>
      </w:r>
      <w:r w:rsidR="0027693A" w:rsidRPr="00290A8F">
        <w:rPr>
          <w:rFonts w:ascii="Times New Roman" w:eastAsia="仿宋" w:hAnsi="Times New Roman" w:cs="Times New Roman" w:hint="eastAsia"/>
          <w:sz w:val="32"/>
          <w:szCs w:val="32"/>
        </w:rPr>
        <w:t>使用智慧黑板，</w:t>
      </w:r>
      <w:r w:rsidRPr="00290A8F">
        <w:rPr>
          <w:rFonts w:ascii="Times New Roman" w:eastAsia="仿宋" w:hAnsi="Times New Roman" w:cs="Times New Roman" w:hint="eastAsia"/>
          <w:sz w:val="32"/>
          <w:szCs w:val="32"/>
        </w:rPr>
        <w:t>29</w:t>
      </w:r>
      <w:r w:rsidR="0027693A" w:rsidRPr="00290A8F">
        <w:rPr>
          <w:rFonts w:ascii="Times New Roman" w:eastAsia="仿宋" w:hAnsi="Times New Roman" w:cs="Times New Roman" w:hint="eastAsia"/>
          <w:sz w:val="32"/>
          <w:szCs w:val="32"/>
        </w:rPr>
        <w:t>套多媒体投影设备进行了更新。</w:t>
      </w:r>
      <w:r w:rsidRPr="00290A8F">
        <w:rPr>
          <w:rFonts w:ascii="Times New Roman" w:eastAsia="仿宋" w:hAnsi="Times New Roman" w:cs="Times New Roman" w:hint="eastAsia"/>
          <w:sz w:val="32"/>
          <w:szCs w:val="32"/>
        </w:rPr>
        <w:t>信息化录播教室</w:t>
      </w:r>
      <w:r w:rsidR="0027693A" w:rsidRPr="00290A8F">
        <w:rPr>
          <w:rFonts w:ascii="Times New Roman" w:eastAsia="仿宋" w:hAnsi="Times New Roman" w:cs="Times New Roman" w:hint="eastAsia"/>
          <w:sz w:val="32"/>
          <w:szCs w:val="32"/>
        </w:rPr>
        <w:t>正常使用</w:t>
      </w:r>
      <w:r w:rsidRPr="00290A8F">
        <w:rPr>
          <w:rFonts w:ascii="Times New Roman" w:eastAsia="仿宋" w:hAnsi="Times New Roman" w:cs="Times New Roman" w:hint="eastAsia"/>
          <w:sz w:val="32"/>
          <w:szCs w:val="32"/>
        </w:rPr>
        <w:t>，为学院教师参加信息化教学大赛以及校内教学比赛提供了信息化服务。改建了校园安防监控系统，为学院的智慧安</w:t>
      </w:r>
      <w:proofErr w:type="gramStart"/>
      <w:r w:rsidRPr="00290A8F">
        <w:rPr>
          <w:rFonts w:ascii="Times New Roman" w:eastAsia="仿宋" w:hAnsi="Times New Roman" w:cs="Times New Roman" w:hint="eastAsia"/>
          <w:sz w:val="32"/>
          <w:szCs w:val="32"/>
        </w:rPr>
        <w:t>防提供</w:t>
      </w:r>
      <w:proofErr w:type="gramEnd"/>
      <w:r w:rsidRPr="00290A8F">
        <w:rPr>
          <w:rFonts w:ascii="Times New Roman" w:eastAsia="仿宋" w:hAnsi="Times New Roman" w:cs="Times New Roman" w:hint="eastAsia"/>
          <w:sz w:val="32"/>
          <w:szCs w:val="32"/>
        </w:rPr>
        <w:t>了安全保障基础。</w:t>
      </w:r>
    </w:p>
    <w:p w:rsidR="00A5255F" w:rsidRPr="00A5255F" w:rsidRDefault="00B848B4" w:rsidP="00E53CFE">
      <w:pPr>
        <w:spacing w:line="560" w:lineRule="exact"/>
        <w:ind w:firstLine="601"/>
        <w:rPr>
          <w:rFonts w:ascii="Times New Roman" w:eastAsia="仿宋" w:hAnsi="Times New Roman" w:cs="Times New Roman"/>
          <w:b/>
          <w:sz w:val="32"/>
          <w:szCs w:val="32"/>
        </w:rPr>
      </w:pPr>
      <w:r w:rsidRPr="00A5255F">
        <w:rPr>
          <w:rFonts w:ascii="Times New Roman" w:eastAsia="仿宋" w:hAnsi="Times New Roman" w:cs="Times New Roman"/>
          <w:b/>
          <w:sz w:val="32"/>
          <w:szCs w:val="32"/>
        </w:rPr>
        <w:t>6.2</w:t>
      </w:r>
      <w:r w:rsidRPr="00A5255F">
        <w:rPr>
          <w:rFonts w:ascii="Times New Roman" w:eastAsia="仿宋" w:hAnsi="Times New Roman" w:cs="Times New Roman"/>
          <w:b/>
          <w:sz w:val="32"/>
          <w:szCs w:val="32"/>
        </w:rPr>
        <w:t>优质数字资源共建共享。</w:t>
      </w:r>
    </w:p>
    <w:p w:rsidR="006C56D2" w:rsidRPr="00290A8F" w:rsidRDefault="006C56D2" w:rsidP="00E53CFE">
      <w:pPr>
        <w:spacing w:line="560" w:lineRule="exact"/>
        <w:ind w:firstLine="601"/>
        <w:rPr>
          <w:rFonts w:ascii="Times New Roman" w:eastAsia="仿宋" w:hAnsi="Times New Roman" w:cs="Times New Roman"/>
          <w:sz w:val="32"/>
          <w:szCs w:val="32"/>
        </w:rPr>
      </w:pPr>
      <w:r w:rsidRPr="00290A8F">
        <w:rPr>
          <w:rFonts w:ascii="Times New Roman" w:eastAsia="仿宋" w:hAnsi="Times New Roman" w:cs="Times New Roman" w:hint="eastAsia"/>
          <w:sz w:val="32"/>
          <w:szCs w:val="32"/>
        </w:rPr>
        <w:t>改造更新图书阅览室，购置电子图书数据资源库</w:t>
      </w:r>
      <w:r w:rsidRPr="00290A8F">
        <w:rPr>
          <w:rFonts w:ascii="Times New Roman" w:eastAsia="仿宋" w:hAnsi="Times New Roman" w:cs="Times New Roman" w:hint="eastAsia"/>
          <w:sz w:val="32"/>
          <w:szCs w:val="32"/>
        </w:rPr>
        <w:t xml:space="preserve">, </w:t>
      </w:r>
      <w:r w:rsidRPr="00290A8F">
        <w:rPr>
          <w:rFonts w:ascii="Times New Roman" w:eastAsia="仿宋" w:hAnsi="Times New Roman" w:cs="Times New Roman" w:hint="eastAsia"/>
          <w:sz w:val="32"/>
          <w:szCs w:val="32"/>
        </w:rPr>
        <w:t>截止目前电子图书</w:t>
      </w:r>
      <w:r w:rsidRPr="00290A8F">
        <w:rPr>
          <w:rFonts w:ascii="Times New Roman" w:eastAsia="仿宋" w:hAnsi="Times New Roman" w:cs="Times New Roman" w:hint="eastAsia"/>
          <w:sz w:val="32"/>
          <w:szCs w:val="32"/>
        </w:rPr>
        <w:t>2</w:t>
      </w:r>
      <w:r w:rsidRPr="00290A8F">
        <w:rPr>
          <w:rFonts w:ascii="Times New Roman" w:eastAsia="仿宋" w:hAnsi="Times New Roman" w:cs="Times New Roman" w:hint="eastAsia"/>
          <w:sz w:val="32"/>
          <w:szCs w:val="32"/>
        </w:rPr>
        <w:t>万册、电子期刊</w:t>
      </w:r>
      <w:r w:rsidRPr="00290A8F">
        <w:rPr>
          <w:rFonts w:ascii="Times New Roman" w:eastAsia="仿宋" w:hAnsi="Times New Roman" w:cs="Times New Roman" w:hint="eastAsia"/>
          <w:sz w:val="32"/>
          <w:szCs w:val="32"/>
        </w:rPr>
        <w:t>3</w:t>
      </w:r>
      <w:r w:rsidR="0057143E" w:rsidRPr="00290A8F">
        <w:rPr>
          <w:rFonts w:ascii="Times New Roman" w:eastAsia="仿宋" w:hAnsi="Times New Roman" w:cs="Times New Roman"/>
          <w:sz w:val="32"/>
          <w:szCs w:val="32"/>
        </w:rPr>
        <w:t>0</w:t>
      </w:r>
      <w:r w:rsidRPr="00290A8F">
        <w:rPr>
          <w:rFonts w:ascii="Times New Roman" w:eastAsia="仿宋" w:hAnsi="Times New Roman" w:cs="Times New Roman" w:hint="eastAsia"/>
          <w:sz w:val="32"/>
          <w:szCs w:val="32"/>
        </w:rPr>
        <w:t>种</w:t>
      </w:r>
      <w:r w:rsidRPr="00290A8F">
        <w:rPr>
          <w:rFonts w:ascii="Times New Roman" w:eastAsia="仿宋" w:hAnsi="Times New Roman" w:cs="Times New Roman" w:hint="eastAsia"/>
          <w:sz w:val="32"/>
          <w:szCs w:val="32"/>
        </w:rPr>
        <w:t>1</w:t>
      </w:r>
      <w:r w:rsidR="0057143E" w:rsidRPr="00290A8F">
        <w:rPr>
          <w:rFonts w:ascii="Times New Roman" w:eastAsia="仿宋" w:hAnsi="Times New Roman" w:cs="Times New Roman"/>
          <w:sz w:val="32"/>
          <w:szCs w:val="32"/>
        </w:rPr>
        <w:t>0</w:t>
      </w:r>
      <w:r w:rsidR="0057143E" w:rsidRPr="00290A8F">
        <w:rPr>
          <w:rFonts w:ascii="Times New Roman" w:eastAsia="仿宋" w:hAnsi="Times New Roman" w:cs="Times New Roman" w:hint="eastAsia"/>
          <w:sz w:val="32"/>
          <w:szCs w:val="32"/>
        </w:rPr>
        <w:t>余</w:t>
      </w:r>
      <w:r w:rsidR="00710AA8" w:rsidRPr="00290A8F">
        <w:rPr>
          <w:rFonts w:ascii="Times New Roman" w:eastAsia="仿宋" w:hAnsi="Times New Roman" w:cs="Times New Roman" w:hint="eastAsia"/>
          <w:sz w:val="32"/>
          <w:szCs w:val="32"/>
        </w:rPr>
        <w:t>万篇，相应的电子存储容量达</w:t>
      </w:r>
      <w:r w:rsidR="00710AA8" w:rsidRPr="00290A8F">
        <w:rPr>
          <w:rFonts w:ascii="Times New Roman" w:eastAsia="仿宋" w:hAnsi="Times New Roman" w:cs="Times New Roman" w:hint="eastAsia"/>
          <w:sz w:val="32"/>
          <w:szCs w:val="32"/>
        </w:rPr>
        <w:t>1</w:t>
      </w:r>
      <w:r w:rsidR="00710AA8" w:rsidRPr="00290A8F">
        <w:rPr>
          <w:rFonts w:ascii="Times New Roman" w:eastAsia="仿宋" w:hAnsi="Times New Roman" w:cs="Times New Roman"/>
          <w:sz w:val="32"/>
          <w:szCs w:val="32"/>
        </w:rPr>
        <w:t>.7</w:t>
      </w:r>
      <w:r w:rsidRPr="00290A8F">
        <w:rPr>
          <w:rFonts w:ascii="Times New Roman" w:eastAsia="仿宋" w:hAnsi="Times New Roman" w:cs="Times New Roman" w:hint="eastAsia"/>
          <w:sz w:val="32"/>
          <w:szCs w:val="32"/>
        </w:rPr>
        <w:t>T</w:t>
      </w:r>
      <w:r w:rsidRPr="00290A8F">
        <w:rPr>
          <w:rFonts w:ascii="Times New Roman" w:eastAsia="仿宋" w:hAnsi="Times New Roman" w:cs="Times New Roman" w:hint="eastAsia"/>
          <w:sz w:val="32"/>
          <w:szCs w:val="32"/>
        </w:rPr>
        <w:t>，做好网络建设、平台运行维护；实现数字化档案和媒</w:t>
      </w:r>
      <w:r w:rsidRPr="00290A8F">
        <w:rPr>
          <w:rFonts w:ascii="Times New Roman" w:eastAsia="仿宋" w:hAnsi="Times New Roman" w:cs="Times New Roman" w:hint="eastAsia"/>
          <w:sz w:val="32"/>
          <w:szCs w:val="32"/>
        </w:rPr>
        <w:lastRenderedPageBreak/>
        <w:t>体资源的科学管理，不断扩容馆藏，学校各类载体文件材料及音像材料实施电子化和网络化管理；通过智慧校园网络教学资源平台，促进学校网络教学应用、专业课程展示的一体化，实现教学管理、教学活动、教学评价的网络化和动态化管理；围绕专业建设，对精品课程、名师工作室、教科研、教学资源等的建设成果进行动态化、整体化的对外展示</w:t>
      </w:r>
      <w:r w:rsidR="0064186B" w:rsidRPr="00290A8F">
        <w:rPr>
          <w:rFonts w:ascii="Times New Roman" w:eastAsia="仿宋" w:hAnsi="Times New Roman" w:cs="Times New Roman" w:hint="eastAsia"/>
          <w:sz w:val="32"/>
          <w:szCs w:val="32"/>
        </w:rPr>
        <w:t>，</w:t>
      </w:r>
      <w:r w:rsidRPr="00290A8F">
        <w:rPr>
          <w:rFonts w:ascii="Times New Roman" w:eastAsia="仿宋" w:hAnsi="Times New Roman" w:cs="Times New Roman" w:hint="eastAsia"/>
          <w:sz w:val="32"/>
          <w:szCs w:val="32"/>
        </w:rPr>
        <w:t>积极拓展“微课”资源，</w:t>
      </w:r>
      <w:proofErr w:type="gramStart"/>
      <w:r w:rsidRPr="00290A8F">
        <w:rPr>
          <w:rFonts w:ascii="Times New Roman" w:eastAsia="仿宋" w:hAnsi="Times New Roman" w:cs="Times New Roman" w:hint="eastAsia"/>
          <w:sz w:val="32"/>
          <w:szCs w:val="32"/>
        </w:rPr>
        <w:t>尝试线</w:t>
      </w:r>
      <w:proofErr w:type="gramEnd"/>
      <w:r w:rsidRPr="00290A8F">
        <w:rPr>
          <w:rFonts w:ascii="Times New Roman" w:eastAsia="仿宋" w:hAnsi="Times New Roman" w:cs="Times New Roman" w:hint="eastAsia"/>
          <w:sz w:val="32"/>
          <w:szCs w:val="32"/>
        </w:rPr>
        <w:t>上线下相结合的混合式教学新模式，</w:t>
      </w:r>
      <w:proofErr w:type="gramStart"/>
      <w:r w:rsidRPr="00290A8F">
        <w:rPr>
          <w:rFonts w:ascii="Times New Roman" w:eastAsia="仿宋" w:hAnsi="Times New Roman" w:cs="Times New Roman" w:hint="eastAsia"/>
          <w:sz w:val="32"/>
          <w:szCs w:val="32"/>
        </w:rPr>
        <w:t>建设微课</w:t>
      </w:r>
      <w:r w:rsidRPr="00290A8F">
        <w:rPr>
          <w:rFonts w:ascii="Times New Roman" w:eastAsia="仿宋" w:hAnsi="Times New Roman" w:cs="Times New Roman" w:hint="eastAsia"/>
          <w:sz w:val="32"/>
          <w:szCs w:val="32"/>
        </w:rPr>
        <w:t>334</w:t>
      </w:r>
      <w:r w:rsidRPr="00290A8F">
        <w:rPr>
          <w:rFonts w:ascii="Times New Roman" w:eastAsia="仿宋" w:hAnsi="Times New Roman" w:cs="Times New Roman" w:hint="eastAsia"/>
          <w:sz w:val="32"/>
          <w:szCs w:val="32"/>
        </w:rPr>
        <w:t>件</w:t>
      </w:r>
      <w:proofErr w:type="gramEnd"/>
      <w:r w:rsidRPr="00290A8F">
        <w:rPr>
          <w:rFonts w:ascii="Times New Roman" w:eastAsia="仿宋" w:hAnsi="Times New Roman" w:cs="Times New Roman" w:hint="eastAsia"/>
          <w:sz w:val="32"/>
          <w:szCs w:val="32"/>
        </w:rPr>
        <w:t>，精品课程</w:t>
      </w:r>
      <w:r w:rsidRPr="00290A8F">
        <w:rPr>
          <w:rFonts w:ascii="Times New Roman" w:eastAsia="仿宋" w:hAnsi="Times New Roman" w:cs="Times New Roman" w:hint="eastAsia"/>
          <w:sz w:val="32"/>
          <w:szCs w:val="32"/>
        </w:rPr>
        <w:t>8</w:t>
      </w:r>
      <w:r w:rsidRPr="00290A8F">
        <w:rPr>
          <w:rFonts w:ascii="Times New Roman" w:eastAsia="仿宋" w:hAnsi="Times New Roman" w:cs="Times New Roman" w:hint="eastAsia"/>
          <w:sz w:val="32"/>
          <w:szCs w:val="32"/>
        </w:rPr>
        <w:t>门，引入了凤凰创壹虚拟教学系统，覆盖了各专业主体课程的虚拟仿真教学。</w:t>
      </w:r>
    </w:p>
    <w:p w:rsidR="00E32194" w:rsidRPr="00290A8F" w:rsidRDefault="00B848B4" w:rsidP="00E53CFE">
      <w:pPr>
        <w:spacing w:line="560" w:lineRule="exact"/>
        <w:ind w:firstLine="601"/>
        <w:rPr>
          <w:rFonts w:ascii="Times New Roman" w:eastAsia="仿宋" w:hAnsi="Times New Roman" w:cs="Times New Roman"/>
          <w:sz w:val="32"/>
          <w:szCs w:val="32"/>
        </w:rPr>
      </w:pPr>
      <w:r w:rsidRPr="00A5255F">
        <w:rPr>
          <w:rFonts w:ascii="Times New Roman" w:eastAsia="仿宋" w:hAnsi="Times New Roman" w:cs="Times New Roman"/>
          <w:b/>
          <w:sz w:val="32"/>
          <w:szCs w:val="32"/>
        </w:rPr>
        <w:t>6.3</w:t>
      </w:r>
      <w:r w:rsidRPr="00A5255F">
        <w:rPr>
          <w:rFonts w:ascii="Times New Roman" w:eastAsia="仿宋" w:hAnsi="Times New Roman" w:cs="Times New Roman"/>
          <w:b/>
          <w:sz w:val="32"/>
          <w:szCs w:val="32"/>
        </w:rPr>
        <w:t>师生信息素养提升</w:t>
      </w:r>
      <w:r w:rsidRPr="00290A8F">
        <w:rPr>
          <w:rFonts w:ascii="Times New Roman" w:eastAsia="仿宋" w:hAnsi="Times New Roman" w:cs="Times New Roman"/>
          <w:sz w:val="32"/>
          <w:szCs w:val="32"/>
        </w:rPr>
        <w:t>。</w:t>
      </w:r>
    </w:p>
    <w:p w:rsidR="000439DE" w:rsidRPr="00290A8F" w:rsidRDefault="000439DE" w:rsidP="00E53CFE">
      <w:pPr>
        <w:spacing w:line="560" w:lineRule="exact"/>
        <w:ind w:firstLine="601"/>
        <w:rPr>
          <w:rFonts w:ascii="Times New Roman" w:eastAsia="仿宋" w:hAnsi="Times New Roman" w:cs="Times New Roman"/>
          <w:sz w:val="32"/>
          <w:szCs w:val="32"/>
        </w:rPr>
      </w:pPr>
      <w:r w:rsidRPr="00290A8F">
        <w:rPr>
          <w:rFonts w:ascii="Times New Roman" w:eastAsia="仿宋" w:hAnsi="Times New Roman" w:cs="Times New Roman" w:hint="eastAsia"/>
          <w:sz w:val="32"/>
          <w:szCs w:val="32"/>
        </w:rPr>
        <w:t>教师将信息技术引入课程，开展网络辅助教学、混合教学等多模式教学，丰富教学手段，拓展教学空间</w:t>
      </w:r>
      <w:r w:rsidRPr="00290A8F">
        <w:rPr>
          <w:rFonts w:ascii="Times New Roman" w:eastAsia="仿宋" w:hAnsi="Times New Roman" w:cs="Times New Roman" w:hint="eastAsia"/>
          <w:sz w:val="32"/>
          <w:szCs w:val="32"/>
        </w:rPr>
        <w:t xml:space="preserve">, </w:t>
      </w:r>
      <w:r w:rsidRPr="00290A8F">
        <w:rPr>
          <w:rFonts w:ascii="Times New Roman" w:eastAsia="仿宋" w:hAnsi="Times New Roman" w:cs="Times New Roman" w:hint="eastAsia"/>
          <w:sz w:val="32"/>
          <w:szCs w:val="32"/>
        </w:rPr>
        <w:t>如计算机应用专业推行“教、学、做”合一</w:t>
      </w:r>
      <w:r w:rsidRPr="00290A8F">
        <w:rPr>
          <w:rFonts w:ascii="Times New Roman" w:eastAsia="仿宋" w:hAnsi="Times New Roman" w:cs="Times New Roman" w:hint="eastAsia"/>
          <w:sz w:val="32"/>
          <w:szCs w:val="32"/>
        </w:rPr>
        <w:t xml:space="preserve">, </w:t>
      </w:r>
      <w:r w:rsidRPr="00290A8F">
        <w:rPr>
          <w:rFonts w:ascii="Times New Roman" w:eastAsia="仿宋" w:hAnsi="Times New Roman" w:cs="Times New Roman" w:hint="eastAsia"/>
          <w:sz w:val="32"/>
          <w:szCs w:val="32"/>
        </w:rPr>
        <w:t>专业课采用模拟仿真教学形式；多种方式跟踪教与学的过程，对教师教学行为及学生学习行为进行有效记录和统计，在教学质量管理体系建设上，重视过程监控，逐步完善教学质量保障体系。</w:t>
      </w:r>
    </w:p>
    <w:p w:rsidR="00E8207B" w:rsidRPr="00290A8F" w:rsidRDefault="000439DE" w:rsidP="00E53CFE">
      <w:pPr>
        <w:spacing w:line="560" w:lineRule="exact"/>
        <w:ind w:firstLine="601"/>
        <w:rPr>
          <w:rFonts w:ascii="Times New Roman" w:eastAsia="仿宋" w:hAnsi="Times New Roman" w:cs="Times New Roman"/>
          <w:sz w:val="32"/>
          <w:szCs w:val="32"/>
        </w:rPr>
      </w:pPr>
      <w:r w:rsidRPr="00290A8F">
        <w:rPr>
          <w:rFonts w:ascii="Times New Roman" w:eastAsia="仿宋" w:hAnsi="Times New Roman" w:cs="Times New Roman" w:hint="eastAsia"/>
          <w:sz w:val="32"/>
          <w:szCs w:val="32"/>
        </w:rPr>
        <w:t>举办“教师信息技术应用能力提升培训”班，参</w:t>
      </w:r>
      <w:proofErr w:type="gramStart"/>
      <w:r w:rsidRPr="00290A8F">
        <w:rPr>
          <w:rFonts w:ascii="Times New Roman" w:eastAsia="仿宋" w:hAnsi="Times New Roman" w:cs="Times New Roman" w:hint="eastAsia"/>
          <w:sz w:val="32"/>
          <w:szCs w:val="32"/>
        </w:rPr>
        <w:t>训教师</w:t>
      </w:r>
      <w:proofErr w:type="gramEnd"/>
      <w:r w:rsidRPr="00290A8F">
        <w:rPr>
          <w:rFonts w:ascii="Times New Roman" w:eastAsia="仿宋" w:hAnsi="Times New Roman" w:cs="Times New Roman" w:hint="eastAsia"/>
          <w:sz w:val="32"/>
          <w:szCs w:val="32"/>
        </w:rPr>
        <w:t>人数达</w:t>
      </w:r>
      <w:r w:rsidRPr="00290A8F">
        <w:rPr>
          <w:rFonts w:ascii="Times New Roman" w:eastAsia="仿宋" w:hAnsi="Times New Roman" w:cs="Times New Roman" w:hint="eastAsia"/>
          <w:sz w:val="32"/>
          <w:szCs w:val="32"/>
        </w:rPr>
        <w:t>160</w:t>
      </w:r>
      <w:r w:rsidRPr="00290A8F">
        <w:rPr>
          <w:rFonts w:ascii="Times New Roman" w:eastAsia="仿宋" w:hAnsi="Times New Roman" w:cs="Times New Roman" w:hint="eastAsia"/>
          <w:sz w:val="32"/>
          <w:szCs w:val="32"/>
        </w:rPr>
        <w:t>人</w:t>
      </w:r>
      <w:r w:rsidR="00C83E7A" w:rsidRPr="00290A8F">
        <w:rPr>
          <w:rFonts w:ascii="Times New Roman" w:eastAsia="仿宋" w:hAnsi="Times New Roman" w:cs="Times New Roman" w:hint="eastAsia"/>
          <w:sz w:val="32"/>
          <w:szCs w:val="32"/>
        </w:rPr>
        <w:t>。</w:t>
      </w:r>
      <w:r w:rsidRPr="00290A8F">
        <w:rPr>
          <w:rFonts w:ascii="Times New Roman" w:eastAsia="仿宋" w:hAnsi="Times New Roman" w:cs="Times New Roman" w:hint="eastAsia"/>
          <w:sz w:val="32"/>
          <w:szCs w:val="32"/>
        </w:rPr>
        <w:t>推选</w:t>
      </w:r>
      <w:r w:rsidRPr="00290A8F">
        <w:rPr>
          <w:rFonts w:ascii="Times New Roman" w:eastAsia="仿宋" w:hAnsi="Times New Roman" w:cs="Times New Roman" w:hint="eastAsia"/>
          <w:sz w:val="32"/>
          <w:szCs w:val="32"/>
        </w:rPr>
        <w:t>1</w:t>
      </w:r>
      <w:r w:rsidR="002E0868" w:rsidRPr="00290A8F">
        <w:rPr>
          <w:rFonts w:ascii="Times New Roman" w:eastAsia="仿宋" w:hAnsi="Times New Roman" w:cs="Times New Roman"/>
          <w:sz w:val="32"/>
          <w:szCs w:val="32"/>
        </w:rPr>
        <w:t>6</w:t>
      </w:r>
      <w:r w:rsidRPr="00290A8F">
        <w:rPr>
          <w:rFonts w:ascii="Times New Roman" w:eastAsia="仿宋" w:hAnsi="Times New Roman" w:cs="Times New Roman" w:hint="eastAsia"/>
          <w:sz w:val="32"/>
          <w:szCs w:val="32"/>
        </w:rPr>
        <w:t>名教师参加徐州市</w:t>
      </w:r>
      <w:r w:rsidR="00C83E7A" w:rsidRPr="00290A8F">
        <w:rPr>
          <w:rFonts w:ascii="Times New Roman" w:eastAsia="仿宋" w:hAnsi="Times New Roman" w:cs="Times New Roman" w:hint="eastAsia"/>
          <w:sz w:val="32"/>
          <w:szCs w:val="32"/>
        </w:rPr>
        <w:t>职业</w:t>
      </w:r>
      <w:r w:rsidR="00C83E7A" w:rsidRPr="00290A8F">
        <w:rPr>
          <w:rFonts w:ascii="Times New Roman" w:eastAsia="仿宋" w:hAnsi="Times New Roman" w:cs="Times New Roman"/>
          <w:sz w:val="32"/>
          <w:szCs w:val="32"/>
        </w:rPr>
        <w:t>学校信息化教学巡讲</w:t>
      </w:r>
      <w:r w:rsidRPr="00290A8F">
        <w:rPr>
          <w:rFonts w:ascii="Times New Roman" w:eastAsia="仿宋" w:hAnsi="Times New Roman" w:cs="Times New Roman" w:hint="eastAsia"/>
          <w:sz w:val="32"/>
          <w:szCs w:val="32"/>
        </w:rPr>
        <w:t>培训，遴选优秀团队参加徐州市信息化教学大赛，获得二等奖</w:t>
      </w:r>
      <w:r w:rsidRPr="00290A8F">
        <w:rPr>
          <w:rFonts w:ascii="Times New Roman" w:eastAsia="仿宋" w:hAnsi="Times New Roman" w:cs="Times New Roman" w:hint="eastAsia"/>
          <w:sz w:val="32"/>
          <w:szCs w:val="32"/>
        </w:rPr>
        <w:t>2</w:t>
      </w:r>
      <w:r w:rsidRPr="00290A8F">
        <w:rPr>
          <w:rFonts w:ascii="Times New Roman" w:eastAsia="仿宋" w:hAnsi="Times New Roman" w:cs="Times New Roman" w:hint="eastAsia"/>
          <w:sz w:val="32"/>
          <w:szCs w:val="32"/>
        </w:rPr>
        <w:t>项，三等奖</w:t>
      </w:r>
      <w:r w:rsidRPr="00290A8F">
        <w:rPr>
          <w:rFonts w:ascii="Times New Roman" w:eastAsia="仿宋" w:hAnsi="Times New Roman" w:cs="Times New Roman" w:hint="eastAsia"/>
          <w:sz w:val="32"/>
          <w:szCs w:val="32"/>
        </w:rPr>
        <w:t>3</w:t>
      </w:r>
      <w:r w:rsidRPr="00290A8F">
        <w:rPr>
          <w:rFonts w:ascii="Times New Roman" w:eastAsia="仿宋" w:hAnsi="Times New Roman" w:cs="Times New Roman" w:hint="eastAsia"/>
          <w:sz w:val="32"/>
          <w:szCs w:val="32"/>
        </w:rPr>
        <w:t>项。在</w:t>
      </w:r>
      <w:proofErr w:type="gramStart"/>
      <w:r w:rsidRPr="00290A8F">
        <w:rPr>
          <w:rFonts w:ascii="Times New Roman" w:eastAsia="仿宋" w:hAnsi="Times New Roman" w:cs="Times New Roman" w:hint="eastAsia"/>
          <w:sz w:val="32"/>
          <w:szCs w:val="32"/>
        </w:rPr>
        <w:t>信息化微课设计</w:t>
      </w:r>
      <w:proofErr w:type="gramEnd"/>
      <w:r w:rsidRPr="00290A8F">
        <w:rPr>
          <w:rFonts w:ascii="Times New Roman" w:eastAsia="仿宋" w:hAnsi="Times New Roman" w:cs="Times New Roman" w:hint="eastAsia"/>
          <w:sz w:val="32"/>
          <w:szCs w:val="32"/>
        </w:rPr>
        <w:t>与应用比赛中取得好成绩，其中市赛一等奖</w:t>
      </w:r>
      <w:r w:rsidRPr="00290A8F">
        <w:rPr>
          <w:rFonts w:ascii="Times New Roman" w:eastAsia="仿宋" w:hAnsi="Times New Roman" w:cs="Times New Roman" w:hint="eastAsia"/>
          <w:sz w:val="32"/>
          <w:szCs w:val="32"/>
        </w:rPr>
        <w:t>8</w:t>
      </w:r>
      <w:r w:rsidRPr="00290A8F">
        <w:rPr>
          <w:rFonts w:ascii="Times New Roman" w:eastAsia="仿宋" w:hAnsi="Times New Roman" w:cs="Times New Roman" w:hint="eastAsia"/>
          <w:sz w:val="32"/>
          <w:szCs w:val="32"/>
        </w:rPr>
        <w:t>人，二等奖</w:t>
      </w:r>
      <w:r w:rsidRPr="00290A8F">
        <w:rPr>
          <w:rFonts w:ascii="Times New Roman" w:eastAsia="仿宋" w:hAnsi="Times New Roman" w:cs="Times New Roman" w:hint="eastAsia"/>
          <w:sz w:val="32"/>
          <w:szCs w:val="32"/>
        </w:rPr>
        <w:t>17</w:t>
      </w:r>
      <w:r w:rsidRPr="00290A8F">
        <w:rPr>
          <w:rFonts w:ascii="Times New Roman" w:eastAsia="仿宋" w:hAnsi="Times New Roman" w:cs="Times New Roman" w:hint="eastAsia"/>
          <w:sz w:val="32"/>
          <w:szCs w:val="32"/>
        </w:rPr>
        <w:t>人，三等奖</w:t>
      </w:r>
      <w:r w:rsidRPr="00290A8F">
        <w:rPr>
          <w:rFonts w:ascii="Times New Roman" w:eastAsia="仿宋" w:hAnsi="Times New Roman" w:cs="Times New Roman" w:hint="eastAsia"/>
          <w:sz w:val="32"/>
          <w:szCs w:val="32"/>
        </w:rPr>
        <w:t>32</w:t>
      </w:r>
      <w:r w:rsidRPr="00290A8F">
        <w:rPr>
          <w:rFonts w:ascii="Times New Roman" w:eastAsia="仿宋" w:hAnsi="Times New Roman" w:cs="Times New Roman" w:hint="eastAsia"/>
          <w:sz w:val="32"/>
          <w:szCs w:val="32"/>
        </w:rPr>
        <w:t>人。在“创新杯”信息化说课比赛中</w:t>
      </w:r>
      <w:r w:rsidRPr="00290A8F">
        <w:rPr>
          <w:rFonts w:ascii="Times New Roman" w:eastAsia="仿宋" w:hAnsi="Times New Roman" w:cs="Times New Roman" w:hint="eastAsia"/>
          <w:sz w:val="32"/>
          <w:szCs w:val="32"/>
        </w:rPr>
        <w:t>2</w:t>
      </w:r>
      <w:r w:rsidRPr="00290A8F">
        <w:rPr>
          <w:rFonts w:ascii="Times New Roman" w:eastAsia="仿宋" w:hAnsi="Times New Roman" w:cs="Times New Roman" w:hint="eastAsia"/>
          <w:sz w:val="32"/>
          <w:szCs w:val="32"/>
        </w:rPr>
        <w:t>人获得市赛二等奖，</w:t>
      </w:r>
      <w:r w:rsidRPr="00290A8F">
        <w:rPr>
          <w:rFonts w:ascii="Times New Roman" w:eastAsia="仿宋" w:hAnsi="Times New Roman" w:cs="Times New Roman" w:hint="eastAsia"/>
          <w:sz w:val="32"/>
          <w:szCs w:val="32"/>
        </w:rPr>
        <w:t>4</w:t>
      </w:r>
      <w:r w:rsidRPr="00290A8F">
        <w:rPr>
          <w:rFonts w:ascii="Times New Roman" w:eastAsia="仿宋" w:hAnsi="Times New Roman" w:cs="Times New Roman" w:hint="eastAsia"/>
          <w:sz w:val="32"/>
          <w:szCs w:val="32"/>
        </w:rPr>
        <w:t>人获得三等奖。</w:t>
      </w:r>
    </w:p>
    <w:p w:rsidR="00B627AA" w:rsidRPr="00E8207B" w:rsidRDefault="003C2A10" w:rsidP="00164B2C">
      <w:pPr>
        <w:spacing w:line="276" w:lineRule="auto"/>
        <w:ind w:firstLine="600"/>
        <w:rPr>
          <w:rFonts w:ascii="黑体" w:eastAsia="黑体" w:hAnsi="黑体" w:cs="Times New Roman"/>
          <w:sz w:val="32"/>
          <w:szCs w:val="32"/>
        </w:rPr>
      </w:pPr>
      <w:r w:rsidRPr="00E8207B">
        <w:rPr>
          <w:rFonts w:ascii="黑体" w:eastAsia="黑体" w:hAnsi="黑体" w:cs="Times New Roman"/>
          <w:sz w:val="32"/>
          <w:szCs w:val="32"/>
        </w:rPr>
        <w:lastRenderedPageBreak/>
        <w:t>7</w:t>
      </w:r>
      <w:r w:rsidR="00B627AA" w:rsidRPr="00E8207B">
        <w:rPr>
          <w:rFonts w:ascii="黑体" w:eastAsia="黑体" w:hAnsi="黑体" w:cs="Times New Roman"/>
          <w:sz w:val="32"/>
          <w:szCs w:val="32"/>
        </w:rPr>
        <w:t>.社会贡献</w:t>
      </w:r>
    </w:p>
    <w:p w:rsidR="00B627AA" w:rsidRPr="00A5255F" w:rsidRDefault="00A4577E" w:rsidP="00E53CFE">
      <w:pPr>
        <w:spacing w:line="276" w:lineRule="auto"/>
        <w:ind w:firstLine="600"/>
        <w:rPr>
          <w:rFonts w:ascii="Times New Roman" w:eastAsia="仿宋" w:hAnsi="Times New Roman" w:cs="Times New Roman"/>
          <w:b/>
          <w:sz w:val="24"/>
          <w:szCs w:val="24"/>
        </w:rPr>
      </w:pPr>
      <w:r w:rsidRPr="00A5255F">
        <w:rPr>
          <w:rFonts w:ascii="Times New Roman" w:eastAsia="仿宋" w:hAnsi="Times New Roman" w:cs="Times New Roman"/>
          <w:b/>
          <w:sz w:val="32"/>
          <w:szCs w:val="32"/>
        </w:rPr>
        <w:t>7</w:t>
      </w:r>
      <w:r w:rsidR="00B627AA" w:rsidRPr="00A5255F">
        <w:rPr>
          <w:rFonts w:ascii="Times New Roman" w:eastAsia="仿宋" w:hAnsi="Times New Roman" w:cs="Times New Roman"/>
          <w:b/>
          <w:sz w:val="32"/>
          <w:szCs w:val="32"/>
        </w:rPr>
        <w:t>.1</w:t>
      </w:r>
      <w:r w:rsidR="00B627AA" w:rsidRPr="00A5255F">
        <w:rPr>
          <w:rFonts w:ascii="Times New Roman" w:eastAsia="仿宋" w:hAnsi="Times New Roman" w:cs="Times New Roman"/>
          <w:b/>
          <w:sz w:val="32"/>
          <w:szCs w:val="32"/>
        </w:rPr>
        <w:t>人才培养。</w:t>
      </w:r>
    </w:p>
    <w:p w:rsidR="005978DF" w:rsidRPr="00A5255F" w:rsidRDefault="005978DF" w:rsidP="00A5255F">
      <w:pPr>
        <w:widowControl/>
        <w:spacing w:line="560" w:lineRule="exact"/>
        <w:ind w:firstLineChars="200" w:firstLine="643"/>
        <w:jc w:val="left"/>
        <w:rPr>
          <w:rFonts w:ascii="仿宋" w:eastAsia="仿宋" w:hAnsi="仿宋"/>
          <w:b/>
          <w:color w:val="000000" w:themeColor="text1"/>
          <w:sz w:val="32"/>
          <w:szCs w:val="32"/>
          <w:shd w:val="clear" w:color="auto" w:fill="FFFFFF"/>
        </w:rPr>
      </w:pPr>
      <w:r w:rsidRPr="00A5255F">
        <w:rPr>
          <w:rFonts w:ascii="仿宋" w:eastAsia="仿宋" w:hAnsi="仿宋" w:hint="eastAsia"/>
          <w:b/>
          <w:color w:val="000000" w:themeColor="text1"/>
          <w:sz w:val="32"/>
          <w:szCs w:val="32"/>
          <w:shd w:val="clear" w:color="auto" w:fill="FFFFFF"/>
        </w:rPr>
        <w:t>7.1.1学生技能大赛获奖情况</w:t>
      </w:r>
    </w:p>
    <w:p w:rsidR="00290A8F" w:rsidRDefault="00290A8F" w:rsidP="00290A8F">
      <w:pPr>
        <w:spacing w:line="560" w:lineRule="exact"/>
        <w:ind w:firstLineChars="200" w:firstLine="560"/>
        <w:jc w:val="center"/>
        <w:rPr>
          <w:rFonts w:ascii="仿宋" w:eastAsia="仿宋" w:hAnsi="仿宋"/>
          <w:color w:val="000000"/>
          <w:sz w:val="32"/>
          <w:szCs w:val="32"/>
        </w:rPr>
      </w:pPr>
      <w:r w:rsidRPr="00DF2E4E">
        <w:rPr>
          <w:rFonts w:ascii="楷体" w:eastAsia="楷体" w:hAnsi="楷体" w:hint="eastAsia"/>
          <w:color w:val="000000" w:themeColor="text1"/>
          <w:sz w:val="28"/>
          <w:szCs w:val="28"/>
          <w:shd w:val="clear" w:color="auto" w:fill="FFFFFF"/>
        </w:rPr>
        <w:t>表</w:t>
      </w:r>
      <w:r w:rsidR="00A5255F">
        <w:rPr>
          <w:rFonts w:ascii="楷体" w:eastAsia="楷体" w:hAnsi="楷体" w:hint="eastAsia"/>
          <w:color w:val="000000" w:themeColor="text1"/>
          <w:sz w:val="28"/>
          <w:szCs w:val="28"/>
          <w:shd w:val="clear" w:color="auto" w:fill="FFFFFF"/>
        </w:rPr>
        <w:t>7</w:t>
      </w:r>
      <w:r w:rsidRPr="00DF2E4E">
        <w:rPr>
          <w:rFonts w:ascii="楷体" w:eastAsia="楷体" w:hAnsi="楷体" w:hint="eastAsia"/>
          <w:color w:val="000000" w:themeColor="text1"/>
          <w:sz w:val="28"/>
          <w:szCs w:val="28"/>
          <w:shd w:val="clear" w:color="auto" w:fill="FFFFFF"/>
        </w:rPr>
        <w:t>-</w:t>
      </w:r>
      <w:r w:rsidR="00A5255F">
        <w:rPr>
          <w:rFonts w:ascii="楷体" w:eastAsia="楷体" w:hAnsi="楷体" w:hint="eastAsia"/>
          <w:color w:val="000000" w:themeColor="text1"/>
          <w:sz w:val="28"/>
          <w:szCs w:val="28"/>
          <w:shd w:val="clear" w:color="auto" w:fill="FFFFFF"/>
        </w:rPr>
        <w:t>1</w:t>
      </w:r>
      <w:r>
        <w:rPr>
          <w:rFonts w:ascii="楷体" w:eastAsia="楷体" w:hAnsi="楷体" w:hint="eastAsia"/>
          <w:color w:val="000000" w:themeColor="text1"/>
          <w:sz w:val="28"/>
          <w:szCs w:val="28"/>
          <w:shd w:val="clear" w:color="auto" w:fill="FFFFFF"/>
        </w:rPr>
        <w:t xml:space="preserve">  学生技能大赛获奖（近两年）</w:t>
      </w:r>
    </w:p>
    <w:tbl>
      <w:tblPr>
        <w:tblW w:w="5099" w:type="pct"/>
        <w:jc w:val="center"/>
        <w:tblInd w:w="50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C6D9F1" w:themeFill="text2" w:themeFillTint="33"/>
        <w:tblLook w:val="04A0" w:firstRow="1" w:lastRow="0" w:firstColumn="1" w:lastColumn="0" w:noHBand="0" w:noVBand="1"/>
      </w:tblPr>
      <w:tblGrid>
        <w:gridCol w:w="1010"/>
        <w:gridCol w:w="1260"/>
        <w:gridCol w:w="1258"/>
        <w:gridCol w:w="1258"/>
        <w:gridCol w:w="1136"/>
        <w:gridCol w:w="1135"/>
        <w:gridCol w:w="1081"/>
        <w:gridCol w:w="1101"/>
      </w:tblGrid>
      <w:tr w:rsidR="00290A8F" w:rsidTr="00290A8F">
        <w:trPr>
          <w:jc w:val="center"/>
        </w:trPr>
        <w:tc>
          <w:tcPr>
            <w:tcW w:w="546" w:type="pct"/>
            <w:shd w:val="clear" w:color="auto" w:fill="8DB3E2" w:themeFill="text2" w:themeFillTint="66"/>
            <w:vAlign w:val="center"/>
          </w:tcPr>
          <w:p w:rsidR="00290A8F" w:rsidRPr="00937278" w:rsidRDefault="00290A8F" w:rsidP="000A56B2">
            <w:pPr>
              <w:spacing w:line="320" w:lineRule="exact"/>
              <w:jc w:val="center"/>
              <w:rPr>
                <w:rFonts w:ascii="楷体" w:eastAsia="楷体" w:hAnsi="楷体"/>
                <w:b/>
                <w:color w:val="000000" w:themeColor="text1"/>
                <w:sz w:val="24"/>
              </w:rPr>
            </w:pPr>
            <w:r w:rsidRPr="00937278">
              <w:rPr>
                <w:rFonts w:ascii="楷体" w:eastAsia="楷体" w:hAnsi="楷体" w:hint="eastAsia"/>
                <w:b/>
                <w:color w:val="000000" w:themeColor="text1"/>
                <w:sz w:val="24"/>
              </w:rPr>
              <w:t>年度</w:t>
            </w:r>
          </w:p>
        </w:tc>
        <w:tc>
          <w:tcPr>
            <w:tcW w:w="682" w:type="pct"/>
            <w:shd w:val="clear" w:color="auto" w:fill="8DB3E2" w:themeFill="text2" w:themeFillTint="66"/>
            <w:vAlign w:val="center"/>
          </w:tcPr>
          <w:p w:rsidR="00290A8F" w:rsidRPr="00937278" w:rsidRDefault="00290A8F" w:rsidP="000A56B2">
            <w:pPr>
              <w:widowControl/>
              <w:spacing w:line="320" w:lineRule="exact"/>
              <w:jc w:val="center"/>
              <w:rPr>
                <w:rFonts w:ascii="楷体" w:eastAsia="楷体" w:hAnsi="楷体"/>
                <w:b/>
                <w:color w:val="000000" w:themeColor="text1"/>
                <w:sz w:val="24"/>
              </w:rPr>
            </w:pPr>
            <w:r w:rsidRPr="00937278">
              <w:rPr>
                <w:rFonts w:ascii="楷体" w:eastAsia="楷体" w:hAnsi="楷体" w:hint="eastAsia"/>
                <w:b/>
                <w:color w:val="000000" w:themeColor="text1"/>
                <w:sz w:val="24"/>
              </w:rPr>
              <w:t>市级</w:t>
            </w:r>
          </w:p>
          <w:p w:rsidR="00290A8F" w:rsidRPr="00937278" w:rsidRDefault="00290A8F" w:rsidP="000A56B2">
            <w:pPr>
              <w:widowControl/>
              <w:spacing w:line="320" w:lineRule="exact"/>
              <w:jc w:val="center"/>
              <w:rPr>
                <w:rFonts w:ascii="楷体" w:eastAsia="楷体" w:hAnsi="楷体"/>
                <w:b/>
                <w:color w:val="000000" w:themeColor="text1"/>
                <w:sz w:val="24"/>
              </w:rPr>
            </w:pPr>
            <w:r w:rsidRPr="00937278">
              <w:rPr>
                <w:rFonts w:ascii="楷体" w:eastAsia="楷体" w:hAnsi="楷体" w:hint="eastAsia"/>
                <w:b/>
                <w:color w:val="000000" w:themeColor="text1"/>
                <w:sz w:val="24"/>
              </w:rPr>
              <w:t>一等奖</w:t>
            </w:r>
          </w:p>
        </w:tc>
        <w:tc>
          <w:tcPr>
            <w:tcW w:w="681" w:type="pct"/>
            <w:shd w:val="clear" w:color="auto" w:fill="8DB3E2" w:themeFill="text2" w:themeFillTint="66"/>
            <w:vAlign w:val="center"/>
          </w:tcPr>
          <w:p w:rsidR="00290A8F" w:rsidRPr="00937278" w:rsidRDefault="00290A8F" w:rsidP="000A56B2">
            <w:pPr>
              <w:widowControl/>
              <w:spacing w:line="320" w:lineRule="exact"/>
              <w:jc w:val="center"/>
              <w:rPr>
                <w:rFonts w:ascii="楷体" w:eastAsia="楷体" w:hAnsi="楷体"/>
                <w:b/>
                <w:color w:val="000000" w:themeColor="text1"/>
                <w:sz w:val="24"/>
              </w:rPr>
            </w:pPr>
            <w:r w:rsidRPr="00937278">
              <w:rPr>
                <w:rFonts w:ascii="楷体" w:eastAsia="楷体" w:hAnsi="楷体" w:hint="eastAsia"/>
                <w:b/>
                <w:color w:val="000000" w:themeColor="text1"/>
                <w:sz w:val="24"/>
              </w:rPr>
              <w:t>市级</w:t>
            </w:r>
          </w:p>
          <w:p w:rsidR="00290A8F" w:rsidRPr="00937278" w:rsidRDefault="00290A8F" w:rsidP="000A56B2">
            <w:pPr>
              <w:widowControl/>
              <w:spacing w:line="320" w:lineRule="exact"/>
              <w:jc w:val="center"/>
              <w:rPr>
                <w:rFonts w:ascii="楷体" w:eastAsia="楷体" w:hAnsi="楷体"/>
                <w:b/>
                <w:color w:val="000000" w:themeColor="text1"/>
                <w:sz w:val="24"/>
              </w:rPr>
            </w:pPr>
            <w:r w:rsidRPr="00937278">
              <w:rPr>
                <w:rFonts w:ascii="楷体" w:eastAsia="楷体" w:hAnsi="楷体" w:hint="eastAsia"/>
                <w:b/>
                <w:color w:val="000000" w:themeColor="text1"/>
                <w:sz w:val="24"/>
              </w:rPr>
              <w:t>二等奖</w:t>
            </w:r>
          </w:p>
        </w:tc>
        <w:tc>
          <w:tcPr>
            <w:tcW w:w="681" w:type="pct"/>
            <w:shd w:val="clear" w:color="auto" w:fill="8DB3E2" w:themeFill="text2" w:themeFillTint="66"/>
            <w:vAlign w:val="center"/>
          </w:tcPr>
          <w:p w:rsidR="00290A8F" w:rsidRPr="00937278" w:rsidRDefault="00290A8F" w:rsidP="000A56B2">
            <w:pPr>
              <w:widowControl/>
              <w:spacing w:line="320" w:lineRule="exact"/>
              <w:jc w:val="center"/>
              <w:rPr>
                <w:rFonts w:ascii="楷体" w:eastAsia="楷体" w:hAnsi="楷体"/>
                <w:b/>
                <w:color w:val="000000" w:themeColor="text1"/>
                <w:sz w:val="24"/>
              </w:rPr>
            </w:pPr>
            <w:r w:rsidRPr="00937278">
              <w:rPr>
                <w:rFonts w:ascii="楷体" w:eastAsia="楷体" w:hAnsi="楷体" w:hint="eastAsia"/>
                <w:b/>
                <w:color w:val="000000" w:themeColor="text1"/>
                <w:sz w:val="24"/>
              </w:rPr>
              <w:t>市级</w:t>
            </w:r>
          </w:p>
          <w:p w:rsidR="00290A8F" w:rsidRPr="00937278" w:rsidRDefault="00290A8F" w:rsidP="000A56B2">
            <w:pPr>
              <w:widowControl/>
              <w:spacing w:line="320" w:lineRule="exact"/>
              <w:jc w:val="center"/>
              <w:rPr>
                <w:rFonts w:ascii="楷体" w:eastAsia="楷体" w:hAnsi="楷体"/>
                <w:b/>
                <w:color w:val="000000" w:themeColor="text1"/>
                <w:sz w:val="24"/>
              </w:rPr>
            </w:pPr>
            <w:r w:rsidRPr="00937278">
              <w:rPr>
                <w:rFonts w:ascii="楷体" w:eastAsia="楷体" w:hAnsi="楷体" w:hint="eastAsia"/>
                <w:b/>
                <w:color w:val="000000" w:themeColor="text1"/>
                <w:sz w:val="24"/>
              </w:rPr>
              <w:t>三等奖</w:t>
            </w:r>
          </w:p>
        </w:tc>
        <w:tc>
          <w:tcPr>
            <w:tcW w:w="615" w:type="pct"/>
            <w:shd w:val="clear" w:color="auto" w:fill="8DB3E2" w:themeFill="text2" w:themeFillTint="66"/>
            <w:vAlign w:val="center"/>
          </w:tcPr>
          <w:p w:rsidR="00290A8F" w:rsidRPr="00937278" w:rsidRDefault="00290A8F" w:rsidP="000A56B2">
            <w:pPr>
              <w:widowControl/>
              <w:spacing w:line="320" w:lineRule="exact"/>
              <w:jc w:val="center"/>
              <w:rPr>
                <w:rFonts w:ascii="楷体" w:eastAsia="楷体" w:hAnsi="楷体"/>
                <w:b/>
                <w:color w:val="000000" w:themeColor="text1"/>
                <w:sz w:val="24"/>
              </w:rPr>
            </w:pPr>
            <w:r w:rsidRPr="00937278">
              <w:rPr>
                <w:rFonts w:ascii="楷体" w:eastAsia="楷体" w:hAnsi="楷体" w:hint="eastAsia"/>
                <w:b/>
                <w:color w:val="000000" w:themeColor="text1"/>
                <w:sz w:val="24"/>
              </w:rPr>
              <w:t>省级</w:t>
            </w:r>
          </w:p>
          <w:p w:rsidR="00290A8F" w:rsidRPr="00937278" w:rsidRDefault="00290A8F" w:rsidP="000A56B2">
            <w:pPr>
              <w:widowControl/>
              <w:spacing w:line="320" w:lineRule="exact"/>
              <w:jc w:val="center"/>
              <w:rPr>
                <w:rFonts w:ascii="楷体" w:eastAsia="楷体" w:hAnsi="楷体"/>
                <w:b/>
                <w:color w:val="000000" w:themeColor="text1"/>
                <w:sz w:val="24"/>
              </w:rPr>
            </w:pPr>
            <w:r w:rsidRPr="00937278">
              <w:rPr>
                <w:rFonts w:ascii="楷体" w:eastAsia="楷体" w:hAnsi="楷体" w:hint="eastAsia"/>
                <w:b/>
                <w:color w:val="000000" w:themeColor="text1"/>
                <w:sz w:val="24"/>
              </w:rPr>
              <w:t>一等奖</w:t>
            </w:r>
          </w:p>
        </w:tc>
        <w:tc>
          <w:tcPr>
            <w:tcW w:w="614" w:type="pct"/>
            <w:shd w:val="clear" w:color="auto" w:fill="8DB3E2" w:themeFill="text2" w:themeFillTint="66"/>
            <w:vAlign w:val="center"/>
          </w:tcPr>
          <w:p w:rsidR="00290A8F" w:rsidRPr="00937278" w:rsidRDefault="00290A8F" w:rsidP="000A56B2">
            <w:pPr>
              <w:widowControl/>
              <w:spacing w:line="320" w:lineRule="exact"/>
              <w:jc w:val="center"/>
              <w:rPr>
                <w:rFonts w:ascii="楷体" w:eastAsia="楷体" w:hAnsi="楷体"/>
                <w:b/>
                <w:color w:val="000000" w:themeColor="text1"/>
                <w:sz w:val="24"/>
              </w:rPr>
            </w:pPr>
            <w:r w:rsidRPr="00937278">
              <w:rPr>
                <w:rFonts w:ascii="楷体" w:eastAsia="楷体" w:hAnsi="楷体" w:hint="eastAsia"/>
                <w:b/>
                <w:color w:val="000000" w:themeColor="text1"/>
                <w:sz w:val="24"/>
              </w:rPr>
              <w:t>省级</w:t>
            </w:r>
          </w:p>
          <w:p w:rsidR="00290A8F" w:rsidRPr="00937278" w:rsidRDefault="00290A8F" w:rsidP="000A56B2">
            <w:pPr>
              <w:widowControl/>
              <w:spacing w:line="320" w:lineRule="exact"/>
              <w:jc w:val="center"/>
              <w:rPr>
                <w:rFonts w:ascii="楷体" w:eastAsia="楷体" w:hAnsi="楷体"/>
                <w:b/>
                <w:color w:val="000000" w:themeColor="text1"/>
                <w:sz w:val="24"/>
              </w:rPr>
            </w:pPr>
            <w:r w:rsidRPr="00937278">
              <w:rPr>
                <w:rFonts w:ascii="楷体" w:eastAsia="楷体" w:hAnsi="楷体" w:hint="eastAsia"/>
                <w:b/>
                <w:color w:val="000000" w:themeColor="text1"/>
                <w:sz w:val="24"/>
              </w:rPr>
              <w:t>二等奖</w:t>
            </w:r>
          </w:p>
        </w:tc>
        <w:tc>
          <w:tcPr>
            <w:tcW w:w="585" w:type="pct"/>
            <w:shd w:val="clear" w:color="auto" w:fill="8DB3E2" w:themeFill="text2" w:themeFillTint="66"/>
            <w:vAlign w:val="center"/>
          </w:tcPr>
          <w:p w:rsidR="00290A8F" w:rsidRPr="00937278" w:rsidRDefault="00290A8F" w:rsidP="000A56B2">
            <w:pPr>
              <w:widowControl/>
              <w:spacing w:line="320" w:lineRule="exact"/>
              <w:jc w:val="center"/>
              <w:rPr>
                <w:rFonts w:ascii="楷体" w:eastAsia="楷体" w:hAnsi="楷体"/>
                <w:b/>
                <w:color w:val="000000" w:themeColor="text1"/>
                <w:sz w:val="24"/>
              </w:rPr>
            </w:pPr>
            <w:r w:rsidRPr="00937278">
              <w:rPr>
                <w:rFonts w:ascii="楷体" w:eastAsia="楷体" w:hAnsi="楷体" w:hint="eastAsia"/>
                <w:b/>
                <w:color w:val="000000" w:themeColor="text1"/>
                <w:sz w:val="24"/>
              </w:rPr>
              <w:t>省级</w:t>
            </w:r>
          </w:p>
          <w:p w:rsidR="00290A8F" w:rsidRPr="00937278" w:rsidRDefault="00290A8F" w:rsidP="000A56B2">
            <w:pPr>
              <w:widowControl/>
              <w:spacing w:line="320" w:lineRule="exact"/>
              <w:jc w:val="center"/>
              <w:rPr>
                <w:rFonts w:ascii="楷体" w:eastAsia="楷体" w:hAnsi="楷体"/>
                <w:b/>
                <w:color w:val="000000" w:themeColor="text1"/>
                <w:sz w:val="24"/>
              </w:rPr>
            </w:pPr>
            <w:r w:rsidRPr="00937278">
              <w:rPr>
                <w:rFonts w:ascii="楷体" w:eastAsia="楷体" w:hAnsi="楷体" w:hint="eastAsia"/>
                <w:b/>
                <w:color w:val="000000" w:themeColor="text1"/>
                <w:sz w:val="24"/>
              </w:rPr>
              <w:t>三等奖</w:t>
            </w:r>
          </w:p>
        </w:tc>
        <w:tc>
          <w:tcPr>
            <w:tcW w:w="597" w:type="pct"/>
            <w:shd w:val="clear" w:color="auto" w:fill="8DB3E2" w:themeFill="text2" w:themeFillTint="66"/>
          </w:tcPr>
          <w:p w:rsidR="00290A8F" w:rsidRPr="00937278" w:rsidRDefault="00290A8F" w:rsidP="000A56B2">
            <w:pPr>
              <w:widowControl/>
              <w:spacing w:line="320" w:lineRule="exact"/>
              <w:jc w:val="center"/>
              <w:rPr>
                <w:rFonts w:ascii="楷体" w:eastAsia="楷体" w:hAnsi="楷体"/>
                <w:b/>
                <w:color w:val="000000" w:themeColor="text1"/>
                <w:sz w:val="24"/>
              </w:rPr>
            </w:pPr>
            <w:r w:rsidRPr="00937278">
              <w:rPr>
                <w:rFonts w:ascii="楷体" w:eastAsia="楷体" w:hAnsi="楷体" w:hint="eastAsia"/>
                <w:b/>
                <w:color w:val="000000" w:themeColor="text1"/>
                <w:sz w:val="24"/>
              </w:rPr>
              <w:t>国赛</w:t>
            </w:r>
          </w:p>
          <w:p w:rsidR="00290A8F" w:rsidRPr="00937278" w:rsidRDefault="00290A8F" w:rsidP="000A56B2">
            <w:pPr>
              <w:widowControl/>
              <w:spacing w:line="320" w:lineRule="exact"/>
              <w:jc w:val="center"/>
              <w:rPr>
                <w:rFonts w:ascii="楷体" w:eastAsia="楷体" w:hAnsi="楷体"/>
                <w:b/>
                <w:color w:val="000000" w:themeColor="text1"/>
                <w:sz w:val="24"/>
              </w:rPr>
            </w:pPr>
            <w:r w:rsidRPr="00937278">
              <w:rPr>
                <w:rFonts w:ascii="楷体" w:eastAsia="楷体" w:hAnsi="楷体" w:hint="eastAsia"/>
                <w:b/>
                <w:color w:val="000000" w:themeColor="text1"/>
                <w:sz w:val="24"/>
              </w:rPr>
              <w:t>三等奖</w:t>
            </w:r>
          </w:p>
        </w:tc>
      </w:tr>
      <w:tr w:rsidR="00290A8F" w:rsidTr="00290A8F">
        <w:trPr>
          <w:jc w:val="center"/>
        </w:trPr>
        <w:tc>
          <w:tcPr>
            <w:tcW w:w="546" w:type="pct"/>
            <w:shd w:val="clear" w:color="auto" w:fill="C6D9F1" w:themeFill="text2" w:themeFillTint="33"/>
            <w:vAlign w:val="center"/>
          </w:tcPr>
          <w:p w:rsidR="00290A8F" w:rsidRPr="00937278" w:rsidRDefault="00290A8F" w:rsidP="000A56B2">
            <w:pPr>
              <w:spacing w:line="440" w:lineRule="exact"/>
              <w:jc w:val="center"/>
              <w:rPr>
                <w:rFonts w:ascii="楷体" w:eastAsia="楷体" w:hAnsi="楷体"/>
                <w:color w:val="000000" w:themeColor="text1"/>
                <w:szCs w:val="21"/>
              </w:rPr>
            </w:pPr>
            <w:r w:rsidRPr="00937278">
              <w:rPr>
                <w:rFonts w:ascii="楷体" w:eastAsia="楷体" w:hAnsi="楷体" w:hint="eastAsia"/>
                <w:color w:val="000000" w:themeColor="text1"/>
                <w:szCs w:val="21"/>
              </w:rPr>
              <w:t>2017年</w:t>
            </w:r>
          </w:p>
        </w:tc>
        <w:tc>
          <w:tcPr>
            <w:tcW w:w="682" w:type="pct"/>
            <w:shd w:val="clear" w:color="auto" w:fill="C6D9F1" w:themeFill="text2" w:themeFillTint="33"/>
            <w:vAlign w:val="center"/>
          </w:tcPr>
          <w:p w:rsidR="00290A8F" w:rsidRPr="00937278" w:rsidRDefault="00290A8F" w:rsidP="000A56B2">
            <w:pPr>
              <w:widowControl/>
              <w:wordWrap w:val="0"/>
              <w:spacing w:line="500" w:lineRule="exact"/>
              <w:jc w:val="center"/>
              <w:rPr>
                <w:rFonts w:ascii="楷体" w:eastAsia="楷体" w:hAnsi="楷体"/>
                <w:color w:val="000000" w:themeColor="text1"/>
                <w:szCs w:val="21"/>
              </w:rPr>
            </w:pPr>
            <w:r w:rsidRPr="00937278">
              <w:rPr>
                <w:rFonts w:ascii="楷体" w:eastAsia="楷体" w:hAnsi="楷体" w:hint="eastAsia"/>
                <w:color w:val="000000" w:themeColor="text1"/>
                <w:szCs w:val="21"/>
              </w:rPr>
              <w:t>1</w:t>
            </w:r>
            <w:r w:rsidRPr="00937278">
              <w:rPr>
                <w:rFonts w:ascii="楷体" w:eastAsia="楷体" w:hAnsi="楷体"/>
                <w:color w:val="000000" w:themeColor="text1"/>
                <w:szCs w:val="21"/>
              </w:rPr>
              <w:t>2</w:t>
            </w:r>
          </w:p>
        </w:tc>
        <w:tc>
          <w:tcPr>
            <w:tcW w:w="681" w:type="pct"/>
            <w:shd w:val="clear" w:color="auto" w:fill="C6D9F1" w:themeFill="text2" w:themeFillTint="33"/>
            <w:vAlign w:val="center"/>
          </w:tcPr>
          <w:p w:rsidR="00290A8F" w:rsidRPr="00937278" w:rsidRDefault="00290A8F" w:rsidP="000A56B2">
            <w:pPr>
              <w:widowControl/>
              <w:wordWrap w:val="0"/>
              <w:spacing w:line="500" w:lineRule="exact"/>
              <w:jc w:val="center"/>
              <w:rPr>
                <w:rFonts w:ascii="楷体" w:eastAsia="楷体" w:hAnsi="楷体"/>
                <w:color w:val="000000" w:themeColor="text1"/>
                <w:szCs w:val="21"/>
              </w:rPr>
            </w:pPr>
            <w:r w:rsidRPr="00937278">
              <w:rPr>
                <w:rFonts w:ascii="楷体" w:eastAsia="楷体" w:hAnsi="楷体" w:hint="eastAsia"/>
                <w:color w:val="000000" w:themeColor="text1"/>
                <w:szCs w:val="21"/>
              </w:rPr>
              <w:t>21</w:t>
            </w:r>
          </w:p>
        </w:tc>
        <w:tc>
          <w:tcPr>
            <w:tcW w:w="681" w:type="pct"/>
            <w:shd w:val="clear" w:color="auto" w:fill="C6D9F1" w:themeFill="text2" w:themeFillTint="33"/>
            <w:vAlign w:val="center"/>
          </w:tcPr>
          <w:p w:rsidR="00290A8F" w:rsidRPr="00937278" w:rsidRDefault="00290A8F" w:rsidP="000A56B2">
            <w:pPr>
              <w:widowControl/>
              <w:wordWrap w:val="0"/>
              <w:spacing w:line="500" w:lineRule="exact"/>
              <w:jc w:val="center"/>
              <w:rPr>
                <w:rFonts w:ascii="楷体" w:eastAsia="楷体" w:hAnsi="楷体"/>
                <w:color w:val="000000" w:themeColor="text1"/>
                <w:szCs w:val="21"/>
              </w:rPr>
            </w:pPr>
            <w:r w:rsidRPr="00937278">
              <w:rPr>
                <w:rFonts w:ascii="楷体" w:eastAsia="楷体" w:hAnsi="楷体" w:hint="eastAsia"/>
                <w:color w:val="000000" w:themeColor="text1"/>
                <w:szCs w:val="21"/>
              </w:rPr>
              <w:t>21</w:t>
            </w:r>
          </w:p>
        </w:tc>
        <w:tc>
          <w:tcPr>
            <w:tcW w:w="615" w:type="pct"/>
            <w:shd w:val="clear" w:color="auto" w:fill="C6D9F1" w:themeFill="text2" w:themeFillTint="33"/>
            <w:vAlign w:val="center"/>
          </w:tcPr>
          <w:p w:rsidR="00290A8F" w:rsidRPr="00937278" w:rsidRDefault="00290A8F" w:rsidP="000A56B2">
            <w:pPr>
              <w:widowControl/>
              <w:wordWrap w:val="0"/>
              <w:spacing w:line="500" w:lineRule="exact"/>
              <w:jc w:val="center"/>
              <w:rPr>
                <w:rFonts w:ascii="楷体" w:eastAsia="楷体" w:hAnsi="楷体"/>
                <w:color w:val="000000" w:themeColor="text1"/>
                <w:szCs w:val="21"/>
              </w:rPr>
            </w:pPr>
          </w:p>
        </w:tc>
        <w:tc>
          <w:tcPr>
            <w:tcW w:w="614" w:type="pct"/>
            <w:shd w:val="clear" w:color="auto" w:fill="C6D9F1" w:themeFill="text2" w:themeFillTint="33"/>
            <w:vAlign w:val="center"/>
          </w:tcPr>
          <w:p w:rsidR="00290A8F" w:rsidRPr="00937278" w:rsidRDefault="00290A8F" w:rsidP="000A56B2">
            <w:pPr>
              <w:widowControl/>
              <w:wordWrap w:val="0"/>
              <w:spacing w:line="500" w:lineRule="exact"/>
              <w:jc w:val="center"/>
              <w:rPr>
                <w:rFonts w:ascii="楷体" w:eastAsia="楷体" w:hAnsi="楷体"/>
                <w:color w:val="000000" w:themeColor="text1"/>
                <w:szCs w:val="21"/>
              </w:rPr>
            </w:pPr>
            <w:r w:rsidRPr="00937278">
              <w:rPr>
                <w:rFonts w:ascii="楷体" w:eastAsia="楷体" w:hAnsi="楷体"/>
                <w:color w:val="000000" w:themeColor="text1"/>
                <w:szCs w:val="21"/>
              </w:rPr>
              <w:t>3</w:t>
            </w:r>
          </w:p>
        </w:tc>
        <w:tc>
          <w:tcPr>
            <w:tcW w:w="585" w:type="pct"/>
            <w:shd w:val="clear" w:color="auto" w:fill="C6D9F1" w:themeFill="text2" w:themeFillTint="33"/>
            <w:vAlign w:val="center"/>
          </w:tcPr>
          <w:p w:rsidR="00290A8F" w:rsidRPr="00937278" w:rsidRDefault="00290A8F" w:rsidP="000A56B2">
            <w:pPr>
              <w:widowControl/>
              <w:wordWrap w:val="0"/>
              <w:spacing w:line="500" w:lineRule="exact"/>
              <w:jc w:val="center"/>
              <w:rPr>
                <w:rFonts w:ascii="楷体" w:eastAsia="楷体" w:hAnsi="楷体"/>
                <w:color w:val="000000" w:themeColor="text1"/>
                <w:szCs w:val="21"/>
              </w:rPr>
            </w:pPr>
            <w:r w:rsidRPr="00937278">
              <w:rPr>
                <w:rFonts w:ascii="楷体" w:eastAsia="楷体" w:hAnsi="楷体"/>
                <w:color w:val="000000" w:themeColor="text1"/>
                <w:szCs w:val="21"/>
              </w:rPr>
              <w:t>3</w:t>
            </w:r>
          </w:p>
        </w:tc>
        <w:tc>
          <w:tcPr>
            <w:tcW w:w="597" w:type="pct"/>
            <w:shd w:val="clear" w:color="auto" w:fill="C6D9F1" w:themeFill="text2" w:themeFillTint="33"/>
          </w:tcPr>
          <w:p w:rsidR="00290A8F" w:rsidRPr="00937278" w:rsidRDefault="00290A8F" w:rsidP="000A56B2">
            <w:pPr>
              <w:widowControl/>
              <w:wordWrap w:val="0"/>
              <w:spacing w:line="500" w:lineRule="exact"/>
              <w:jc w:val="center"/>
              <w:rPr>
                <w:rFonts w:ascii="楷体" w:eastAsia="楷体" w:hAnsi="楷体"/>
                <w:color w:val="000000" w:themeColor="text1"/>
                <w:szCs w:val="21"/>
              </w:rPr>
            </w:pPr>
          </w:p>
        </w:tc>
      </w:tr>
      <w:tr w:rsidR="00290A8F" w:rsidTr="00290A8F">
        <w:trPr>
          <w:jc w:val="center"/>
        </w:trPr>
        <w:tc>
          <w:tcPr>
            <w:tcW w:w="546" w:type="pct"/>
            <w:shd w:val="clear" w:color="auto" w:fill="C6D9F1" w:themeFill="text2" w:themeFillTint="33"/>
            <w:vAlign w:val="center"/>
          </w:tcPr>
          <w:p w:rsidR="00290A8F" w:rsidRPr="00937278" w:rsidRDefault="00290A8F" w:rsidP="000A56B2">
            <w:pPr>
              <w:spacing w:line="440" w:lineRule="exact"/>
              <w:jc w:val="center"/>
              <w:rPr>
                <w:rFonts w:ascii="楷体" w:eastAsia="楷体" w:hAnsi="楷体"/>
                <w:color w:val="000000" w:themeColor="text1"/>
                <w:szCs w:val="21"/>
              </w:rPr>
            </w:pPr>
            <w:r w:rsidRPr="00937278">
              <w:rPr>
                <w:rFonts w:ascii="楷体" w:eastAsia="楷体" w:hAnsi="楷体" w:hint="eastAsia"/>
                <w:color w:val="000000" w:themeColor="text1"/>
                <w:szCs w:val="21"/>
              </w:rPr>
              <w:t>2018年</w:t>
            </w:r>
          </w:p>
        </w:tc>
        <w:tc>
          <w:tcPr>
            <w:tcW w:w="682" w:type="pct"/>
            <w:shd w:val="clear" w:color="auto" w:fill="C6D9F1" w:themeFill="text2" w:themeFillTint="33"/>
            <w:vAlign w:val="center"/>
          </w:tcPr>
          <w:p w:rsidR="00290A8F" w:rsidRPr="00937278" w:rsidRDefault="00290A8F" w:rsidP="000A56B2">
            <w:pPr>
              <w:widowControl/>
              <w:wordWrap w:val="0"/>
              <w:spacing w:line="500" w:lineRule="exact"/>
              <w:jc w:val="center"/>
              <w:rPr>
                <w:rFonts w:ascii="楷体" w:eastAsia="楷体" w:hAnsi="楷体"/>
                <w:color w:val="000000" w:themeColor="text1"/>
                <w:szCs w:val="21"/>
              </w:rPr>
            </w:pPr>
            <w:r w:rsidRPr="00937278">
              <w:rPr>
                <w:rFonts w:ascii="楷体" w:eastAsia="楷体" w:hAnsi="楷体" w:hint="eastAsia"/>
                <w:color w:val="000000" w:themeColor="text1"/>
                <w:szCs w:val="21"/>
              </w:rPr>
              <w:t>11</w:t>
            </w:r>
          </w:p>
        </w:tc>
        <w:tc>
          <w:tcPr>
            <w:tcW w:w="681" w:type="pct"/>
            <w:shd w:val="clear" w:color="auto" w:fill="C6D9F1" w:themeFill="text2" w:themeFillTint="33"/>
            <w:vAlign w:val="center"/>
          </w:tcPr>
          <w:p w:rsidR="00290A8F" w:rsidRPr="00937278" w:rsidRDefault="00290A8F" w:rsidP="000A56B2">
            <w:pPr>
              <w:widowControl/>
              <w:wordWrap w:val="0"/>
              <w:spacing w:line="500" w:lineRule="exact"/>
              <w:jc w:val="center"/>
              <w:rPr>
                <w:rFonts w:ascii="楷体" w:eastAsia="楷体" w:hAnsi="楷体"/>
                <w:color w:val="000000" w:themeColor="text1"/>
                <w:szCs w:val="21"/>
              </w:rPr>
            </w:pPr>
            <w:r w:rsidRPr="00937278">
              <w:rPr>
                <w:rFonts w:ascii="楷体" w:eastAsia="楷体" w:hAnsi="楷体" w:hint="eastAsia"/>
                <w:color w:val="000000" w:themeColor="text1"/>
                <w:szCs w:val="21"/>
              </w:rPr>
              <w:t>9</w:t>
            </w:r>
          </w:p>
        </w:tc>
        <w:tc>
          <w:tcPr>
            <w:tcW w:w="681" w:type="pct"/>
            <w:shd w:val="clear" w:color="auto" w:fill="C6D9F1" w:themeFill="text2" w:themeFillTint="33"/>
            <w:vAlign w:val="center"/>
          </w:tcPr>
          <w:p w:rsidR="00290A8F" w:rsidRPr="00937278" w:rsidRDefault="00290A8F" w:rsidP="000A56B2">
            <w:pPr>
              <w:widowControl/>
              <w:wordWrap w:val="0"/>
              <w:spacing w:line="500" w:lineRule="exact"/>
              <w:jc w:val="center"/>
              <w:rPr>
                <w:rFonts w:ascii="楷体" w:eastAsia="楷体" w:hAnsi="楷体"/>
                <w:color w:val="000000" w:themeColor="text1"/>
                <w:szCs w:val="21"/>
              </w:rPr>
            </w:pPr>
            <w:r w:rsidRPr="00937278">
              <w:rPr>
                <w:rFonts w:ascii="楷体" w:eastAsia="楷体" w:hAnsi="楷体" w:hint="eastAsia"/>
                <w:color w:val="000000" w:themeColor="text1"/>
                <w:szCs w:val="21"/>
              </w:rPr>
              <w:t>11</w:t>
            </w:r>
          </w:p>
        </w:tc>
        <w:tc>
          <w:tcPr>
            <w:tcW w:w="615" w:type="pct"/>
            <w:shd w:val="clear" w:color="auto" w:fill="C6D9F1" w:themeFill="text2" w:themeFillTint="33"/>
            <w:vAlign w:val="center"/>
          </w:tcPr>
          <w:p w:rsidR="00290A8F" w:rsidRPr="00937278" w:rsidRDefault="00290A8F" w:rsidP="000A56B2">
            <w:pPr>
              <w:widowControl/>
              <w:wordWrap w:val="0"/>
              <w:spacing w:line="500" w:lineRule="exact"/>
              <w:jc w:val="center"/>
              <w:rPr>
                <w:rFonts w:ascii="楷体" w:eastAsia="楷体" w:hAnsi="楷体"/>
                <w:color w:val="000000" w:themeColor="text1"/>
                <w:szCs w:val="21"/>
              </w:rPr>
            </w:pPr>
            <w:r w:rsidRPr="00937278">
              <w:rPr>
                <w:rFonts w:ascii="楷体" w:eastAsia="楷体" w:hAnsi="楷体"/>
                <w:color w:val="000000" w:themeColor="text1"/>
                <w:szCs w:val="21"/>
              </w:rPr>
              <w:t>1</w:t>
            </w:r>
          </w:p>
        </w:tc>
        <w:tc>
          <w:tcPr>
            <w:tcW w:w="614" w:type="pct"/>
            <w:shd w:val="clear" w:color="auto" w:fill="C6D9F1" w:themeFill="text2" w:themeFillTint="33"/>
            <w:vAlign w:val="center"/>
          </w:tcPr>
          <w:p w:rsidR="00290A8F" w:rsidRPr="00937278" w:rsidRDefault="00290A8F" w:rsidP="000A56B2">
            <w:pPr>
              <w:widowControl/>
              <w:wordWrap w:val="0"/>
              <w:spacing w:line="500" w:lineRule="exact"/>
              <w:jc w:val="center"/>
              <w:rPr>
                <w:rFonts w:ascii="楷体" w:eastAsia="楷体" w:hAnsi="楷体"/>
                <w:color w:val="000000" w:themeColor="text1"/>
                <w:szCs w:val="21"/>
              </w:rPr>
            </w:pPr>
            <w:r w:rsidRPr="00937278">
              <w:rPr>
                <w:rFonts w:ascii="楷体" w:eastAsia="楷体" w:hAnsi="楷体"/>
                <w:color w:val="000000" w:themeColor="text1"/>
                <w:szCs w:val="21"/>
              </w:rPr>
              <w:t>4</w:t>
            </w:r>
          </w:p>
        </w:tc>
        <w:tc>
          <w:tcPr>
            <w:tcW w:w="585" w:type="pct"/>
            <w:shd w:val="clear" w:color="auto" w:fill="C6D9F1" w:themeFill="text2" w:themeFillTint="33"/>
            <w:vAlign w:val="center"/>
          </w:tcPr>
          <w:p w:rsidR="00290A8F" w:rsidRPr="00937278" w:rsidRDefault="00290A8F" w:rsidP="000A56B2">
            <w:pPr>
              <w:widowControl/>
              <w:wordWrap w:val="0"/>
              <w:spacing w:line="500" w:lineRule="exact"/>
              <w:jc w:val="center"/>
              <w:rPr>
                <w:rFonts w:ascii="楷体" w:eastAsia="楷体" w:hAnsi="楷体"/>
                <w:color w:val="000000" w:themeColor="text1"/>
                <w:szCs w:val="21"/>
              </w:rPr>
            </w:pPr>
            <w:r w:rsidRPr="00937278">
              <w:rPr>
                <w:rFonts w:ascii="楷体" w:eastAsia="楷体" w:hAnsi="楷体"/>
                <w:color w:val="000000" w:themeColor="text1"/>
                <w:szCs w:val="21"/>
              </w:rPr>
              <w:t>7</w:t>
            </w:r>
          </w:p>
        </w:tc>
        <w:tc>
          <w:tcPr>
            <w:tcW w:w="597" w:type="pct"/>
            <w:shd w:val="clear" w:color="auto" w:fill="C6D9F1" w:themeFill="text2" w:themeFillTint="33"/>
          </w:tcPr>
          <w:p w:rsidR="00290A8F" w:rsidRPr="00937278" w:rsidRDefault="00290A8F" w:rsidP="000A56B2">
            <w:pPr>
              <w:widowControl/>
              <w:wordWrap w:val="0"/>
              <w:spacing w:line="500" w:lineRule="exact"/>
              <w:jc w:val="center"/>
              <w:rPr>
                <w:rFonts w:ascii="楷体" w:eastAsia="楷体" w:hAnsi="楷体"/>
                <w:color w:val="000000" w:themeColor="text1"/>
                <w:szCs w:val="21"/>
              </w:rPr>
            </w:pPr>
            <w:r w:rsidRPr="00937278">
              <w:rPr>
                <w:rFonts w:ascii="楷体" w:eastAsia="楷体" w:hAnsi="楷体" w:hint="eastAsia"/>
                <w:color w:val="000000" w:themeColor="text1"/>
                <w:szCs w:val="21"/>
              </w:rPr>
              <w:t>1</w:t>
            </w:r>
          </w:p>
        </w:tc>
      </w:tr>
      <w:tr w:rsidR="00290A8F" w:rsidTr="00290A8F">
        <w:trPr>
          <w:jc w:val="center"/>
        </w:trPr>
        <w:tc>
          <w:tcPr>
            <w:tcW w:w="546" w:type="pct"/>
            <w:shd w:val="clear" w:color="auto" w:fill="C6D9F1" w:themeFill="text2" w:themeFillTint="33"/>
            <w:vAlign w:val="center"/>
          </w:tcPr>
          <w:p w:rsidR="00290A8F" w:rsidRPr="00937278" w:rsidRDefault="00290A8F" w:rsidP="000A56B2">
            <w:pPr>
              <w:spacing w:line="440" w:lineRule="exact"/>
              <w:jc w:val="center"/>
              <w:rPr>
                <w:rFonts w:ascii="楷体" w:eastAsia="楷体" w:hAnsi="楷体"/>
                <w:color w:val="000000" w:themeColor="text1"/>
                <w:szCs w:val="21"/>
              </w:rPr>
            </w:pPr>
            <w:r w:rsidRPr="00937278">
              <w:rPr>
                <w:rFonts w:ascii="楷体" w:eastAsia="楷体" w:hAnsi="楷体" w:hint="eastAsia"/>
                <w:color w:val="000000" w:themeColor="text1"/>
                <w:szCs w:val="21"/>
              </w:rPr>
              <w:t>2</w:t>
            </w:r>
            <w:r w:rsidRPr="00937278">
              <w:rPr>
                <w:rFonts w:ascii="楷体" w:eastAsia="楷体" w:hAnsi="楷体"/>
                <w:color w:val="000000" w:themeColor="text1"/>
                <w:szCs w:val="21"/>
              </w:rPr>
              <w:t>019</w:t>
            </w:r>
            <w:r w:rsidRPr="00937278">
              <w:rPr>
                <w:rFonts w:ascii="楷体" w:eastAsia="楷体" w:hAnsi="楷体" w:hint="eastAsia"/>
                <w:color w:val="000000" w:themeColor="text1"/>
                <w:szCs w:val="21"/>
              </w:rPr>
              <w:t>年</w:t>
            </w:r>
          </w:p>
        </w:tc>
        <w:tc>
          <w:tcPr>
            <w:tcW w:w="682" w:type="pct"/>
            <w:shd w:val="clear" w:color="auto" w:fill="C6D9F1" w:themeFill="text2" w:themeFillTint="33"/>
            <w:vAlign w:val="center"/>
          </w:tcPr>
          <w:p w:rsidR="00290A8F" w:rsidRPr="00937278" w:rsidRDefault="00290A8F" w:rsidP="000A56B2">
            <w:pPr>
              <w:widowControl/>
              <w:wordWrap w:val="0"/>
              <w:spacing w:line="500" w:lineRule="exact"/>
              <w:jc w:val="center"/>
              <w:rPr>
                <w:rFonts w:ascii="楷体" w:eastAsia="楷体" w:hAnsi="楷体"/>
                <w:color w:val="000000" w:themeColor="text1"/>
                <w:szCs w:val="21"/>
              </w:rPr>
            </w:pPr>
          </w:p>
        </w:tc>
        <w:tc>
          <w:tcPr>
            <w:tcW w:w="681" w:type="pct"/>
            <w:shd w:val="clear" w:color="auto" w:fill="C6D9F1" w:themeFill="text2" w:themeFillTint="33"/>
            <w:vAlign w:val="center"/>
          </w:tcPr>
          <w:p w:rsidR="00290A8F" w:rsidRPr="00937278" w:rsidRDefault="00290A8F" w:rsidP="000A56B2">
            <w:pPr>
              <w:widowControl/>
              <w:wordWrap w:val="0"/>
              <w:spacing w:line="500" w:lineRule="exact"/>
              <w:jc w:val="center"/>
              <w:rPr>
                <w:rFonts w:ascii="楷体" w:eastAsia="楷体" w:hAnsi="楷体"/>
                <w:color w:val="000000" w:themeColor="text1"/>
                <w:szCs w:val="21"/>
              </w:rPr>
            </w:pPr>
          </w:p>
        </w:tc>
        <w:tc>
          <w:tcPr>
            <w:tcW w:w="681" w:type="pct"/>
            <w:shd w:val="clear" w:color="auto" w:fill="C6D9F1" w:themeFill="text2" w:themeFillTint="33"/>
            <w:vAlign w:val="center"/>
          </w:tcPr>
          <w:p w:rsidR="00290A8F" w:rsidRPr="00937278" w:rsidRDefault="00290A8F" w:rsidP="000A56B2">
            <w:pPr>
              <w:widowControl/>
              <w:wordWrap w:val="0"/>
              <w:spacing w:line="500" w:lineRule="exact"/>
              <w:jc w:val="center"/>
              <w:rPr>
                <w:rFonts w:ascii="楷体" w:eastAsia="楷体" w:hAnsi="楷体"/>
                <w:color w:val="000000" w:themeColor="text1"/>
                <w:szCs w:val="21"/>
              </w:rPr>
            </w:pPr>
          </w:p>
        </w:tc>
        <w:tc>
          <w:tcPr>
            <w:tcW w:w="615" w:type="pct"/>
            <w:shd w:val="clear" w:color="auto" w:fill="C6D9F1" w:themeFill="text2" w:themeFillTint="33"/>
            <w:vAlign w:val="center"/>
          </w:tcPr>
          <w:p w:rsidR="00290A8F" w:rsidRPr="00937278" w:rsidRDefault="00290A8F" w:rsidP="000A56B2">
            <w:pPr>
              <w:widowControl/>
              <w:wordWrap w:val="0"/>
              <w:spacing w:line="500" w:lineRule="exact"/>
              <w:jc w:val="center"/>
              <w:rPr>
                <w:rFonts w:ascii="楷体" w:eastAsia="楷体" w:hAnsi="楷体"/>
                <w:color w:val="000000" w:themeColor="text1"/>
                <w:szCs w:val="21"/>
              </w:rPr>
            </w:pPr>
          </w:p>
        </w:tc>
        <w:tc>
          <w:tcPr>
            <w:tcW w:w="614" w:type="pct"/>
            <w:shd w:val="clear" w:color="auto" w:fill="C6D9F1" w:themeFill="text2" w:themeFillTint="33"/>
            <w:vAlign w:val="center"/>
          </w:tcPr>
          <w:p w:rsidR="00290A8F" w:rsidRPr="00937278" w:rsidRDefault="00290A8F" w:rsidP="000A56B2">
            <w:pPr>
              <w:widowControl/>
              <w:wordWrap w:val="0"/>
              <w:spacing w:line="500" w:lineRule="exact"/>
              <w:jc w:val="center"/>
              <w:rPr>
                <w:rFonts w:ascii="楷体" w:eastAsia="楷体" w:hAnsi="楷体"/>
                <w:color w:val="000000" w:themeColor="text1"/>
                <w:szCs w:val="21"/>
              </w:rPr>
            </w:pPr>
            <w:r w:rsidRPr="00937278">
              <w:rPr>
                <w:rFonts w:ascii="楷体" w:eastAsia="楷体" w:hAnsi="楷体" w:hint="eastAsia"/>
                <w:color w:val="000000" w:themeColor="text1"/>
                <w:szCs w:val="21"/>
              </w:rPr>
              <w:t>2</w:t>
            </w:r>
          </w:p>
        </w:tc>
        <w:tc>
          <w:tcPr>
            <w:tcW w:w="585" w:type="pct"/>
            <w:shd w:val="clear" w:color="auto" w:fill="C6D9F1" w:themeFill="text2" w:themeFillTint="33"/>
            <w:vAlign w:val="center"/>
          </w:tcPr>
          <w:p w:rsidR="00290A8F" w:rsidRPr="00937278" w:rsidRDefault="00290A8F" w:rsidP="000A56B2">
            <w:pPr>
              <w:widowControl/>
              <w:wordWrap w:val="0"/>
              <w:spacing w:line="500" w:lineRule="exact"/>
              <w:jc w:val="center"/>
              <w:rPr>
                <w:rFonts w:ascii="楷体" w:eastAsia="楷体" w:hAnsi="楷体"/>
                <w:color w:val="000000" w:themeColor="text1"/>
                <w:szCs w:val="21"/>
              </w:rPr>
            </w:pPr>
            <w:r w:rsidRPr="00937278">
              <w:rPr>
                <w:rFonts w:ascii="楷体" w:eastAsia="楷体" w:hAnsi="楷体" w:hint="eastAsia"/>
                <w:color w:val="000000" w:themeColor="text1"/>
                <w:szCs w:val="21"/>
              </w:rPr>
              <w:t>4</w:t>
            </w:r>
          </w:p>
        </w:tc>
        <w:tc>
          <w:tcPr>
            <w:tcW w:w="597" w:type="pct"/>
            <w:shd w:val="clear" w:color="auto" w:fill="C6D9F1" w:themeFill="text2" w:themeFillTint="33"/>
          </w:tcPr>
          <w:p w:rsidR="00290A8F" w:rsidRPr="00937278" w:rsidRDefault="00290A8F" w:rsidP="000A56B2">
            <w:pPr>
              <w:widowControl/>
              <w:wordWrap w:val="0"/>
              <w:spacing w:line="500" w:lineRule="exact"/>
              <w:jc w:val="center"/>
              <w:rPr>
                <w:rFonts w:ascii="楷体" w:eastAsia="楷体" w:hAnsi="楷体"/>
                <w:color w:val="000000" w:themeColor="text1"/>
                <w:szCs w:val="21"/>
              </w:rPr>
            </w:pPr>
          </w:p>
        </w:tc>
      </w:tr>
    </w:tbl>
    <w:p w:rsidR="00290A8F" w:rsidRPr="00A5255F" w:rsidRDefault="00290A8F" w:rsidP="00A5255F">
      <w:pPr>
        <w:widowControl/>
        <w:spacing w:line="560" w:lineRule="exact"/>
        <w:ind w:firstLineChars="200" w:firstLine="643"/>
        <w:jc w:val="left"/>
        <w:rPr>
          <w:rFonts w:ascii="仿宋" w:eastAsia="仿宋" w:hAnsi="仿宋"/>
          <w:b/>
          <w:color w:val="000000" w:themeColor="text1"/>
          <w:sz w:val="32"/>
          <w:szCs w:val="32"/>
          <w:shd w:val="clear" w:color="auto" w:fill="FFFFFF"/>
        </w:rPr>
      </w:pPr>
      <w:r w:rsidRPr="00A5255F">
        <w:rPr>
          <w:rFonts w:ascii="仿宋" w:eastAsia="仿宋" w:hAnsi="仿宋" w:hint="eastAsia"/>
          <w:b/>
          <w:color w:val="000000" w:themeColor="text1"/>
          <w:sz w:val="32"/>
          <w:szCs w:val="32"/>
          <w:shd w:val="clear" w:color="auto" w:fill="FFFFFF"/>
        </w:rPr>
        <w:t>7.1.2</w:t>
      </w:r>
      <w:r w:rsidRPr="00A5255F">
        <w:rPr>
          <w:rFonts w:ascii="Times New Roman" w:eastAsia="仿宋" w:hAnsi="Times New Roman" w:cs="Times New Roman"/>
          <w:b/>
          <w:sz w:val="32"/>
          <w:szCs w:val="32"/>
        </w:rPr>
        <w:t>人才供给与地方产业用人需求吻合度</w:t>
      </w:r>
    </w:p>
    <w:p w:rsidR="00290A8F" w:rsidRDefault="00627DF7" w:rsidP="00290A8F">
      <w:pPr>
        <w:widowControl/>
        <w:spacing w:line="560" w:lineRule="exact"/>
        <w:ind w:firstLineChars="200" w:firstLine="640"/>
        <w:jc w:val="left"/>
        <w:rPr>
          <w:rFonts w:ascii="仿宋" w:eastAsia="仿宋" w:hAnsi="仿宋"/>
          <w:color w:val="000000" w:themeColor="text1"/>
          <w:sz w:val="32"/>
          <w:szCs w:val="32"/>
          <w:shd w:val="clear" w:color="auto" w:fill="FFFFFF"/>
        </w:rPr>
      </w:pPr>
      <w:r w:rsidRPr="005E0EE3">
        <w:rPr>
          <w:rFonts w:ascii="仿宋" w:eastAsia="仿宋" w:hAnsi="仿宋" w:hint="eastAsia"/>
          <w:color w:val="000000" w:themeColor="text1"/>
          <w:sz w:val="32"/>
          <w:szCs w:val="32"/>
          <w:shd w:val="clear" w:color="auto" w:fill="FFFFFF"/>
        </w:rPr>
        <w:t>201</w:t>
      </w:r>
      <w:r>
        <w:rPr>
          <w:rFonts w:ascii="仿宋" w:eastAsia="仿宋" w:hAnsi="仿宋" w:hint="eastAsia"/>
          <w:color w:val="000000" w:themeColor="text1"/>
          <w:sz w:val="32"/>
          <w:szCs w:val="32"/>
          <w:shd w:val="clear" w:color="auto" w:fill="FFFFFF"/>
        </w:rPr>
        <w:t>8</w:t>
      </w:r>
      <w:r w:rsidRPr="005E0EE3">
        <w:rPr>
          <w:rFonts w:ascii="仿宋" w:eastAsia="仿宋" w:hAnsi="仿宋" w:hint="eastAsia"/>
          <w:color w:val="000000" w:themeColor="text1"/>
          <w:sz w:val="32"/>
          <w:szCs w:val="32"/>
          <w:shd w:val="clear" w:color="auto" w:fill="FFFFFF"/>
        </w:rPr>
        <w:t>年</w:t>
      </w:r>
      <w:r w:rsidR="003828E4">
        <w:rPr>
          <w:rFonts w:ascii="仿宋" w:eastAsia="仿宋" w:hAnsi="仿宋" w:hint="eastAsia"/>
          <w:color w:val="000000" w:themeColor="text1"/>
          <w:sz w:val="32"/>
          <w:szCs w:val="32"/>
          <w:shd w:val="clear" w:color="auto" w:fill="FFFFFF"/>
        </w:rPr>
        <w:t>学校</w:t>
      </w:r>
      <w:r w:rsidRPr="005E0EE3">
        <w:rPr>
          <w:rFonts w:ascii="仿宋" w:eastAsia="仿宋" w:hAnsi="仿宋" w:hint="eastAsia"/>
          <w:color w:val="000000" w:themeColor="text1"/>
          <w:sz w:val="32"/>
          <w:szCs w:val="32"/>
          <w:shd w:val="clear" w:color="auto" w:fill="FFFFFF"/>
        </w:rPr>
        <w:t>继续把培养高技能应用型人才作为培养目标，按照“以素质为核心，以能力为本位”的育人理念，走产学研结合的人才培养之路，牢固树立“以服务为宗旨、以就业为导向”的办学理念，</w:t>
      </w:r>
      <w:r w:rsidR="003828E4">
        <w:rPr>
          <w:rFonts w:ascii="仿宋" w:eastAsia="仿宋" w:hAnsi="仿宋" w:hint="eastAsia"/>
          <w:color w:val="000000" w:themeColor="text1"/>
          <w:sz w:val="32"/>
          <w:szCs w:val="32"/>
          <w:shd w:val="clear" w:color="auto" w:fill="FFFFFF"/>
        </w:rPr>
        <w:t>我校</w:t>
      </w:r>
      <w:r w:rsidR="00290A8F" w:rsidRPr="00141419">
        <w:rPr>
          <w:rFonts w:ascii="仿宋" w:eastAsia="仿宋" w:hAnsi="仿宋" w:hint="eastAsia"/>
          <w:color w:val="000000" w:themeColor="text1"/>
          <w:sz w:val="32"/>
          <w:szCs w:val="32"/>
          <w:shd w:val="clear" w:color="auto" w:fill="FFFFFF"/>
        </w:rPr>
        <w:t>举办了以徐州经开区为主体的产教融合认知交流主题活动</w:t>
      </w:r>
      <w:r w:rsidR="00290A8F">
        <w:rPr>
          <w:rFonts w:ascii="仿宋" w:eastAsia="仿宋" w:hAnsi="仿宋" w:hint="eastAsia"/>
          <w:color w:val="000000" w:themeColor="text1"/>
          <w:sz w:val="32"/>
          <w:szCs w:val="32"/>
          <w:shd w:val="clear" w:color="auto" w:fill="FFFFFF"/>
        </w:rPr>
        <w:t>，深入徐州经济开发区对口的企业进行专业调研和人才需求调研，</w:t>
      </w:r>
      <w:r w:rsidR="00290A8F" w:rsidRPr="00141419">
        <w:rPr>
          <w:rFonts w:ascii="仿宋" w:eastAsia="仿宋" w:hAnsi="仿宋" w:hint="eastAsia"/>
          <w:color w:val="000000" w:themeColor="text1"/>
          <w:sz w:val="32"/>
          <w:szCs w:val="32"/>
          <w:shd w:val="clear" w:color="auto" w:fill="FFFFFF"/>
        </w:rPr>
        <w:t>通过实习岗位认知、新老生座谈、企业专题讲座等一系列活动的开展，</w:t>
      </w:r>
      <w:r w:rsidR="00290A8F">
        <w:rPr>
          <w:rFonts w:ascii="仿宋" w:eastAsia="仿宋" w:hAnsi="仿宋" w:hint="eastAsia"/>
          <w:color w:val="000000" w:themeColor="text1"/>
          <w:sz w:val="32"/>
          <w:szCs w:val="32"/>
          <w:shd w:val="clear" w:color="auto" w:fill="FFFFFF"/>
        </w:rPr>
        <w:t>积极引导学生</w:t>
      </w:r>
      <w:r w:rsidR="00290A8F" w:rsidRPr="00141419">
        <w:rPr>
          <w:rFonts w:ascii="仿宋" w:eastAsia="仿宋" w:hAnsi="仿宋" w:hint="eastAsia"/>
          <w:color w:val="000000" w:themeColor="text1"/>
          <w:sz w:val="32"/>
          <w:szCs w:val="32"/>
          <w:shd w:val="clear" w:color="auto" w:fill="FFFFFF"/>
        </w:rPr>
        <w:t>建立</w:t>
      </w:r>
      <w:r w:rsidR="00290A8F">
        <w:rPr>
          <w:rFonts w:ascii="仿宋" w:eastAsia="仿宋" w:hAnsi="仿宋" w:hint="eastAsia"/>
          <w:color w:val="000000" w:themeColor="text1"/>
          <w:sz w:val="32"/>
          <w:szCs w:val="32"/>
          <w:shd w:val="clear" w:color="auto" w:fill="FFFFFF"/>
        </w:rPr>
        <w:t>服务当地经济的</w:t>
      </w:r>
      <w:r w:rsidR="00290A8F" w:rsidRPr="00141419">
        <w:rPr>
          <w:rFonts w:ascii="仿宋" w:eastAsia="仿宋" w:hAnsi="仿宋" w:hint="eastAsia"/>
          <w:color w:val="000000" w:themeColor="text1"/>
          <w:sz w:val="32"/>
          <w:szCs w:val="32"/>
          <w:shd w:val="clear" w:color="auto" w:fill="FFFFFF"/>
        </w:rPr>
        <w:t>就业观，让更多优秀的机电学子投身到服务地方经济发展的大潮中，为新徐州建设和发展贡献力量。</w:t>
      </w:r>
      <w:r w:rsidR="00290A8F">
        <w:rPr>
          <w:rFonts w:ascii="仿宋" w:eastAsia="仿宋" w:hAnsi="仿宋" w:hint="eastAsia"/>
          <w:color w:val="000000" w:themeColor="text1"/>
          <w:sz w:val="32"/>
          <w:szCs w:val="32"/>
          <w:shd w:val="clear" w:color="auto" w:fill="FFFFFF"/>
        </w:rPr>
        <w:t>2018年毕业生当地就业率达到70%以上。</w:t>
      </w:r>
    </w:p>
    <w:p w:rsidR="00290A8F" w:rsidRPr="00A5255F" w:rsidRDefault="00290A8F" w:rsidP="00A5255F">
      <w:pPr>
        <w:widowControl/>
        <w:spacing w:line="560" w:lineRule="exact"/>
        <w:ind w:firstLineChars="200" w:firstLine="643"/>
        <w:jc w:val="left"/>
        <w:rPr>
          <w:rFonts w:ascii="仿宋" w:eastAsia="仿宋" w:hAnsi="仿宋"/>
          <w:b/>
          <w:color w:val="000000" w:themeColor="text1"/>
          <w:sz w:val="32"/>
          <w:szCs w:val="32"/>
          <w:shd w:val="clear" w:color="auto" w:fill="FFFFFF"/>
        </w:rPr>
      </w:pPr>
      <w:r w:rsidRPr="00A5255F">
        <w:rPr>
          <w:rFonts w:ascii="仿宋" w:eastAsia="仿宋" w:hAnsi="仿宋" w:hint="eastAsia"/>
          <w:b/>
          <w:color w:val="000000" w:themeColor="text1"/>
          <w:sz w:val="32"/>
          <w:szCs w:val="32"/>
          <w:shd w:val="clear" w:color="auto" w:fill="FFFFFF"/>
        </w:rPr>
        <w:t>7.1.3用人单位满意度</w:t>
      </w:r>
    </w:p>
    <w:p w:rsidR="00627DF7" w:rsidRPr="00D33115" w:rsidRDefault="00627DF7" w:rsidP="00627DF7">
      <w:pPr>
        <w:widowControl/>
        <w:spacing w:line="560" w:lineRule="exact"/>
        <w:ind w:firstLineChars="200" w:firstLine="640"/>
        <w:jc w:val="left"/>
        <w:rPr>
          <w:rFonts w:ascii="仿宋" w:eastAsia="仿宋" w:hAnsi="仿宋"/>
          <w:sz w:val="32"/>
          <w:szCs w:val="32"/>
          <w:shd w:val="clear" w:color="auto" w:fill="FFFFFF"/>
        </w:rPr>
      </w:pPr>
      <w:r w:rsidRPr="00D33115">
        <w:rPr>
          <w:rFonts w:ascii="仿宋" w:eastAsia="仿宋" w:hAnsi="仿宋" w:hint="eastAsia"/>
          <w:sz w:val="32"/>
          <w:szCs w:val="32"/>
          <w:shd w:val="clear" w:color="auto" w:fill="FFFFFF"/>
        </w:rPr>
        <w:t>调研数据显示，用人单位对学校技能人才满意率为71.5%，基本满意率24.9%，不满意率3.6%。企业认为学校学生与其他学</w:t>
      </w:r>
      <w:r w:rsidRPr="00D33115">
        <w:rPr>
          <w:rFonts w:ascii="仿宋" w:eastAsia="仿宋" w:hAnsi="仿宋" w:hint="eastAsia"/>
          <w:sz w:val="32"/>
          <w:szCs w:val="32"/>
          <w:shd w:val="clear" w:color="auto" w:fill="FFFFFF"/>
        </w:rPr>
        <w:lastRenderedPageBreak/>
        <w:t>校相比的优势主要表现在能吃苦耐劳、能团结协作、能积极进取、能诚实守信、能善学善用等方面。</w:t>
      </w:r>
    </w:p>
    <w:p w:rsidR="00627DF7" w:rsidRDefault="00627DF7" w:rsidP="00627DF7">
      <w:pPr>
        <w:widowControl/>
        <w:spacing w:line="560" w:lineRule="exact"/>
        <w:ind w:firstLineChars="200" w:firstLine="560"/>
        <w:jc w:val="center"/>
        <w:rPr>
          <w:rFonts w:ascii="仿宋" w:eastAsia="仿宋" w:hAnsi="仿宋"/>
          <w:color w:val="000000" w:themeColor="text1"/>
          <w:sz w:val="32"/>
          <w:szCs w:val="32"/>
          <w:shd w:val="clear" w:color="auto" w:fill="FFFFFF"/>
        </w:rPr>
      </w:pPr>
      <w:r w:rsidRPr="00F7374C">
        <w:rPr>
          <w:rFonts w:ascii="楷体" w:eastAsia="楷体" w:hAnsi="楷体" w:hint="eastAsia"/>
          <w:sz w:val="28"/>
          <w:szCs w:val="28"/>
        </w:rPr>
        <w:t>图</w:t>
      </w:r>
      <w:r>
        <w:rPr>
          <w:rFonts w:ascii="楷体" w:eastAsia="楷体" w:hAnsi="楷体" w:hint="eastAsia"/>
          <w:sz w:val="28"/>
          <w:szCs w:val="28"/>
        </w:rPr>
        <w:t>7-1</w:t>
      </w:r>
      <w:r w:rsidRPr="00F7374C">
        <w:rPr>
          <w:rFonts w:ascii="楷体" w:eastAsia="楷体" w:hAnsi="楷体" w:hint="eastAsia"/>
          <w:sz w:val="28"/>
          <w:szCs w:val="28"/>
        </w:rPr>
        <w:t xml:space="preserve">  用人单位满意度调查</w:t>
      </w:r>
    </w:p>
    <w:p w:rsidR="00627DF7" w:rsidRPr="00F7374C" w:rsidRDefault="00627DF7" w:rsidP="00627DF7">
      <w:pPr>
        <w:widowControl/>
        <w:jc w:val="center"/>
        <w:rPr>
          <w:rFonts w:ascii="宋体" w:hAnsi="宋体" w:cs="宋体"/>
          <w:kern w:val="0"/>
          <w:sz w:val="24"/>
        </w:rPr>
      </w:pPr>
      <w:r>
        <w:rPr>
          <w:rFonts w:ascii="宋体" w:hAnsi="宋体" w:cs="宋体"/>
          <w:noProof/>
          <w:kern w:val="0"/>
          <w:sz w:val="24"/>
        </w:rPr>
        <w:drawing>
          <wp:inline distT="0" distB="0" distL="0" distR="0" wp14:anchorId="6BB5A39B" wp14:editId="325250D8">
            <wp:extent cx="3424526" cy="2114550"/>
            <wp:effectExtent l="0" t="0" r="0" b="0"/>
            <wp:docPr id="20" name="图片 5" descr="C:\Users\jdxy\AppData\Roaming\Tencent\Users\94512747\QQ\WinTemp\RichOle\2%GITR@6JI%)Q85MN361S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dxy\AppData\Roaming\Tencent\Users\94512747\QQ\WinTemp\RichOle\2%GITR@6JI%)Q85MN361S94.png"/>
                    <pic:cNvPicPr>
                      <a:picLocks noChangeAspect="1" noChangeArrowheads="1"/>
                    </pic:cNvPicPr>
                  </pic:nvPicPr>
                  <pic:blipFill>
                    <a:blip r:embed="rId42" cstate="print"/>
                    <a:srcRect/>
                    <a:stretch>
                      <a:fillRect/>
                    </a:stretch>
                  </pic:blipFill>
                  <pic:spPr bwMode="auto">
                    <a:xfrm>
                      <a:off x="0" y="0"/>
                      <a:ext cx="3425373" cy="2115073"/>
                    </a:xfrm>
                    <a:prstGeom prst="rect">
                      <a:avLst/>
                    </a:prstGeom>
                    <a:noFill/>
                    <a:ln w="9525">
                      <a:noFill/>
                      <a:miter lim="800000"/>
                      <a:headEnd/>
                      <a:tailEnd/>
                    </a:ln>
                  </pic:spPr>
                </pic:pic>
              </a:graphicData>
            </a:graphic>
          </wp:inline>
        </w:drawing>
      </w:r>
    </w:p>
    <w:p w:rsidR="00627DF7" w:rsidRPr="00A5255F" w:rsidRDefault="00627DF7" w:rsidP="00A5255F">
      <w:pPr>
        <w:widowControl/>
        <w:spacing w:line="560" w:lineRule="exact"/>
        <w:ind w:firstLineChars="200" w:firstLine="643"/>
        <w:jc w:val="left"/>
        <w:rPr>
          <w:rFonts w:ascii="仿宋" w:eastAsia="仿宋" w:hAnsi="仿宋"/>
          <w:b/>
          <w:color w:val="000000" w:themeColor="text1"/>
          <w:sz w:val="32"/>
          <w:szCs w:val="32"/>
          <w:shd w:val="clear" w:color="auto" w:fill="FFFFFF"/>
        </w:rPr>
      </w:pPr>
      <w:r w:rsidRPr="00A5255F">
        <w:rPr>
          <w:rFonts w:ascii="仿宋" w:eastAsia="仿宋" w:hAnsi="仿宋" w:hint="eastAsia"/>
          <w:b/>
          <w:color w:val="000000" w:themeColor="text1"/>
          <w:sz w:val="32"/>
          <w:szCs w:val="32"/>
          <w:shd w:val="clear" w:color="auto" w:fill="FFFFFF"/>
        </w:rPr>
        <w:t>7.2 社会服务</w:t>
      </w:r>
    </w:p>
    <w:p w:rsidR="00B36983" w:rsidRPr="00A5255F" w:rsidRDefault="00873EAE" w:rsidP="00A5255F">
      <w:pPr>
        <w:widowControl/>
        <w:spacing w:line="560" w:lineRule="exact"/>
        <w:ind w:firstLineChars="200" w:firstLine="643"/>
        <w:jc w:val="left"/>
        <w:rPr>
          <w:rFonts w:ascii="仿宋" w:eastAsia="仿宋" w:hAnsi="仿宋"/>
          <w:b/>
          <w:color w:val="000000" w:themeColor="text1"/>
          <w:sz w:val="32"/>
          <w:szCs w:val="32"/>
          <w:shd w:val="clear" w:color="auto" w:fill="FFFFFF"/>
        </w:rPr>
      </w:pPr>
      <w:r w:rsidRPr="00A5255F">
        <w:rPr>
          <w:rFonts w:ascii="仿宋" w:eastAsia="仿宋" w:hAnsi="仿宋" w:hint="eastAsia"/>
          <w:b/>
          <w:color w:val="000000" w:themeColor="text1"/>
          <w:sz w:val="32"/>
          <w:szCs w:val="32"/>
          <w:shd w:val="clear" w:color="auto" w:fill="FFFFFF"/>
        </w:rPr>
        <w:t>7.2.1</w:t>
      </w:r>
      <w:r w:rsidR="00B36983" w:rsidRPr="00A5255F">
        <w:rPr>
          <w:rFonts w:ascii="仿宋" w:eastAsia="仿宋" w:hAnsi="仿宋" w:hint="eastAsia"/>
          <w:b/>
          <w:color w:val="000000" w:themeColor="text1"/>
          <w:sz w:val="32"/>
          <w:szCs w:val="32"/>
          <w:shd w:val="clear" w:color="auto" w:fill="FFFFFF"/>
        </w:rPr>
        <w:t>职教活动周及职业体验</w:t>
      </w:r>
    </w:p>
    <w:p w:rsidR="00627DF7" w:rsidRDefault="00627DF7" w:rsidP="00E53CFE">
      <w:pPr>
        <w:widowControl/>
        <w:spacing w:line="560" w:lineRule="exact"/>
        <w:ind w:firstLineChars="200" w:firstLine="640"/>
        <w:jc w:val="left"/>
        <w:rPr>
          <w:rFonts w:ascii="仿宋" w:eastAsia="仿宋" w:hAnsi="仿宋"/>
          <w:color w:val="000000" w:themeColor="text1"/>
          <w:sz w:val="32"/>
          <w:szCs w:val="32"/>
          <w:shd w:val="clear" w:color="auto" w:fill="FFFFFF"/>
        </w:rPr>
      </w:pPr>
      <w:r>
        <w:rPr>
          <w:rFonts w:ascii="仿宋" w:eastAsia="仿宋" w:hAnsi="仿宋" w:hint="eastAsia"/>
          <w:color w:val="000000" w:themeColor="text1"/>
          <w:sz w:val="32"/>
          <w:szCs w:val="32"/>
          <w:shd w:val="clear" w:color="auto" w:fill="FFFFFF"/>
        </w:rPr>
        <w:t>2018年</w:t>
      </w:r>
      <w:r w:rsidRPr="00141419">
        <w:rPr>
          <w:rFonts w:ascii="仿宋" w:eastAsia="仿宋" w:hAnsi="仿宋" w:hint="eastAsia"/>
          <w:color w:val="000000" w:themeColor="text1"/>
          <w:sz w:val="32"/>
          <w:szCs w:val="32"/>
          <w:shd w:val="clear" w:color="auto" w:fill="FFFFFF"/>
        </w:rPr>
        <w:t>5月12日至13</w:t>
      </w:r>
      <w:r w:rsidR="003828E4">
        <w:rPr>
          <w:rFonts w:ascii="仿宋" w:eastAsia="仿宋" w:hAnsi="仿宋" w:hint="eastAsia"/>
          <w:color w:val="000000" w:themeColor="text1"/>
          <w:sz w:val="32"/>
          <w:szCs w:val="32"/>
          <w:shd w:val="clear" w:color="auto" w:fill="FFFFFF"/>
        </w:rPr>
        <w:t>日，我校</w:t>
      </w:r>
      <w:r w:rsidRPr="00141419">
        <w:rPr>
          <w:rFonts w:ascii="仿宋" w:eastAsia="仿宋" w:hAnsi="仿宋" w:hint="eastAsia"/>
          <w:color w:val="000000" w:themeColor="text1"/>
          <w:sz w:val="32"/>
          <w:szCs w:val="32"/>
          <w:shd w:val="clear" w:color="auto" w:fill="FFFFFF"/>
        </w:rPr>
        <w:t>全面对外开放，举办2018年校园开放日活动。据统计，为期两天的校园开放日，我院共接待学生及家长近两千人。</w:t>
      </w:r>
    </w:p>
    <w:p w:rsidR="00627DF7" w:rsidRDefault="00627DF7" w:rsidP="00E53CFE">
      <w:pPr>
        <w:widowControl/>
        <w:spacing w:line="560" w:lineRule="exact"/>
        <w:ind w:firstLineChars="200" w:firstLine="640"/>
        <w:jc w:val="left"/>
        <w:rPr>
          <w:rFonts w:ascii="仿宋" w:eastAsia="仿宋" w:hAnsi="仿宋"/>
          <w:color w:val="000000" w:themeColor="text1"/>
          <w:sz w:val="32"/>
          <w:szCs w:val="32"/>
          <w:shd w:val="clear" w:color="auto" w:fill="FFFFFF"/>
        </w:rPr>
      </w:pPr>
      <w:r>
        <w:rPr>
          <w:rFonts w:ascii="仿宋" w:eastAsia="仿宋" w:hAnsi="仿宋" w:hint="eastAsia"/>
          <w:color w:val="000000" w:themeColor="text1"/>
          <w:sz w:val="32"/>
          <w:szCs w:val="32"/>
          <w:shd w:val="clear" w:color="auto" w:fill="FFFFFF"/>
        </w:rPr>
        <w:t>2018年12月</w:t>
      </w:r>
      <w:r w:rsidR="003828E4">
        <w:rPr>
          <w:rFonts w:ascii="仿宋" w:eastAsia="仿宋" w:hAnsi="仿宋" w:hint="eastAsia"/>
          <w:color w:val="000000" w:themeColor="text1"/>
          <w:sz w:val="32"/>
          <w:szCs w:val="32"/>
          <w:shd w:val="clear" w:color="auto" w:fill="FFFFFF"/>
        </w:rPr>
        <w:t>，我校</w:t>
      </w:r>
      <w:r w:rsidRPr="00141419">
        <w:rPr>
          <w:rFonts w:ascii="仿宋" w:eastAsia="仿宋" w:hAnsi="仿宋" w:hint="eastAsia"/>
          <w:color w:val="000000" w:themeColor="text1"/>
          <w:sz w:val="32"/>
          <w:szCs w:val="32"/>
          <w:shd w:val="clear" w:color="auto" w:fill="FFFFFF"/>
        </w:rPr>
        <w:t>举办了以徐州经开区为主体的产教融合认知交流主题活动。通过实习岗位认知、新老生座谈、企业专题讲座等一系列活动的开展，帮助同学们建立积极地就业观，让更多优秀的机电学子投身到服务地方经济发展的大潮中，为新徐州建设和发展贡献力量。</w:t>
      </w:r>
    </w:p>
    <w:p w:rsidR="00627DF7" w:rsidRDefault="00627DF7" w:rsidP="00E53CFE">
      <w:pPr>
        <w:widowControl/>
        <w:spacing w:line="560" w:lineRule="exact"/>
        <w:ind w:firstLineChars="200" w:firstLine="640"/>
        <w:jc w:val="left"/>
        <w:rPr>
          <w:rFonts w:ascii="仿宋" w:eastAsia="仿宋" w:hAnsi="仿宋"/>
          <w:color w:val="000000" w:themeColor="text1"/>
          <w:sz w:val="32"/>
          <w:szCs w:val="32"/>
          <w:shd w:val="clear" w:color="auto" w:fill="FFFFFF"/>
        </w:rPr>
      </w:pPr>
      <w:r w:rsidRPr="00141419">
        <w:rPr>
          <w:rFonts w:ascii="仿宋" w:eastAsia="仿宋" w:hAnsi="仿宋" w:hint="eastAsia"/>
          <w:color w:val="000000" w:themeColor="text1"/>
          <w:sz w:val="32"/>
          <w:szCs w:val="32"/>
          <w:shd w:val="clear" w:color="auto" w:fill="FFFFFF"/>
        </w:rPr>
        <w:t>11月28日下午，</w:t>
      </w:r>
      <w:r>
        <w:rPr>
          <w:rFonts w:ascii="仿宋" w:eastAsia="仿宋" w:hAnsi="仿宋" w:hint="eastAsia"/>
          <w:color w:val="000000" w:themeColor="text1"/>
          <w:sz w:val="32"/>
          <w:szCs w:val="32"/>
          <w:shd w:val="clear" w:color="auto" w:fill="FFFFFF"/>
        </w:rPr>
        <w:t>我</w:t>
      </w:r>
      <w:r w:rsidR="003828E4">
        <w:rPr>
          <w:rFonts w:ascii="仿宋" w:eastAsia="仿宋" w:hAnsi="仿宋" w:hint="eastAsia"/>
          <w:color w:val="000000" w:themeColor="text1"/>
          <w:sz w:val="32"/>
          <w:szCs w:val="32"/>
          <w:shd w:val="clear" w:color="auto" w:fill="FFFFFF"/>
        </w:rPr>
        <w:t>校</w:t>
      </w:r>
      <w:r w:rsidRPr="00141419">
        <w:rPr>
          <w:rFonts w:ascii="仿宋" w:eastAsia="仿宋" w:hAnsi="仿宋" w:hint="eastAsia"/>
          <w:color w:val="000000" w:themeColor="text1"/>
          <w:sz w:val="32"/>
          <w:szCs w:val="32"/>
          <w:shd w:val="clear" w:color="auto" w:fill="FFFFFF"/>
        </w:rPr>
        <w:t>数控加工专业在读的50余名学生代表</w:t>
      </w:r>
      <w:r>
        <w:rPr>
          <w:rFonts w:ascii="仿宋" w:eastAsia="仿宋" w:hAnsi="仿宋" w:hint="eastAsia"/>
          <w:color w:val="000000" w:themeColor="text1"/>
          <w:sz w:val="32"/>
          <w:szCs w:val="32"/>
          <w:shd w:val="clear" w:color="auto" w:fill="FFFFFF"/>
        </w:rPr>
        <w:t>到</w:t>
      </w:r>
      <w:r w:rsidRPr="00141419">
        <w:rPr>
          <w:rFonts w:ascii="仿宋" w:eastAsia="仿宋" w:hAnsi="仿宋" w:hint="eastAsia"/>
          <w:color w:val="000000" w:themeColor="text1"/>
          <w:sz w:val="32"/>
          <w:szCs w:val="32"/>
          <w:shd w:val="clear" w:color="auto" w:fill="FFFFFF"/>
        </w:rPr>
        <w:t>徐州经开区杨山路128号台湾正崴集团富港电子（徐州）有限公司开展产教融合认知交流活动</w:t>
      </w:r>
      <w:r>
        <w:rPr>
          <w:rFonts w:ascii="仿宋" w:eastAsia="仿宋" w:hAnsi="仿宋" w:hint="eastAsia"/>
          <w:color w:val="000000" w:themeColor="text1"/>
          <w:sz w:val="32"/>
          <w:szCs w:val="32"/>
          <w:shd w:val="clear" w:color="auto" w:fill="FFFFFF"/>
        </w:rPr>
        <w:t>。</w:t>
      </w:r>
    </w:p>
    <w:p w:rsidR="00627DF7" w:rsidRDefault="00627DF7" w:rsidP="00E53CFE">
      <w:pPr>
        <w:widowControl/>
        <w:spacing w:line="560" w:lineRule="exact"/>
        <w:ind w:firstLineChars="200" w:firstLine="640"/>
        <w:jc w:val="left"/>
        <w:rPr>
          <w:rFonts w:ascii="仿宋" w:eastAsia="仿宋" w:hAnsi="仿宋"/>
          <w:color w:val="000000" w:themeColor="text1"/>
          <w:sz w:val="32"/>
          <w:szCs w:val="32"/>
          <w:shd w:val="clear" w:color="auto" w:fill="FFFFFF"/>
        </w:rPr>
      </w:pPr>
      <w:r>
        <w:rPr>
          <w:rFonts w:ascii="仿宋" w:eastAsia="仿宋" w:hAnsi="仿宋" w:hint="eastAsia"/>
          <w:color w:val="000000" w:themeColor="text1"/>
          <w:sz w:val="32"/>
          <w:szCs w:val="32"/>
          <w:shd w:val="clear" w:color="auto" w:fill="FFFFFF"/>
        </w:rPr>
        <w:lastRenderedPageBreak/>
        <w:t>12月5日和7日，</w:t>
      </w:r>
      <w:r w:rsidR="003828E4">
        <w:rPr>
          <w:rFonts w:ascii="仿宋" w:eastAsia="仿宋" w:hAnsi="仿宋" w:hint="eastAsia"/>
          <w:color w:val="000000" w:themeColor="text1"/>
          <w:sz w:val="32"/>
          <w:szCs w:val="32"/>
          <w:shd w:val="clear" w:color="auto" w:fill="FFFFFF"/>
        </w:rPr>
        <w:t>我校</w:t>
      </w:r>
      <w:r w:rsidRPr="00141419">
        <w:rPr>
          <w:rFonts w:ascii="仿宋" w:eastAsia="仿宋" w:hAnsi="仿宋" w:hint="eastAsia"/>
          <w:color w:val="000000" w:themeColor="text1"/>
          <w:sz w:val="32"/>
          <w:szCs w:val="32"/>
          <w:shd w:val="clear" w:color="auto" w:fill="FFFFFF"/>
        </w:rPr>
        <w:t>焊接专业在读的70名学生代表乘坐校车前往位于徐州经济技术开发区的徐工集团挖掘机械事业部</w:t>
      </w:r>
      <w:r>
        <w:rPr>
          <w:rFonts w:ascii="仿宋" w:eastAsia="仿宋" w:hAnsi="仿宋" w:hint="eastAsia"/>
          <w:color w:val="000000" w:themeColor="text1"/>
          <w:sz w:val="32"/>
          <w:szCs w:val="32"/>
          <w:shd w:val="clear" w:color="auto" w:fill="FFFFFF"/>
        </w:rPr>
        <w:t>、重型机械事业部</w:t>
      </w:r>
      <w:r w:rsidRPr="00141419">
        <w:rPr>
          <w:rFonts w:ascii="仿宋" w:eastAsia="仿宋" w:hAnsi="仿宋" w:hint="eastAsia"/>
          <w:color w:val="000000" w:themeColor="text1"/>
          <w:sz w:val="32"/>
          <w:szCs w:val="32"/>
          <w:shd w:val="clear" w:color="auto" w:fill="FFFFFF"/>
        </w:rPr>
        <w:t>开展产教融合认知交流活动。</w:t>
      </w:r>
    </w:p>
    <w:p w:rsidR="00627DF7" w:rsidRDefault="00627DF7" w:rsidP="00E53CFE">
      <w:pPr>
        <w:widowControl/>
        <w:spacing w:line="560" w:lineRule="exact"/>
        <w:ind w:firstLineChars="200" w:firstLine="640"/>
        <w:jc w:val="left"/>
        <w:rPr>
          <w:rFonts w:ascii="仿宋" w:eastAsia="仿宋" w:hAnsi="仿宋"/>
          <w:color w:val="000000" w:themeColor="text1"/>
          <w:sz w:val="32"/>
          <w:szCs w:val="32"/>
          <w:shd w:val="clear" w:color="auto" w:fill="FFFFFF"/>
        </w:rPr>
      </w:pPr>
      <w:r w:rsidRPr="00EE455B">
        <w:rPr>
          <w:rFonts w:ascii="仿宋" w:eastAsia="仿宋" w:hAnsi="仿宋" w:hint="eastAsia"/>
          <w:color w:val="000000" w:themeColor="text1"/>
          <w:sz w:val="32"/>
          <w:szCs w:val="32"/>
          <w:shd w:val="clear" w:color="auto" w:fill="FFFFFF"/>
        </w:rPr>
        <w:t>12月12日，</w:t>
      </w:r>
      <w:r w:rsidR="003828E4">
        <w:rPr>
          <w:rFonts w:ascii="仿宋" w:eastAsia="仿宋" w:hAnsi="仿宋" w:hint="eastAsia"/>
          <w:color w:val="000000" w:themeColor="text1"/>
          <w:sz w:val="32"/>
          <w:szCs w:val="32"/>
          <w:shd w:val="clear" w:color="auto" w:fill="FFFFFF"/>
        </w:rPr>
        <w:t>我校</w:t>
      </w:r>
      <w:r w:rsidRPr="00EE455B">
        <w:rPr>
          <w:rFonts w:ascii="仿宋" w:eastAsia="仿宋" w:hAnsi="仿宋" w:hint="eastAsia"/>
          <w:color w:val="000000" w:themeColor="text1"/>
          <w:sz w:val="32"/>
          <w:szCs w:val="32"/>
          <w:shd w:val="clear" w:color="auto" w:fill="FFFFFF"/>
        </w:rPr>
        <w:t>电气自动化专业在读的50名学生代表</w:t>
      </w:r>
      <w:r w:rsidR="00A7657A">
        <w:rPr>
          <w:rFonts w:ascii="仿宋" w:eastAsia="仿宋" w:hAnsi="仿宋" w:hint="eastAsia"/>
          <w:color w:val="000000" w:themeColor="text1"/>
          <w:sz w:val="32"/>
          <w:szCs w:val="32"/>
          <w:shd w:val="clear" w:color="auto" w:fill="FFFFFF"/>
        </w:rPr>
        <w:t>到</w:t>
      </w:r>
      <w:r w:rsidRPr="00EE455B">
        <w:rPr>
          <w:rFonts w:ascii="仿宋" w:eastAsia="仿宋" w:hAnsi="仿宋" w:hint="eastAsia"/>
          <w:color w:val="000000" w:themeColor="text1"/>
          <w:sz w:val="32"/>
          <w:szCs w:val="32"/>
          <w:shd w:val="clear" w:color="auto" w:fill="FFFFFF"/>
        </w:rPr>
        <w:t>徐州经</w:t>
      </w:r>
      <w:proofErr w:type="gramStart"/>
      <w:r w:rsidRPr="00EE455B">
        <w:rPr>
          <w:rFonts w:ascii="仿宋" w:eastAsia="仿宋" w:hAnsi="仿宋" w:hint="eastAsia"/>
          <w:color w:val="000000" w:themeColor="text1"/>
          <w:sz w:val="32"/>
          <w:szCs w:val="32"/>
          <w:shd w:val="clear" w:color="auto" w:fill="FFFFFF"/>
        </w:rPr>
        <w:t>开区庙山路</w:t>
      </w:r>
      <w:proofErr w:type="gramEnd"/>
      <w:r w:rsidRPr="00EE455B">
        <w:rPr>
          <w:rFonts w:ascii="仿宋" w:eastAsia="仿宋" w:hAnsi="仿宋" w:hint="eastAsia"/>
          <w:color w:val="000000" w:themeColor="text1"/>
          <w:sz w:val="32"/>
          <w:szCs w:val="32"/>
          <w:shd w:val="clear" w:color="auto" w:fill="FFFFFF"/>
        </w:rPr>
        <w:t>的富港电子（徐州）有限公司刘湾厂区开展产教融合</w:t>
      </w:r>
      <w:r>
        <w:rPr>
          <w:rFonts w:ascii="仿宋" w:eastAsia="仿宋" w:hAnsi="仿宋" w:hint="eastAsia"/>
          <w:color w:val="000000" w:themeColor="text1"/>
          <w:sz w:val="32"/>
          <w:szCs w:val="32"/>
          <w:shd w:val="clear" w:color="auto" w:fill="FFFFFF"/>
        </w:rPr>
        <w:t>认知交流活动。</w:t>
      </w:r>
    </w:p>
    <w:p w:rsidR="00627DF7" w:rsidRDefault="00627DF7" w:rsidP="00E53CFE">
      <w:pPr>
        <w:widowControl/>
        <w:spacing w:line="560" w:lineRule="exact"/>
        <w:ind w:firstLineChars="200" w:firstLine="640"/>
        <w:jc w:val="left"/>
        <w:rPr>
          <w:rFonts w:ascii="仿宋" w:eastAsia="仿宋" w:hAnsi="仿宋"/>
          <w:color w:val="000000" w:themeColor="text1"/>
          <w:sz w:val="32"/>
          <w:szCs w:val="32"/>
          <w:shd w:val="clear" w:color="auto" w:fill="FFFFFF"/>
        </w:rPr>
      </w:pPr>
      <w:r>
        <w:rPr>
          <w:rFonts w:ascii="仿宋" w:eastAsia="仿宋" w:hAnsi="仿宋" w:hint="eastAsia"/>
          <w:color w:val="000000" w:themeColor="text1"/>
          <w:sz w:val="32"/>
          <w:szCs w:val="32"/>
          <w:shd w:val="clear" w:color="auto" w:fill="FFFFFF"/>
        </w:rPr>
        <w:t>2018年12月，</w:t>
      </w:r>
      <w:r w:rsidR="00A7657A">
        <w:rPr>
          <w:rFonts w:ascii="仿宋" w:eastAsia="仿宋" w:hAnsi="仿宋" w:hint="eastAsia"/>
          <w:color w:val="000000" w:themeColor="text1"/>
          <w:sz w:val="32"/>
          <w:szCs w:val="32"/>
          <w:shd w:val="clear" w:color="auto" w:fill="FFFFFF"/>
        </w:rPr>
        <w:t>我校</w:t>
      </w:r>
      <w:r w:rsidRPr="00EE455B">
        <w:rPr>
          <w:rFonts w:ascii="仿宋" w:eastAsia="仿宋" w:hAnsi="仿宋" w:hint="eastAsia"/>
          <w:color w:val="000000" w:themeColor="text1"/>
          <w:sz w:val="32"/>
          <w:szCs w:val="32"/>
          <w:shd w:val="clear" w:color="auto" w:fill="FFFFFF"/>
        </w:rPr>
        <w:t>邀请</w:t>
      </w:r>
      <w:r w:rsidRPr="003B1AE1">
        <w:rPr>
          <w:rFonts w:ascii="仿宋" w:eastAsia="仿宋" w:hAnsi="仿宋" w:hint="eastAsia"/>
          <w:color w:val="000000" w:themeColor="text1"/>
          <w:sz w:val="32"/>
          <w:szCs w:val="32"/>
          <w:shd w:val="clear" w:color="auto" w:fill="FFFFFF"/>
        </w:rPr>
        <w:t>华道数据处理（徐州）有限公司</w:t>
      </w:r>
      <w:r>
        <w:rPr>
          <w:rFonts w:ascii="仿宋" w:eastAsia="仿宋" w:hAnsi="仿宋" w:hint="eastAsia"/>
          <w:color w:val="000000" w:themeColor="text1"/>
          <w:sz w:val="32"/>
          <w:szCs w:val="32"/>
          <w:shd w:val="clear" w:color="auto" w:fill="FFFFFF"/>
        </w:rPr>
        <w:t>、</w:t>
      </w:r>
      <w:r w:rsidRPr="003B1AE1">
        <w:rPr>
          <w:rFonts w:ascii="仿宋" w:eastAsia="仿宋" w:hAnsi="仿宋" w:hint="eastAsia"/>
          <w:color w:val="000000" w:themeColor="text1"/>
          <w:sz w:val="32"/>
          <w:szCs w:val="32"/>
          <w:shd w:val="clear" w:color="auto" w:fill="FFFFFF"/>
        </w:rPr>
        <w:t>徐工集团挖掘机械事业部</w:t>
      </w:r>
      <w:r>
        <w:rPr>
          <w:rFonts w:ascii="仿宋" w:eastAsia="仿宋" w:hAnsi="仿宋" w:hint="eastAsia"/>
          <w:color w:val="000000" w:themeColor="text1"/>
          <w:sz w:val="32"/>
          <w:szCs w:val="32"/>
          <w:shd w:val="clear" w:color="auto" w:fill="FFFFFF"/>
        </w:rPr>
        <w:t>等</w:t>
      </w:r>
      <w:r w:rsidR="00A7657A">
        <w:rPr>
          <w:rFonts w:ascii="仿宋" w:eastAsia="仿宋" w:hAnsi="仿宋" w:hint="eastAsia"/>
          <w:color w:val="000000" w:themeColor="text1"/>
          <w:sz w:val="32"/>
          <w:szCs w:val="32"/>
          <w:shd w:val="clear" w:color="auto" w:fill="FFFFFF"/>
        </w:rPr>
        <w:t>徐州经开区企业代表来校</w:t>
      </w:r>
      <w:r w:rsidRPr="00EE455B">
        <w:rPr>
          <w:rFonts w:ascii="仿宋" w:eastAsia="仿宋" w:hAnsi="仿宋" w:hint="eastAsia"/>
          <w:color w:val="000000" w:themeColor="text1"/>
          <w:sz w:val="32"/>
          <w:szCs w:val="32"/>
          <w:shd w:val="clear" w:color="auto" w:fill="FFFFFF"/>
        </w:rPr>
        <w:t>举行产教融合认知交流讲座。即将参加顶岗实习的一千余名学生分场次聆听了讲座。</w:t>
      </w:r>
    </w:p>
    <w:p w:rsidR="00B36983" w:rsidRPr="00A5255F" w:rsidRDefault="00B36983" w:rsidP="00A5255F">
      <w:pPr>
        <w:widowControl/>
        <w:spacing w:line="560" w:lineRule="exact"/>
        <w:ind w:firstLineChars="200" w:firstLine="643"/>
        <w:jc w:val="left"/>
        <w:rPr>
          <w:rFonts w:ascii="仿宋" w:eastAsia="仿宋" w:hAnsi="仿宋"/>
          <w:b/>
          <w:color w:val="000000" w:themeColor="text1"/>
          <w:sz w:val="32"/>
          <w:szCs w:val="32"/>
          <w:shd w:val="clear" w:color="auto" w:fill="FFFFFF"/>
        </w:rPr>
      </w:pPr>
      <w:r w:rsidRPr="00A5255F">
        <w:rPr>
          <w:rFonts w:ascii="仿宋" w:eastAsia="仿宋" w:hAnsi="仿宋" w:hint="eastAsia"/>
          <w:b/>
          <w:color w:val="000000" w:themeColor="text1"/>
          <w:sz w:val="32"/>
          <w:szCs w:val="32"/>
          <w:shd w:val="clear" w:color="auto" w:fill="FFFFFF"/>
        </w:rPr>
        <w:t>7.2.2传统文化传承及志愿者服务</w:t>
      </w:r>
    </w:p>
    <w:p w:rsidR="00B36983" w:rsidRPr="00B36983" w:rsidRDefault="00B36983" w:rsidP="00E53CFE">
      <w:pPr>
        <w:spacing w:line="560" w:lineRule="exact"/>
        <w:ind w:firstLineChars="200" w:firstLine="640"/>
        <w:rPr>
          <w:rFonts w:ascii="仿宋_GB2312" w:eastAsia="仿宋_GB2312" w:hAnsi="Times New Roman" w:cs="Times New Roman"/>
          <w:sz w:val="32"/>
          <w:szCs w:val="32"/>
        </w:rPr>
      </w:pPr>
      <w:r>
        <w:rPr>
          <w:rFonts w:ascii="仿宋_GB2312" w:eastAsia="仿宋_GB2312" w:hAnsi="Times New Roman" w:cs="Times New Roman" w:hint="eastAsia"/>
          <w:sz w:val="32"/>
          <w:szCs w:val="32"/>
        </w:rPr>
        <w:t>学校高度重视校园文化建设，</w:t>
      </w:r>
      <w:r w:rsidRPr="00B36983">
        <w:rPr>
          <w:rFonts w:ascii="仿宋_GB2312" w:eastAsia="仿宋_GB2312" w:hAnsi="Times New Roman" w:cs="Times New Roman" w:hint="eastAsia"/>
          <w:sz w:val="32"/>
          <w:szCs w:val="32"/>
        </w:rPr>
        <w:t>以“润青春梦，承雷锋髓”为主题组织第四届辩论赛，引领师生明理、行动、创新，传承雷锋精髓。开展“书韵飘香 悦读人生”读书月活动，举办文化讲座、戏曲文化进校园、演讲比赛、知识竞赛等，进一步弘扬中华优秀传统文化，打造书香校园。以“那年，那月，那片天”为主题举办就业学生欢送会，开展青春五月暨心理健康月系列活动，组织</w:t>
      </w:r>
      <w:proofErr w:type="gramStart"/>
      <w:r w:rsidRPr="00B36983">
        <w:rPr>
          <w:rFonts w:ascii="仿宋_GB2312" w:eastAsia="仿宋_GB2312" w:hAnsi="Times New Roman" w:cs="Times New Roman" w:hint="eastAsia"/>
          <w:sz w:val="32"/>
          <w:szCs w:val="32"/>
        </w:rPr>
        <w:t>心理健康月观影</w:t>
      </w:r>
      <w:proofErr w:type="gramEnd"/>
      <w:r w:rsidRPr="00B36983">
        <w:rPr>
          <w:rFonts w:ascii="仿宋_GB2312" w:eastAsia="仿宋_GB2312" w:hAnsi="Times New Roman" w:cs="Times New Roman" w:hint="eastAsia"/>
          <w:sz w:val="32"/>
          <w:szCs w:val="32"/>
        </w:rPr>
        <w:t>、面对面现场心理咨询、“心花怒放”笑脸征集等，正向引导学生关注心理健康。与庆祝学院四十华诞相结合，以“追寻机电记忆，唱响美好未来”为主题举办第十二届校园文化艺术节，一个多月的时间里先后组织了开闭幕式文艺晚会、校庆文艺演出、广播操、运动会、大合唱、文明礼仪评比、征文演</w:t>
      </w:r>
      <w:r w:rsidRPr="00B36983">
        <w:rPr>
          <w:rFonts w:ascii="仿宋_GB2312" w:eastAsia="仿宋_GB2312" w:hAnsi="Times New Roman" w:cs="Times New Roman" w:hint="eastAsia"/>
          <w:sz w:val="32"/>
          <w:szCs w:val="32"/>
        </w:rPr>
        <w:lastRenderedPageBreak/>
        <w:t>讲、校园</w:t>
      </w:r>
      <w:proofErr w:type="gramStart"/>
      <w:r w:rsidRPr="00B36983">
        <w:rPr>
          <w:rFonts w:ascii="仿宋_GB2312" w:eastAsia="仿宋_GB2312" w:hAnsi="Times New Roman" w:cs="Times New Roman" w:hint="eastAsia"/>
          <w:sz w:val="32"/>
          <w:szCs w:val="32"/>
        </w:rPr>
        <w:t>微电影</w:t>
      </w:r>
      <w:proofErr w:type="gramEnd"/>
      <w:r w:rsidRPr="00B36983">
        <w:rPr>
          <w:rFonts w:ascii="仿宋_GB2312" w:eastAsia="仿宋_GB2312" w:hAnsi="Times New Roman" w:cs="Times New Roman" w:hint="eastAsia"/>
          <w:sz w:val="32"/>
          <w:szCs w:val="32"/>
        </w:rPr>
        <w:t>比赛、个人才艺大赛、十佳歌手大赛、音乐鉴赏讲座等12项丰富多彩的文体活动，开展了高雅艺术进校园活动，进一步推进学院德育美育建设，提高了“一节三月两会”特色品牌活动影响力。</w:t>
      </w:r>
    </w:p>
    <w:p w:rsidR="00B36983" w:rsidRDefault="00B36983" w:rsidP="00E53CFE">
      <w:pPr>
        <w:widowControl/>
        <w:spacing w:line="560" w:lineRule="exact"/>
        <w:ind w:firstLineChars="200" w:firstLine="640"/>
        <w:jc w:val="left"/>
        <w:rPr>
          <w:rFonts w:ascii="仿宋_GB2312" w:eastAsia="仿宋_GB2312" w:hAnsi="仿宋"/>
          <w:sz w:val="32"/>
          <w:szCs w:val="32"/>
        </w:rPr>
      </w:pPr>
      <w:r w:rsidRPr="00DB585A">
        <w:rPr>
          <w:rFonts w:ascii="仿宋_GB2312" w:eastAsia="仿宋_GB2312" w:hAnsi="仿宋" w:hint="eastAsia"/>
          <w:sz w:val="32"/>
          <w:szCs w:val="32"/>
        </w:rPr>
        <w:t>组织青年志愿者开展志愿服务活动，传承红色基因，传递青春志愿正能量。</w:t>
      </w:r>
      <w:r w:rsidRPr="00DB585A">
        <w:rPr>
          <w:rFonts w:ascii="仿宋_GB2312" w:eastAsia="仿宋_GB2312" w:cs="宋体" w:hint="eastAsia"/>
          <w:sz w:val="32"/>
          <w:szCs w:val="32"/>
        </w:rPr>
        <w:t>召开五四表彰大会，评选表彰活力团支部4个，实力团干部、魅力团员及先进青年志愿者306人。</w:t>
      </w:r>
      <w:r w:rsidRPr="00DB585A">
        <w:rPr>
          <w:rFonts w:ascii="仿宋_GB2312" w:eastAsia="仿宋_GB2312" w:hAnsi="仿宋" w:hint="eastAsia"/>
          <w:sz w:val="32"/>
          <w:szCs w:val="32"/>
        </w:rPr>
        <w:t>在全国“最美中职生”寻访活动、江苏省百优社团评比、江苏省大中专学生志愿者暑期文化科技卫生“三下乡”社会实践活动、江苏省大中专学校“实力团干部”“魅力团支书”“活力团支部”风采展示评选活动、徐州市学校共青团优秀论文评选活动等工作中获得荣誉15项。</w:t>
      </w:r>
    </w:p>
    <w:p w:rsidR="00BD57D0" w:rsidRPr="00A5255F" w:rsidRDefault="00BD57D0" w:rsidP="00A5255F">
      <w:pPr>
        <w:widowControl/>
        <w:spacing w:line="560" w:lineRule="exact"/>
        <w:ind w:firstLineChars="200" w:firstLine="643"/>
        <w:jc w:val="left"/>
        <w:rPr>
          <w:rFonts w:ascii="仿宋_GB2312" w:eastAsia="仿宋_GB2312" w:hAnsi="仿宋"/>
          <w:b/>
          <w:sz w:val="32"/>
          <w:szCs w:val="32"/>
        </w:rPr>
      </w:pPr>
      <w:r w:rsidRPr="00A5255F">
        <w:rPr>
          <w:rFonts w:ascii="仿宋_GB2312" w:eastAsia="仿宋_GB2312" w:hAnsi="仿宋" w:hint="eastAsia"/>
          <w:b/>
          <w:sz w:val="32"/>
          <w:szCs w:val="32"/>
        </w:rPr>
        <w:t>7.2.3社会培训</w:t>
      </w:r>
    </w:p>
    <w:p w:rsidR="00265264" w:rsidRDefault="00265264" w:rsidP="00E53CFE">
      <w:pPr>
        <w:spacing w:line="560" w:lineRule="exact"/>
        <w:ind w:firstLineChars="200" w:firstLine="640"/>
        <w:rPr>
          <w:rFonts w:ascii="仿宋" w:eastAsia="仿宋" w:hAnsi="仿宋"/>
          <w:color w:val="000000"/>
          <w:sz w:val="32"/>
          <w:szCs w:val="32"/>
        </w:rPr>
      </w:pPr>
      <w:r>
        <w:rPr>
          <w:rFonts w:ascii="仿宋" w:eastAsia="仿宋" w:hAnsi="仿宋" w:hint="eastAsia"/>
          <w:color w:val="000000"/>
          <w:sz w:val="32"/>
          <w:szCs w:val="32"/>
        </w:rPr>
        <w:t>2018</w:t>
      </w:r>
      <w:r w:rsidRPr="002216DD">
        <w:rPr>
          <w:rFonts w:ascii="仿宋" w:eastAsia="仿宋" w:hAnsi="仿宋" w:hint="eastAsia"/>
          <w:color w:val="000000"/>
          <w:sz w:val="32"/>
          <w:szCs w:val="32"/>
        </w:rPr>
        <w:t>年，</w:t>
      </w:r>
      <w:r w:rsidR="00A7657A">
        <w:rPr>
          <w:rFonts w:ascii="仿宋" w:eastAsia="仿宋" w:hAnsi="仿宋" w:hint="eastAsia"/>
          <w:color w:val="000000"/>
          <w:sz w:val="32"/>
          <w:szCs w:val="32"/>
        </w:rPr>
        <w:t>学校</w:t>
      </w:r>
      <w:r w:rsidRPr="002216DD">
        <w:rPr>
          <w:rFonts w:ascii="仿宋" w:eastAsia="仿宋" w:hAnsi="仿宋" w:hint="eastAsia"/>
          <w:color w:val="000000"/>
          <w:sz w:val="32"/>
          <w:szCs w:val="32"/>
        </w:rPr>
        <w:t>面向社会在</w:t>
      </w:r>
      <w:r>
        <w:rPr>
          <w:rFonts w:ascii="仿宋" w:eastAsia="仿宋" w:hAnsi="仿宋" w:hint="eastAsia"/>
          <w:color w:val="000000"/>
          <w:sz w:val="32"/>
          <w:szCs w:val="32"/>
        </w:rPr>
        <w:t>煤矿安全、</w:t>
      </w:r>
      <w:r w:rsidRPr="002216DD">
        <w:rPr>
          <w:rFonts w:ascii="仿宋" w:eastAsia="仿宋" w:hAnsi="仿宋" w:hint="eastAsia"/>
          <w:color w:val="000000"/>
          <w:sz w:val="32"/>
          <w:szCs w:val="32"/>
        </w:rPr>
        <w:t>计算机技术、</w:t>
      </w:r>
      <w:r>
        <w:rPr>
          <w:rFonts w:ascii="仿宋" w:eastAsia="仿宋" w:hAnsi="仿宋" w:hint="eastAsia"/>
          <w:color w:val="000000"/>
          <w:sz w:val="32"/>
          <w:szCs w:val="32"/>
        </w:rPr>
        <w:t>焊接</w:t>
      </w:r>
      <w:r w:rsidRPr="002216DD">
        <w:rPr>
          <w:rFonts w:ascii="仿宋" w:eastAsia="仿宋" w:hAnsi="仿宋" w:hint="eastAsia"/>
          <w:color w:val="000000"/>
          <w:sz w:val="32"/>
          <w:szCs w:val="32"/>
        </w:rPr>
        <w:t>技术</w:t>
      </w:r>
      <w:r>
        <w:rPr>
          <w:rFonts w:ascii="仿宋" w:eastAsia="仿宋" w:hAnsi="仿宋" w:hint="eastAsia"/>
          <w:color w:val="000000"/>
          <w:sz w:val="32"/>
          <w:szCs w:val="32"/>
        </w:rPr>
        <w:t>、钳工等方面</w:t>
      </w:r>
      <w:r w:rsidRPr="002216DD">
        <w:rPr>
          <w:rFonts w:ascii="仿宋" w:eastAsia="仿宋" w:hAnsi="仿宋" w:hint="eastAsia"/>
          <w:color w:val="000000"/>
          <w:sz w:val="32"/>
          <w:szCs w:val="32"/>
        </w:rPr>
        <w:t>开展了职业技能培训</w:t>
      </w:r>
      <w:r w:rsidR="00C25D57">
        <w:rPr>
          <w:rFonts w:ascii="仿宋" w:eastAsia="仿宋" w:hAnsi="仿宋" w:hint="eastAsia"/>
          <w:color w:val="000000"/>
          <w:sz w:val="32"/>
          <w:szCs w:val="32"/>
        </w:rPr>
        <w:t>1225</w:t>
      </w:r>
      <w:r w:rsidRPr="00016641">
        <w:rPr>
          <w:rFonts w:ascii="仿宋" w:eastAsia="仿宋" w:hAnsi="仿宋" w:hint="eastAsia"/>
          <w:color w:val="000000"/>
          <w:sz w:val="32"/>
          <w:szCs w:val="32"/>
        </w:rPr>
        <w:t>人次</w:t>
      </w:r>
      <w:r w:rsidRPr="002216DD">
        <w:rPr>
          <w:rFonts w:ascii="仿宋" w:eastAsia="仿宋" w:hAnsi="仿宋" w:hint="eastAsia"/>
          <w:color w:val="000000"/>
          <w:sz w:val="32"/>
          <w:szCs w:val="32"/>
        </w:rPr>
        <w:t>，并开设了成考、</w:t>
      </w:r>
      <w:r>
        <w:rPr>
          <w:rFonts w:ascii="仿宋" w:eastAsia="仿宋" w:hAnsi="仿宋" w:hint="eastAsia"/>
          <w:color w:val="000000"/>
          <w:sz w:val="32"/>
          <w:szCs w:val="32"/>
        </w:rPr>
        <w:t>计算机统考</w:t>
      </w:r>
      <w:r w:rsidRPr="002216DD">
        <w:rPr>
          <w:rFonts w:ascii="仿宋" w:eastAsia="仿宋" w:hAnsi="仿宋" w:hint="eastAsia"/>
          <w:color w:val="000000"/>
          <w:sz w:val="32"/>
          <w:szCs w:val="32"/>
        </w:rPr>
        <w:t>考前辅导</w:t>
      </w:r>
      <w:r w:rsidR="00C25D57">
        <w:rPr>
          <w:rFonts w:ascii="仿宋" w:eastAsia="仿宋" w:hAnsi="仿宋" w:hint="eastAsia"/>
          <w:color w:val="000000"/>
          <w:sz w:val="32"/>
          <w:szCs w:val="32"/>
        </w:rPr>
        <w:t>2116人次</w:t>
      </w:r>
      <w:r w:rsidRPr="002216DD">
        <w:rPr>
          <w:rFonts w:ascii="仿宋" w:eastAsia="仿宋" w:hAnsi="仿宋" w:hint="eastAsia"/>
          <w:color w:val="000000"/>
          <w:sz w:val="32"/>
          <w:szCs w:val="32"/>
        </w:rPr>
        <w:t>等，取得良好</w:t>
      </w:r>
      <w:r>
        <w:rPr>
          <w:rFonts w:ascii="仿宋" w:eastAsia="仿宋" w:hAnsi="仿宋" w:hint="eastAsia"/>
          <w:color w:val="000000"/>
          <w:sz w:val="32"/>
          <w:szCs w:val="32"/>
        </w:rPr>
        <w:t>的</w:t>
      </w:r>
      <w:r w:rsidRPr="002216DD">
        <w:rPr>
          <w:rFonts w:ascii="仿宋" w:eastAsia="仿宋" w:hAnsi="仿宋" w:hint="eastAsia"/>
          <w:color w:val="000000"/>
          <w:sz w:val="32"/>
          <w:szCs w:val="32"/>
        </w:rPr>
        <w:t>社会效益。</w:t>
      </w:r>
    </w:p>
    <w:p w:rsidR="00627DF7" w:rsidRPr="00A5255F" w:rsidRDefault="00627DF7" w:rsidP="00A5255F">
      <w:pPr>
        <w:widowControl/>
        <w:spacing w:line="560" w:lineRule="exact"/>
        <w:ind w:firstLineChars="200" w:firstLine="643"/>
        <w:jc w:val="left"/>
        <w:rPr>
          <w:rFonts w:ascii="仿宋" w:eastAsia="仿宋" w:hAnsi="仿宋"/>
          <w:b/>
          <w:color w:val="000000" w:themeColor="text1"/>
          <w:sz w:val="32"/>
          <w:szCs w:val="32"/>
          <w:shd w:val="clear" w:color="auto" w:fill="FFFFFF"/>
        </w:rPr>
      </w:pPr>
      <w:r w:rsidRPr="00A5255F">
        <w:rPr>
          <w:rFonts w:ascii="仿宋" w:eastAsia="仿宋" w:hAnsi="仿宋" w:hint="eastAsia"/>
          <w:b/>
          <w:color w:val="000000" w:themeColor="text1"/>
          <w:sz w:val="32"/>
          <w:szCs w:val="32"/>
          <w:shd w:val="clear" w:color="auto" w:fill="FFFFFF"/>
        </w:rPr>
        <w:t>7.3 对口支援</w:t>
      </w:r>
    </w:p>
    <w:p w:rsidR="00627DF7" w:rsidRDefault="00627DF7" w:rsidP="00E53CFE">
      <w:pPr>
        <w:widowControl/>
        <w:spacing w:line="560" w:lineRule="exact"/>
        <w:ind w:firstLineChars="200" w:firstLine="640"/>
        <w:jc w:val="left"/>
        <w:rPr>
          <w:rFonts w:ascii="仿宋" w:eastAsia="仿宋" w:hAnsi="仿宋"/>
          <w:color w:val="000000" w:themeColor="text1"/>
          <w:sz w:val="32"/>
          <w:szCs w:val="32"/>
          <w:shd w:val="clear" w:color="auto" w:fill="FFFFFF"/>
        </w:rPr>
      </w:pPr>
      <w:r>
        <w:rPr>
          <w:rFonts w:ascii="仿宋" w:eastAsia="仿宋" w:hAnsi="仿宋"/>
          <w:color w:val="000000" w:themeColor="text1"/>
          <w:sz w:val="32"/>
          <w:szCs w:val="32"/>
          <w:shd w:val="clear" w:color="auto" w:fill="FFFFFF"/>
        </w:rPr>
        <w:t>制定相应的对口支援合作办学工作方案</w:t>
      </w:r>
      <w:r>
        <w:rPr>
          <w:rFonts w:ascii="仿宋" w:eastAsia="仿宋" w:hAnsi="仿宋" w:hint="eastAsia"/>
          <w:color w:val="000000" w:themeColor="text1"/>
          <w:sz w:val="32"/>
          <w:szCs w:val="32"/>
          <w:shd w:val="clear" w:color="auto" w:fill="FFFFFF"/>
        </w:rPr>
        <w:t>，</w:t>
      </w:r>
      <w:r>
        <w:rPr>
          <w:rFonts w:ascii="仿宋" w:eastAsia="仿宋" w:hAnsi="仿宋"/>
          <w:color w:val="000000" w:themeColor="text1"/>
          <w:sz w:val="32"/>
          <w:szCs w:val="32"/>
          <w:shd w:val="clear" w:color="auto" w:fill="FFFFFF"/>
        </w:rPr>
        <w:t>明确目标任务</w:t>
      </w:r>
      <w:r>
        <w:rPr>
          <w:rFonts w:ascii="仿宋" w:eastAsia="仿宋" w:hAnsi="仿宋" w:hint="eastAsia"/>
          <w:color w:val="000000" w:themeColor="text1"/>
          <w:sz w:val="32"/>
          <w:szCs w:val="32"/>
          <w:shd w:val="clear" w:color="auto" w:fill="FFFFFF"/>
        </w:rPr>
        <w:t>、</w:t>
      </w:r>
      <w:r>
        <w:rPr>
          <w:rFonts w:ascii="仿宋" w:eastAsia="仿宋" w:hAnsi="仿宋"/>
          <w:color w:val="000000" w:themeColor="text1"/>
          <w:sz w:val="32"/>
          <w:szCs w:val="32"/>
          <w:shd w:val="clear" w:color="auto" w:fill="FFFFFF"/>
        </w:rPr>
        <w:t>工作安排和保障措施等</w:t>
      </w:r>
      <w:r>
        <w:rPr>
          <w:rFonts w:ascii="仿宋" w:eastAsia="仿宋" w:hAnsi="仿宋" w:hint="eastAsia"/>
          <w:color w:val="000000" w:themeColor="text1"/>
          <w:sz w:val="32"/>
          <w:szCs w:val="32"/>
          <w:shd w:val="clear" w:color="auto" w:fill="FFFFFF"/>
        </w:rPr>
        <w:t>，</w:t>
      </w:r>
      <w:r>
        <w:rPr>
          <w:rFonts w:ascii="仿宋" w:eastAsia="仿宋" w:hAnsi="仿宋"/>
          <w:color w:val="000000" w:themeColor="text1"/>
          <w:sz w:val="32"/>
          <w:szCs w:val="32"/>
          <w:shd w:val="clear" w:color="auto" w:fill="FFFFFF"/>
        </w:rPr>
        <w:t>拟定建立新疆班</w:t>
      </w:r>
      <w:r>
        <w:rPr>
          <w:rFonts w:ascii="仿宋" w:eastAsia="仿宋" w:hAnsi="仿宋" w:hint="eastAsia"/>
          <w:color w:val="000000" w:themeColor="text1"/>
          <w:sz w:val="32"/>
          <w:szCs w:val="32"/>
          <w:shd w:val="clear" w:color="auto" w:fill="FFFFFF"/>
        </w:rPr>
        <w:t>，</w:t>
      </w:r>
      <w:r>
        <w:rPr>
          <w:rFonts w:ascii="仿宋" w:eastAsia="仿宋" w:hAnsi="仿宋"/>
          <w:color w:val="000000" w:themeColor="text1"/>
          <w:sz w:val="32"/>
          <w:szCs w:val="32"/>
          <w:shd w:val="clear" w:color="auto" w:fill="FFFFFF"/>
        </w:rPr>
        <w:t>保障支援合作项目的顺利推进</w:t>
      </w:r>
      <w:r>
        <w:rPr>
          <w:rFonts w:ascii="仿宋" w:eastAsia="仿宋" w:hAnsi="仿宋" w:hint="eastAsia"/>
          <w:color w:val="000000" w:themeColor="text1"/>
          <w:sz w:val="32"/>
          <w:szCs w:val="32"/>
          <w:shd w:val="clear" w:color="auto" w:fill="FFFFFF"/>
        </w:rPr>
        <w:t>。</w:t>
      </w:r>
    </w:p>
    <w:p w:rsidR="00627DF7" w:rsidRPr="00A5255F" w:rsidRDefault="00627DF7" w:rsidP="00A5255F">
      <w:pPr>
        <w:widowControl/>
        <w:spacing w:line="560" w:lineRule="exact"/>
        <w:ind w:firstLineChars="200" w:firstLine="643"/>
        <w:jc w:val="left"/>
        <w:rPr>
          <w:rFonts w:ascii="仿宋" w:eastAsia="仿宋" w:hAnsi="仿宋"/>
          <w:b/>
          <w:color w:val="000000" w:themeColor="text1"/>
          <w:sz w:val="32"/>
          <w:szCs w:val="32"/>
          <w:shd w:val="clear" w:color="auto" w:fill="FFFFFF"/>
        </w:rPr>
      </w:pPr>
      <w:r w:rsidRPr="00A5255F">
        <w:rPr>
          <w:rFonts w:ascii="仿宋" w:eastAsia="仿宋" w:hAnsi="仿宋" w:hint="eastAsia"/>
          <w:b/>
          <w:color w:val="000000" w:themeColor="text1"/>
          <w:sz w:val="32"/>
          <w:szCs w:val="32"/>
          <w:shd w:val="clear" w:color="auto" w:fill="FFFFFF"/>
        </w:rPr>
        <w:t>7.4 国际合作情况</w:t>
      </w:r>
    </w:p>
    <w:p w:rsidR="00627DF7" w:rsidRDefault="00627DF7" w:rsidP="00E53CFE">
      <w:pPr>
        <w:widowControl/>
        <w:spacing w:line="560" w:lineRule="exact"/>
        <w:ind w:firstLineChars="200" w:firstLine="640"/>
        <w:jc w:val="left"/>
        <w:rPr>
          <w:rFonts w:ascii="仿宋" w:eastAsia="仿宋" w:hAnsi="仿宋"/>
          <w:color w:val="000000" w:themeColor="text1"/>
          <w:sz w:val="32"/>
          <w:szCs w:val="32"/>
          <w:shd w:val="clear" w:color="auto" w:fill="FFFFFF"/>
        </w:rPr>
      </w:pPr>
      <w:r>
        <w:rPr>
          <w:rFonts w:ascii="仿宋" w:eastAsia="仿宋" w:hAnsi="仿宋" w:hint="eastAsia"/>
          <w:color w:val="000000" w:themeColor="text1"/>
          <w:sz w:val="32"/>
          <w:szCs w:val="32"/>
          <w:shd w:val="clear" w:color="auto" w:fill="FFFFFF"/>
        </w:rPr>
        <w:lastRenderedPageBreak/>
        <w:t>随着经济的全球化发展，教育也逐渐朝着国际化的方向发展，我院也在发展的过程中不断学习和借鉴国外优秀职业院校的办学经验，计划通过中外校企合作与一些大型外资企业在中国分公司的合作洽谈，促进国际冠名班的建成，旨在培养国际化、创新型、综合性技能人才。</w:t>
      </w:r>
    </w:p>
    <w:p w:rsidR="00627DF7" w:rsidRPr="00A5255F" w:rsidRDefault="00627DF7" w:rsidP="00A5255F">
      <w:pPr>
        <w:widowControl/>
        <w:spacing w:line="560" w:lineRule="exact"/>
        <w:ind w:firstLineChars="200" w:firstLine="643"/>
        <w:jc w:val="left"/>
        <w:rPr>
          <w:rFonts w:ascii="仿宋" w:eastAsia="仿宋" w:hAnsi="仿宋"/>
          <w:b/>
          <w:color w:val="000000" w:themeColor="text1"/>
          <w:sz w:val="32"/>
          <w:szCs w:val="32"/>
          <w:shd w:val="clear" w:color="auto" w:fill="FFFFFF"/>
        </w:rPr>
      </w:pPr>
      <w:r w:rsidRPr="00A5255F">
        <w:rPr>
          <w:rFonts w:ascii="仿宋" w:eastAsia="仿宋" w:hAnsi="仿宋" w:hint="eastAsia"/>
          <w:b/>
          <w:color w:val="000000" w:themeColor="text1"/>
          <w:sz w:val="32"/>
          <w:szCs w:val="32"/>
          <w:shd w:val="clear" w:color="auto" w:fill="FFFFFF"/>
        </w:rPr>
        <w:t>7.5一带一路</w:t>
      </w:r>
    </w:p>
    <w:p w:rsidR="00627DF7" w:rsidRPr="00EE455B" w:rsidRDefault="00A7657A" w:rsidP="00E53CFE">
      <w:pPr>
        <w:widowControl/>
        <w:spacing w:line="560" w:lineRule="exact"/>
        <w:ind w:firstLineChars="200" w:firstLine="640"/>
        <w:jc w:val="left"/>
        <w:rPr>
          <w:rFonts w:ascii="仿宋" w:eastAsia="仿宋" w:hAnsi="仿宋"/>
          <w:color w:val="000000" w:themeColor="text1"/>
          <w:sz w:val="32"/>
          <w:szCs w:val="32"/>
          <w:shd w:val="clear" w:color="auto" w:fill="FFFFFF"/>
        </w:rPr>
      </w:pPr>
      <w:r>
        <w:rPr>
          <w:rFonts w:ascii="仿宋" w:eastAsia="仿宋" w:hAnsi="仿宋" w:hint="eastAsia"/>
          <w:color w:val="000000" w:themeColor="text1"/>
          <w:sz w:val="32"/>
          <w:szCs w:val="32"/>
          <w:shd w:val="clear" w:color="auto" w:fill="FFFFFF"/>
        </w:rPr>
        <w:t>我校</w:t>
      </w:r>
      <w:r w:rsidR="00627DF7">
        <w:rPr>
          <w:rFonts w:ascii="仿宋" w:eastAsia="仿宋" w:hAnsi="仿宋" w:hint="eastAsia"/>
          <w:color w:val="000000" w:themeColor="text1"/>
          <w:sz w:val="32"/>
          <w:szCs w:val="32"/>
          <w:shd w:val="clear" w:color="auto" w:fill="FFFFFF"/>
        </w:rPr>
        <w:t>计划</w:t>
      </w:r>
      <w:r w:rsidR="00627DF7" w:rsidRPr="00587DD0">
        <w:rPr>
          <w:rFonts w:ascii="仿宋" w:eastAsia="仿宋" w:hAnsi="仿宋" w:hint="eastAsia"/>
          <w:color w:val="000000" w:themeColor="text1"/>
          <w:sz w:val="32"/>
          <w:szCs w:val="32"/>
          <w:shd w:val="clear" w:color="auto" w:fill="FFFFFF"/>
        </w:rPr>
        <w:t>联合企业共同开发与当地技术技能人才培养接轨的专业课程标准及教材，共建实训基地，共同组建专业教学团队，培养复合型技术技能人才，服务当地的中资企业。</w:t>
      </w:r>
      <w:r w:rsidR="00627DF7" w:rsidRPr="0011666F">
        <w:rPr>
          <w:rFonts w:ascii="仿宋" w:eastAsia="仿宋" w:hAnsi="仿宋" w:hint="eastAsia"/>
          <w:color w:val="FF0000"/>
          <w:sz w:val="32"/>
          <w:szCs w:val="32"/>
          <w:shd w:val="clear" w:color="auto" w:fill="FFFFFF"/>
        </w:rPr>
        <w:t>如广西职业技术学院</w:t>
      </w:r>
      <w:r w:rsidR="00627DF7" w:rsidRPr="00587DD0">
        <w:rPr>
          <w:rFonts w:ascii="仿宋" w:eastAsia="仿宋" w:hAnsi="仿宋" w:hint="eastAsia"/>
          <w:color w:val="000000" w:themeColor="text1"/>
          <w:sz w:val="32"/>
          <w:szCs w:val="32"/>
          <w:shd w:val="clear" w:color="auto" w:fill="FFFFFF"/>
        </w:rPr>
        <w:t>整合广西优质资源，在课程、师资、实训体系、教育理念等方面，通过项目合作方式，向东盟国家输出。</w:t>
      </w:r>
    </w:p>
    <w:p w:rsidR="00B627AA" w:rsidRPr="00E8207B" w:rsidRDefault="00F5066C" w:rsidP="00E53CFE">
      <w:pPr>
        <w:spacing w:line="560" w:lineRule="exact"/>
        <w:ind w:firstLine="600"/>
        <w:rPr>
          <w:rFonts w:ascii="黑体" w:eastAsia="黑体" w:hAnsi="黑体" w:cs="Times New Roman"/>
          <w:sz w:val="32"/>
          <w:szCs w:val="32"/>
        </w:rPr>
      </w:pPr>
      <w:r w:rsidRPr="00E8207B">
        <w:rPr>
          <w:rFonts w:ascii="黑体" w:eastAsia="黑体" w:hAnsi="黑体" w:cs="Times New Roman"/>
          <w:sz w:val="32"/>
          <w:szCs w:val="32"/>
        </w:rPr>
        <w:t>8</w:t>
      </w:r>
      <w:r w:rsidR="00B627AA" w:rsidRPr="00E8207B">
        <w:rPr>
          <w:rFonts w:ascii="黑体" w:eastAsia="黑体" w:hAnsi="黑体" w:cs="Times New Roman"/>
          <w:sz w:val="32"/>
          <w:szCs w:val="32"/>
        </w:rPr>
        <w:t>.举办者履责</w:t>
      </w:r>
    </w:p>
    <w:p w:rsidR="00E53CFE" w:rsidRPr="00A5255F" w:rsidRDefault="00F5066C" w:rsidP="00E53CFE">
      <w:pPr>
        <w:spacing w:line="560" w:lineRule="exact"/>
        <w:ind w:leftChars="281" w:left="590"/>
        <w:rPr>
          <w:rFonts w:ascii="仿宋" w:eastAsia="仿宋" w:hAnsi="仿宋"/>
          <w:b/>
          <w:color w:val="000000"/>
          <w:sz w:val="32"/>
          <w:szCs w:val="32"/>
        </w:rPr>
      </w:pPr>
      <w:r w:rsidRPr="00A5255F">
        <w:rPr>
          <w:rFonts w:ascii="Times New Roman" w:eastAsia="仿宋" w:hAnsi="Times New Roman" w:cs="Times New Roman"/>
          <w:b/>
          <w:sz w:val="32"/>
          <w:szCs w:val="32"/>
        </w:rPr>
        <w:t>8</w:t>
      </w:r>
      <w:r w:rsidR="00B627AA" w:rsidRPr="00A5255F">
        <w:rPr>
          <w:rFonts w:ascii="Times New Roman" w:eastAsia="仿宋" w:hAnsi="Times New Roman" w:cs="Times New Roman"/>
          <w:b/>
          <w:sz w:val="32"/>
          <w:szCs w:val="32"/>
        </w:rPr>
        <w:t>.1</w:t>
      </w:r>
      <w:r w:rsidR="00B627AA" w:rsidRPr="00A5255F">
        <w:rPr>
          <w:rFonts w:ascii="Times New Roman" w:eastAsia="仿宋" w:hAnsi="Times New Roman" w:cs="Times New Roman"/>
          <w:b/>
          <w:sz w:val="32"/>
          <w:szCs w:val="32"/>
        </w:rPr>
        <w:t>经费</w:t>
      </w:r>
      <w:r w:rsidR="00AD7E40" w:rsidRPr="00A5255F">
        <w:rPr>
          <w:rFonts w:ascii="Times New Roman" w:eastAsia="仿宋" w:hAnsi="Times New Roman" w:cs="Times New Roman"/>
          <w:b/>
          <w:sz w:val="32"/>
          <w:szCs w:val="32"/>
        </w:rPr>
        <w:t>保障</w:t>
      </w:r>
      <w:r w:rsidR="00B627AA" w:rsidRPr="00A5255F">
        <w:rPr>
          <w:rFonts w:ascii="Times New Roman" w:eastAsia="仿宋" w:hAnsi="Times New Roman" w:cs="Times New Roman"/>
          <w:b/>
          <w:sz w:val="32"/>
          <w:szCs w:val="32"/>
        </w:rPr>
        <w:t>。</w:t>
      </w:r>
    </w:p>
    <w:p w:rsidR="00607E57" w:rsidRDefault="00607E57" w:rsidP="00E53CFE">
      <w:pPr>
        <w:spacing w:line="560" w:lineRule="exact"/>
        <w:ind w:firstLineChars="200" w:firstLine="640"/>
        <w:rPr>
          <w:rFonts w:ascii="仿宋" w:eastAsia="仿宋" w:hAnsi="仿宋"/>
          <w:color w:val="000000"/>
          <w:sz w:val="32"/>
          <w:szCs w:val="32"/>
        </w:rPr>
      </w:pPr>
      <w:r>
        <w:rPr>
          <w:rFonts w:ascii="仿宋" w:eastAsia="仿宋" w:hAnsi="仿宋" w:hint="eastAsia"/>
          <w:color w:val="000000"/>
          <w:sz w:val="32"/>
          <w:szCs w:val="32"/>
        </w:rPr>
        <w:t>国家和省政府</w:t>
      </w:r>
      <w:r w:rsidRPr="00D40676">
        <w:rPr>
          <w:rFonts w:ascii="仿宋" w:eastAsia="仿宋" w:hAnsi="仿宋" w:hint="eastAsia"/>
          <w:color w:val="000000"/>
          <w:sz w:val="32"/>
          <w:szCs w:val="32"/>
        </w:rPr>
        <w:t>积极推动中等职业教育发展，在政策和资金等方面予以支持，充分保障了学校建设和发展的需要，为学校提升办学质量提供了坚实的基础。</w:t>
      </w:r>
    </w:p>
    <w:p w:rsidR="00607E57" w:rsidRPr="000553A0" w:rsidRDefault="0011666F" w:rsidP="00E53CFE">
      <w:pPr>
        <w:spacing w:line="560" w:lineRule="exact"/>
        <w:ind w:firstLineChars="200" w:firstLine="640"/>
        <w:rPr>
          <w:rFonts w:ascii="仿宋" w:eastAsia="仿宋" w:hAnsi="仿宋"/>
          <w:color w:val="000000"/>
          <w:sz w:val="32"/>
          <w:szCs w:val="32"/>
        </w:rPr>
      </w:pPr>
      <w:r>
        <w:rPr>
          <w:rFonts w:ascii="仿宋" w:eastAsia="仿宋" w:hAnsi="仿宋" w:hint="eastAsia"/>
          <w:color w:val="000000"/>
          <w:sz w:val="32"/>
          <w:szCs w:val="32"/>
        </w:rPr>
        <w:t>学校</w:t>
      </w:r>
      <w:r w:rsidR="00607E57">
        <w:rPr>
          <w:rFonts w:ascii="仿宋" w:eastAsia="仿宋" w:hAnsi="仿宋" w:hint="eastAsia"/>
          <w:color w:val="000000"/>
          <w:sz w:val="32"/>
          <w:szCs w:val="32"/>
        </w:rPr>
        <w:t>2018年度</w:t>
      </w:r>
      <w:r w:rsidR="00607E57" w:rsidRPr="00D40676">
        <w:rPr>
          <w:rFonts w:ascii="仿宋" w:eastAsia="仿宋" w:hAnsi="仿宋" w:hint="eastAsia"/>
          <w:color w:val="000000"/>
          <w:sz w:val="32"/>
          <w:szCs w:val="32"/>
        </w:rPr>
        <w:t>经费总收入为</w:t>
      </w:r>
      <w:r w:rsidR="00607E57">
        <w:rPr>
          <w:rFonts w:ascii="仿宋" w:eastAsia="仿宋" w:hAnsi="仿宋" w:hint="eastAsia"/>
          <w:color w:val="000000"/>
          <w:sz w:val="32"/>
          <w:szCs w:val="32"/>
        </w:rPr>
        <w:t>8131.55</w:t>
      </w:r>
      <w:r w:rsidR="00607E57" w:rsidRPr="000553A0">
        <w:rPr>
          <w:rFonts w:ascii="仿宋" w:eastAsia="仿宋" w:hAnsi="仿宋" w:hint="eastAsia"/>
          <w:color w:val="000000"/>
          <w:sz w:val="32"/>
          <w:szCs w:val="32"/>
        </w:rPr>
        <w:t>万元，其中财政拨款</w:t>
      </w:r>
      <w:r w:rsidR="00607E57">
        <w:rPr>
          <w:rFonts w:ascii="仿宋" w:eastAsia="仿宋" w:hAnsi="仿宋" w:hint="eastAsia"/>
          <w:color w:val="000000"/>
          <w:sz w:val="32"/>
          <w:szCs w:val="32"/>
        </w:rPr>
        <w:t>7083.16</w:t>
      </w:r>
      <w:r w:rsidR="00607E57" w:rsidRPr="000553A0">
        <w:rPr>
          <w:rFonts w:ascii="仿宋" w:eastAsia="仿宋" w:hAnsi="仿宋" w:hint="eastAsia"/>
          <w:color w:val="000000"/>
          <w:sz w:val="32"/>
          <w:szCs w:val="32"/>
        </w:rPr>
        <w:t>万元，事业收入</w:t>
      </w:r>
      <w:r w:rsidR="00607E57">
        <w:rPr>
          <w:rFonts w:ascii="仿宋" w:eastAsia="仿宋" w:hAnsi="仿宋" w:hint="eastAsia"/>
          <w:color w:val="000000"/>
          <w:sz w:val="32"/>
          <w:szCs w:val="32"/>
        </w:rPr>
        <w:t>8</w:t>
      </w:r>
      <w:r w:rsidR="00607E57" w:rsidRPr="000553A0">
        <w:rPr>
          <w:rFonts w:ascii="仿宋" w:eastAsia="仿宋" w:hAnsi="仿宋" w:hint="eastAsia"/>
          <w:color w:val="000000"/>
          <w:sz w:val="32"/>
          <w:szCs w:val="32"/>
        </w:rPr>
        <w:t>50万元，其他收入</w:t>
      </w:r>
      <w:r w:rsidR="00607E57">
        <w:rPr>
          <w:rFonts w:ascii="仿宋" w:eastAsia="仿宋" w:hAnsi="仿宋" w:hint="eastAsia"/>
          <w:color w:val="000000"/>
          <w:sz w:val="32"/>
          <w:szCs w:val="32"/>
        </w:rPr>
        <w:t>198.39</w:t>
      </w:r>
      <w:r w:rsidR="00607E57" w:rsidRPr="000553A0">
        <w:rPr>
          <w:rFonts w:ascii="仿宋" w:eastAsia="仿宋" w:hAnsi="仿宋" w:hint="eastAsia"/>
          <w:color w:val="000000"/>
          <w:sz w:val="32"/>
          <w:szCs w:val="32"/>
        </w:rPr>
        <w:t>万元。</w:t>
      </w:r>
      <w:r w:rsidR="00885AA6">
        <w:rPr>
          <w:rFonts w:ascii="仿宋" w:eastAsia="仿宋" w:hAnsi="仿宋" w:hint="eastAsia"/>
          <w:color w:val="000000"/>
          <w:sz w:val="32"/>
          <w:szCs w:val="32"/>
        </w:rPr>
        <w:t>2018年生均拨款11273元，比2017年（生均拨款9700元）</w:t>
      </w:r>
      <w:r w:rsidR="00DD4980">
        <w:rPr>
          <w:rFonts w:ascii="仿宋" w:eastAsia="仿宋" w:hAnsi="仿宋" w:hint="eastAsia"/>
          <w:color w:val="000000"/>
          <w:sz w:val="32"/>
          <w:szCs w:val="32"/>
        </w:rPr>
        <w:t>增加16%。</w:t>
      </w:r>
    </w:p>
    <w:p w:rsidR="00607E57" w:rsidRDefault="0011666F" w:rsidP="00E53CFE">
      <w:pPr>
        <w:spacing w:line="560" w:lineRule="exact"/>
        <w:ind w:firstLineChars="200" w:firstLine="640"/>
        <w:rPr>
          <w:rFonts w:ascii="仿宋" w:eastAsia="仿宋" w:hAnsi="仿宋"/>
          <w:color w:val="000000"/>
          <w:sz w:val="32"/>
          <w:szCs w:val="32"/>
        </w:rPr>
      </w:pPr>
      <w:r>
        <w:rPr>
          <w:rFonts w:ascii="仿宋" w:eastAsia="仿宋" w:hAnsi="仿宋" w:hint="eastAsia"/>
          <w:color w:val="000000"/>
          <w:sz w:val="32"/>
          <w:szCs w:val="32"/>
        </w:rPr>
        <w:t>学校</w:t>
      </w:r>
      <w:r w:rsidR="00607E57" w:rsidRPr="000553A0">
        <w:rPr>
          <w:rFonts w:ascii="仿宋" w:eastAsia="仿宋" w:hAnsi="仿宋" w:hint="eastAsia"/>
          <w:color w:val="000000"/>
          <w:sz w:val="32"/>
          <w:szCs w:val="32"/>
        </w:rPr>
        <w:t>20</w:t>
      </w:r>
      <w:r w:rsidR="00607E57">
        <w:rPr>
          <w:rFonts w:ascii="仿宋" w:eastAsia="仿宋" w:hAnsi="仿宋" w:hint="eastAsia"/>
          <w:color w:val="000000"/>
          <w:sz w:val="32"/>
          <w:szCs w:val="32"/>
        </w:rPr>
        <w:t>18</w:t>
      </w:r>
      <w:r w:rsidR="00607E57" w:rsidRPr="000553A0">
        <w:rPr>
          <w:rFonts w:ascii="仿宋" w:eastAsia="仿宋" w:hAnsi="仿宋" w:hint="eastAsia"/>
          <w:color w:val="000000"/>
          <w:sz w:val="32"/>
          <w:szCs w:val="32"/>
        </w:rPr>
        <w:t>年度经费总支出</w:t>
      </w:r>
      <w:r w:rsidR="00607E57">
        <w:rPr>
          <w:rFonts w:ascii="仿宋_GB2312" w:eastAsia="仿宋_GB2312" w:hAnsi="仿宋" w:cs="仿宋_GB2312" w:hint="eastAsia"/>
          <w:sz w:val="32"/>
          <w:szCs w:val="32"/>
        </w:rPr>
        <w:t>7954.46</w:t>
      </w:r>
      <w:r w:rsidR="00607E57" w:rsidRPr="000553A0">
        <w:rPr>
          <w:rFonts w:ascii="仿宋" w:eastAsia="仿宋" w:hAnsi="仿宋" w:hint="eastAsia"/>
          <w:color w:val="000000"/>
          <w:sz w:val="32"/>
          <w:szCs w:val="32"/>
        </w:rPr>
        <w:t>万元</w:t>
      </w:r>
      <w:r w:rsidR="00607E57" w:rsidRPr="00D40676">
        <w:rPr>
          <w:rFonts w:ascii="仿宋" w:eastAsia="仿宋" w:hAnsi="仿宋" w:hint="eastAsia"/>
          <w:color w:val="000000"/>
          <w:sz w:val="32"/>
          <w:szCs w:val="32"/>
        </w:rPr>
        <w:t>，其中：</w:t>
      </w:r>
      <w:r w:rsidR="00607E57">
        <w:rPr>
          <w:rFonts w:ascii="仿宋" w:eastAsia="仿宋" w:hAnsi="仿宋" w:hint="eastAsia"/>
          <w:color w:val="000000"/>
          <w:sz w:val="32"/>
          <w:szCs w:val="32"/>
        </w:rPr>
        <w:t>教学设备支出</w:t>
      </w:r>
      <w:r w:rsidR="00ED1549">
        <w:rPr>
          <w:rFonts w:ascii="仿宋" w:eastAsia="仿宋" w:hAnsi="仿宋" w:hint="eastAsia"/>
          <w:color w:val="000000"/>
          <w:sz w:val="32"/>
          <w:szCs w:val="32"/>
        </w:rPr>
        <w:t>297</w:t>
      </w:r>
      <w:r w:rsidR="00607E57">
        <w:rPr>
          <w:rFonts w:ascii="仿宋" w:eastAsia="仿宋" w:hAnsi="仿宋" w:hint="eastAsia"/>
          <w:color w:val="000000"/>
          <w:sz w:val="32"/>
          <w:szCs w:val="32"/>
        </w:rPr>
        <w:t>.09万元；数控实训基地支出100万元；国家高技能人才培养基地支出</w:t>
      </w:r>
      <w:r w:rsidR="00ED1549">
        <w:rPr>
          <w:rFonts w:ascii="仿宋" w:eastAsia="仿宋" w:hAnsi="仿宋" w:hint="eastAsia"/>
          <w:color w:val="000000"/>
          <w:sz w:val="32"/>
          <w:szCs w:val="32"/>
        </w:rPr>
        <w:t>98</w:t>
      </w:r>
      <w:r w:rsidR="00607E57">
        <w:rPr>
          <w:rFonts w:ascii="仿宋" w:eastAsia="仿宋" w:hAnsi="仿宋" w:hint="eastAsia"/>
          <w:color w:val="000000"/>
          <w:sz w:val="32"/>
          <w:szCs w:val="32"/>
        </w:rPr>
        <w:t>.32万元；教科研经费支出92.65万元</w:t>
      </w:r>
      <w:r w:rsidR="00607E57" w:rsidRPr="00D40676">
        <w:rPr>
          <w:rFonts w:ascii="仿宋" w:eastAsia="仿宋" w:hAnsi="仿宋" w:hint="eastAsia"/>
          <w:color w:val="000000"/>
          <w:sz w:val="32"/>
          <w:szCs w:val="32"/>
        </w:rPr>
        <w:t>。</w:t>
      </w:r>
      <w:r w:rsidR="00607E57">
        <w:rPr>
          <w:rFonts w:ascii="仿宋_GB2312" w:eastAsia="仿宋_GB2312" w:hAnsi="仿宋" w:cs="仿宋_GB2312" w:hint="eastAsia"/>
          <w:sz w:val="32"/>
          <w:szCs w:val="32"/>
        </w:rPr>
        <w:t>2018</w:t>
      </w:r>
      <w:r w:rsidR="00607E57">
        <w:rPr>
          <w:rFonts w:ascii="仿宋_GB2312" w:eastAsia="仿宋_GB2312" w:hAnsi="仿宋" w:cs="仿宋_GB2312" w:hint="eastAsia"/>
          <w:sz w:val="32"/>
          <w:szCs w:val="32"/>
        </w:rPr>
        <w:lastRenderedPageBreak/>
        <w:t>年足额及时发放国家助学金56.5万元，励志奖学金22万，学院奖学金等72.25万元。学院进一步完善了国家助学金、奖学金、困难补助、优惠学费为一体的学生成才保障体系，切实做到以学生为本，不让一个学生因家庭贫困而辍学</w:t>
      </w:r>
      <w:r w:rsidR="00607E57">
        <w:rPr>
          <w:rFonts w:ascii="仿宋" w:eastAsia="仿宋" w:hAnsi="仿宋" w:hint="eastAsia"/>
          <w:color w:val="000000"/>
          <w:sz w:val="32"/>
          <w:szCs w:val="32"/>
        </w:rPr>
        <w:t>。</w:t>
      </w:r>
    </w:p>
    <w:p w:rsidR="00B627AA" w:rsidRPr="00A5255F" w:rsidRDefault="005652AC" w:rsidP="00E53CFE">
      <w:pPr>
        <w:spacing w:line="560" w:lineRule="exact"/>
        <w:ind w:firstLine="600"/>
        <w:rPr>
          <w:rFonts w:ascii="Times New Roman" w:eastAsia="仿宋" w:hAnsi="Times New Roman" w:cs="Times New Roman"/>
          <w:b/>
          <w:sz w:val="24"/>
          <w:szCs w:val="24"/>
        </w:rPr>
      </w:pPr>
      <w:r w:rsidRPr="00A5255F">
        <w:rPr>
          <w:rFonts w:ascii="Times New Roman" w:eastAsia="仿宋" w:hAnsi="Times New Roman" w:cs="Times New Roman"/>
          <w:b/>
          <w:sz w:val="32"/>
          <w:szCs w:val="32"/>
        </w:rPr>
        <w:t>8</w:t>
      </w:r>
      <w:r w:rsidR="00B627AA" w:rsidRPr="00A5255F">
        <w:rPr>
          <w:rFonts w:ascii="Times New Roman" w:eastAsia="仿宋" w:hAnsi="Times New Roman" w:cs="Times New Roman"/>
          <w:b/>
          <w:sz w:val="32"/>
          <w:szCs w:val="32"/>
        </w:rPr>
        <w:t>.2</w:t>
      </w:r>
      <w:r w:rsidR="00B627AA" w:rsidRPr="00A5255F">
        <w:rPr>
          <w:rFonts w:ascii="Times New Roman" w:eastAsia="仿宋" w:hAnsi="Times New Roman" w:cs="Times New Roman"/>
          <w:b/>
          <w:sz w:val="32"/>
          <w:szCs w:val="32"/>
        </w:rPr>
        <w:t>政策措施。</w:t>
      </w:r>
    </w:p>
    <w:p w:rsidR="001D4F01" w:rsidRDefault="001D4F01" w:rsidP="00E53CFE">
      <w:pPr>
        <w:spacing w:line="560" w:lineRule="exact"/>
        <w:ind w:firstLineChars="200" w:firstLine="640"/>
        <w:rPr>
          <w:rFonts w:eastAsia="仿宋"/>
          <w:sz w:val="32"/>
        </w:rPr>
      </w:pPr>
      <w:r>
        <w:rPr>
          <w:rFonts w:ascii="仿宋" w:eastAsia="仿宋" w:hAnsi="仿宋" w:hint="eastAsia"/>
          <w:color w:val="000000"/>
          <w:sz w:val="32"/>
          <w:szCs w:val="32"/>
        </w:rPr>
        <w:t>江苏省和徐州市政府高度重视职业教育</w:t>
      </w:r>
      <w:r w:rsidRPr="00A13209">
        <w:rPr>
          <w:rFonts w:ascii="仿宋" w:eastAsia="仿宋" w:hAnsi="仿宋" w:hint="eastAsia"/>
          <w:color w:val="000000"/>
          <w:sz w:val="32"/>
          <w:szCs w:val="32"/>
        </w:rPr>
        <w:t>发展，充分尊重中等职业技术学校办学自主权，为学校发展提供有力外部保障条件。</w:t>
      </w:r>
      <w:r>
        <w:rPr>
          <w:rFonts w:ascii="仿宋" w:eastAsia="仿宋" w:hAnsi="仿宋" w:hint="eastAsia"/>
          <w:color w:val="000000"/>
          <w:sz w:val="32"/>
          <w:szCs w:val="32"/>
        </w:rPr>
        <w:t>学校积极落实办学自主权，</w:t>
      </w:r>
      <w:r w:rsidRPr="00A13209">
        <w:rPr>
          <w:rFonts w:ascii="仿宋" w:eastAsia="仿宋" w:hAnsi="仿宋" w:hint="eastAsia"/>
          <w:color w:val="000000"/>
          <w:sz w:val="32"/>
          <w:szCs w:val="32"/>
        </w:rPr>
        <w:t>落实教师编制，按照</w:t>
      </w:r>
      <w:r>
        <w:rPr>
          <w:rFonts w:ascii="仿宋" w:eastAsia="仿宋" w:hAnsi="仿宋" w:hint="eastAsia"/>
          <w:color w:val="000000"/>
          <w:sz w:val="32"/>
          <w:szCs w:val="32"/>
        </w:rPr>
        <w:t>省</w:t>
      </w:r>
      <w:proofErr w:type="gramStart"/>
      <w:r>
        <w:rPr>
          <w:rFonts w:ascii="仿宋" w:eastAsia="仿宋" w:hAnsi="仿宋" w:hint="eastAsia"/>
          <w:color w:val="000000"/>
          <w:sz w:val="32"/>
          <w:szCs w:val="32"/>
        </w:rPr>
        <w:t>人社厅</w:t>
      </w:r>
      <w:proofErr w:type="gramEnd"/>
      <w:r>
        <w:rPr>
          <w:rFonts w:ascii="仿宋" w:eastAsia="仿宋" w:hAnsi="仿宋" w:hint="eastAsia"/>
          <w:color w:val="000000"/>
          <w:sz w:val="32"/>
          <w:szCs w:val="32"/>
        </w:rPr>
        <w:t>、省教育厅相关文件要求，近两年通过公开招考落实</w:t>
      </w:r>
      <w:r w:rsidR="00873EAE">
        <w:rPr>
          <w:rFonts w:ascii="仿宋" w:eastAsia="仿宋" w:hAnsi="仿宋" w:hint="eastAsia"/>
          <w:color w:val="000000"/>
          <w:sz w:val="32"/>
          <w:szCs w:val="32"/>
        </w:rPr>
        <w:t>8人</w:t>
      </w:r>
      <w:r w:rsidRPr="000553A0">
        <w:rPr>
          <w:rFonts w:ascii="仿宋" w:eastAsia="仿宋" w:hAnsi="仿宋" w:hint="eastAsia"/>
          <w:color w:val="000000"/>
          <w:sz w:val="32"/>
          <w:szCs w:val="32"/>
        </w:rPr>
        <w:t>入编</w:t>
      </w:r>
      <w:r>
        <w:rPr>
          <w:rFonts w:ascii="仿宋" w:eastAsia="仿宋" w:hAnsi="仿宋" w:hint="eastAsia"/>
          <w:color w:val="000000"/>
          <w:sz w:val="32"/>
          <w:szCs w:val="32"/>
        </w:rPr>
        <w:t>。</w:t>
      </w:r>
      <w:r w:rsidR="00873EAE" w:rsidRPr="00D513CB">
        <w:rPr>
          <w:rFonts w:ascii="Times New Roman" w:eastAsia="仿宋" w:hAnsi="Times New Roman" w:cs="楷体_GB2312" w:hint="eastAsia"/>
          <w:bCs/>
          <w:sz w:val="32"/>
          <w:szCs w:val="24"/>
        </w:rPr>
        <w:t>2018</w:t>
      </w:r>
      <w:r w:rsidR="00873EAE" w:rsidRPr="00D513CB">
        <w:rPr>
          <w:rFonts w:ascii="Times New Roman" w:eastAsia="仿宋" w:hAnsi="Times New Roman" w:cs="楷体_GB2312" w:hint="eastAsia"/>
          <w:bCs/>
          <w:sz w:val="32"/>
          <w:szCs w:val="24"/>
        </w:rPr>
        <w:t>年，学院为提升办学水平，进一步加强制度建设，大力促进师资队伍建设，</w:t>
      </w:r>
      <w:r w:rsidR="00873EAE" w:rsidRPr="00D513CB">
        <w:rPr>
          <w:rFonts w:ascii="Times New Roman" w:eastAsia="仿宋" w:hAnsi="Times New Roman" w:cs="Times New Roman" w:hint="eastAsia"/>
          <w:sz w:val="32"/>
          <w:szCs w:val="24"/>
        </w:rPr>
        <w:t>先后制定了《师德师风考核实施意见》、《专业技术职务评聘量化考评办法》、《关于做好专业技术职务竞聘工作的通知》等考核办法。这些评价办法出台后，极大地调动了教师的工作激情和积极性。</w:t>
      </w:r>
      <w:r w:rsidR="00873EAE" w:rsidRPr="00D513CB">
        <w:rPr>
          <w:rFonts w:ascii="Times New Roman" w:eastAsia="仿宋" w:hAnsi="Times New Roman" w:cs="楷体_GB2312" w:hint="eastAsia"/>
          <w:bCs/>
          <w:sz w:val="32"/>
          <w:szCs w:val="24"/>
        </w:rPr>
        <w:t>学校管理制度化、科学化、规范化取得新成效，管理水平跃升新台阶，基层部门活力进一步激发，效能进一步增强。</w:t>
      </w:r>
    </w:p>
    <w:p w:rsidR="00B627AA" w:rsidRDefault="005652AC" w:rsidP="00E53CFE">
      <w:pPr>
        <w:spacing w:line="560" w:lineRule="exact"/>
        <w:ind w:firstLine="600"/>
        <w:rPr>
          <w:rFonts w:ascii="Times New Roman" w:eastAsia="仿宋" w:hAnsi="Times New Roman" w:cs="Times New Roman"/>
          <w:sz w:val="32"/>
          <w:szCs w:val="32"/>
        </w:rPr>
      </w:pPr>
      <w:r w:rsidRPr="00E8207B">
        <w:rPr>
          <w:rFonts w:ascii="黑体" w:eastAsia="黑体" w:hAnsi="黑体" w:cs="Times New Roman"/>
          <w:sz w:val="32"/>
          <w:szCs w:val="32"/>
        </w:rPr>
        <w:t>9</w:t>
      </w:r>
      <w:r w:rsidR="00B627AA" w:rsidRPr="00E8207B">
        <w:rPr>
          <w:rFonts w:ascii="黑体" w:eastAsia="黑体" w:hAnsi="黑体" w:cs="Times New Roman"/>
          <w:sz w:val="32"/>
          <w:szCs w:val="32"/>
        </w:rPr>
        <w:t>.特色创新</w:t>
      </w:r>
    </w:p>
    <w:p w:rsidR="0054287A" w:rsidRPr="00E53CFE" w:rsidRDefault="0054287A" w:rsidP="00E53CFE">
      <w:pPr>
        <w:spacing w:line="560" w:lineRule="exact"/>
        <w:ind w:firstLine="600"/>
        <w:rPr>
          <w:rFonts w:ascii="仿宋" w:eastAsia="仿宋" w:hAnsi="仿宋" w:cs="宋体"/>
          <w:b/>
          <w:kern w:val="0"/>
          <w:sz w:val="32"/>
          <w:szCs w:val="32"/>
        </w:rPr>
      </w:pPr>
      <w:r w:rsidRPr="00E53CFE">
        <w:rPr>
          <w:rFonts w:ascii="仿宋" w:eastAsia="仿宋" w:hAnsi="仿宋" w:cs="宋体" w:hint="eastAsia"/>
          <w:b/>
          <w:kern w:val="0"/>
          <w:sz w:val="32"/>
          <w:szCs w:val="32"/>
        </w:rPr>
        <w:t>案例</w:t>
      </w:r>
      <w:proofErr w:type="gramStart"/>
      <w:r w:rsidRPr="00E53CFE">
        <w:rPr>
          <w:rFonts w:ascii="仿宋" w:eastAsia="仿宋" w:hAnsi="仿宋" w:cs="宋体" w:hint="eastAsia"/>
          <w:b/>
          <w:kern w:val="0"/>
          <w:sz w:val="32"/>
          <w:szCs w:val="32"/>
        </w:rPr>
        <w:t>一</w:t>
      </w:r>
      <w:proofErr w:type="gramEnd"/>
      <w:r w:rsidRPr="00E53CFE">
        <w:rPr>
          <w:rFonts w:ascii="仿宋" w:eastAsia="仿宋" w:hAnsi="仿宋" w:cs="宋体" w:hint="eastAsia"/>
          <w:b/>
          <w:kern w:val="0"/>
          <w:sz w:val="32"/>
          <w:szCs w:val="32"/>
        </w:rPr>
        <w:t>：发挥艺术教育在校园文化建设中的作用</w:t>
      </w:r>
    </w:p>
    <w:p w:rsidR="0054287A" w:rsidRDefault="0011666F" w:rsidP="00E53CFE">
      <w:pPr>
        <w:spacing w:line="560" w:lineRule="exact"/>
        <w:ind w:firstLine="600"/>
        <w:rPr>
          <w:rFonts w:ascii="仿宋" w:eastAsia="仿宋" w:hAnsi="仿宋"/>
          <w:sz w:val="32"/>
          <w:szCs w:val="32"/>
        </w:rPr>
      </w:pPr>
      <w:r>
        <w:rPr>
          <w:rFonts w:ascii="仿宋" w:eastAsia="仿宋" w:hAnsi="仿宋" w:cs="宋体" w:hint="eastAsia"/>
          <w:kern w:val="0"/>
          <w:sz w:val="32"/>
          <w:szCs w:val="32"/>
        </w:rPr>
        <w:t>我校学前教育专业</w:t>
      </w:r>
      <w:r w:rsidR="0054287A">
        <w:rPr>
          <w:rFonts w:ascii="仿宋" w:eastAsia="仿宋" w:hAnsi="仿宋" w:cs="宋体" w:hint="eastAsia"/>
          <w:kern w:val="0"/>
          <w:sz w:val="32"/>
          <w:szCs w:val="32"/>
        </w:rPr>
        <w:t>2016</w:t>
      </w:r>
      <w:r>
        <w:rPr>
          <w:rFonts w:ascii="仿宋" w:eastAsia="仿宋" w:hAnsi="仿宋" w:cs="宋体" w:hint="eastAsia"/>
          <w:kern w:val="0"/>
          <w:sz w:val="32"/>
          <w:szCs w:val="32"/>
        </w:rPr>
        <w:t>年开始招生，同时引进一批艺术类</w:t>
      </w:r>
      <w:r w:rsidR="0054287A">
        <w:rPr>
          <w:rFonts w:ascii="仿宋" w:eastAsia="仿宋" w:hAnsi="仿宋" w:cs="宋体" w:hint="eastAsia"/>
          <w:kern w:val="0"/>
          <w:sz w:val="32"/>
          <w:szCs w:val="32"/>
        </w:rPr>
        <w:t>师资，近年来，</w:t>
      </w:r>
      <w:r w:rsidR="00D16C92" w:rsidRPr="00873EAE">
        <w:rPr>
          <w:rFonts w:ascii="仿宋" w:eastAsia="仿宋" w:hAnsi="仿宋" w:cs="宋体" w:hint="eastAsia"/>
          <w:kern w:val="0"/>
          <w:sz w:val="32"/>
          <w:szCs w:val="32"/>
        </w:rPr>
        <w:t>商贸管理系结合学院开展的文化艺术节、校庆等系列活动，充分发挥艺术教育的作用，彰</w:t>
      </w:r>
      <w:proofErr w:type="gramStart"/>
      <w:r w:rsidR="00D16C92" w:rsidRPr="00873EAE">
        <w:rPr>
          <w:rFonts w:ascii="仿宋" w:eastAsia="仿宋" w:hAnsi="仿宋" w:cs="宋体" w:hint="eastAsia"/>
          <w:kern w:val="0"/>
          <w:sz w:val="32"/>
          <w:szCs w:val="32"/>
        </w:rPr>
        <w:t>显系部文化</w:t>
      </w:r>
      <w:proofErr w:type="gramEnd"/>
      <w:r w:rsidR="00D16C92" w:rsidRPr="00873EAE">
        <w:rPr>
          <w:rFonts w:ascii="仿宋" w:eastAsia="仿宋" w:hAnsi="仿宋" w:cs="宋体" w:hint="eastAsia"/>
          <w:kern w:val="0"/>
          <w:sz w:val="32"/>
          <w:szCs w:val="32"/>
        </w:rPr>
        <w:t>特色，提升学生的自信心，发挥艺术教育对</w:t>
      </w:r>
      <w:r w:rsidR="0054287A">
        <w:rPr>
          <w:rFonts w:ascii="仿宋" w:eastAsia="仿宋" w:hAnsi="仿宋" w:hint="eastAsia"/>
          <w:sz w:val="32"/>
          <w:szCs w:val="32"/>
        </w:rPr>
        <w:t>校园文化建设</w:t>
      </w:r>
      <w:r w:rsidR="00D16C92" w:rsidRPr="00873EAE">
        <w:rPr>
          <w:rFonts w:ascii="仿宋" w:eastAsia="仿宋" w:hAnsi="仿宋" w:hint="eastAsia"/>
          <w:sz w:val="32"/>
          <w:szCs w:val="32"/>
        </w:rPr>
        <w:t>的促进作用。</w:t>
      </w:r>
    </w:p>
    <w:p w:rsidR="0054287A" w:rsidRDefault="00D16C92" w:rsidP="00E53CFE">
      <w:pPr>
        <w:spacing w:line="560" w:lineRule="exact"/>
        <w:ind w:firstLine="600"/>
        <w:rPr>
          <w:rFonts w:ascii="仿宋" w:eastAsia="仿宋" w:hAnsi="仿宋"/>
          <w:sz w:val="32"/>
          <w:szCs w:val="32"/>
        </w:rPr>
      </w:pPr>
      <w:r w:rsidRPr="00873EAE">
        <w:rPr>
          <w:rFonts w:ascii="仿宋" w:eastAsia="仿宋" w:hAnsi="仿宋" w:hint="eastAsia"/>
          <w:sz w:val="32"/>
          <w:szCs w:val="32"/>
        </w:rPr>
        <w:t>商贸</w:t>
      </w:r>
      <w:r w:rsidR="0011666F">
        <w:rPr>
          <w:rFonts w:ascii="仿宋" w:eastAsia="仿宋" w:hAnsi="仿宋" w:hint="eastAsia"/>
          <w:sz w:val="32"/>
          <w:szCs w:val="32"/>
        </w:rPr>
        <w:t>管理</w:t>
      </w:r>
      <w:r w:rsidRPr="00873EAE">
        <w:rPr>
          <w:rFonts w:ascii="仿宋" w:eastAsia="仿宋" w:hAnsi="仿宋" w:hint="eastAsia"/>
          <w:sz w:val="32"/>
          <w:szCs w:val="32"/>
        </w:rPr>
        <w:t>系教师在艺术节、艺术团、校庆等活动中积极发挥</w:t>
      </w:r>
      <w:r w:rsidRPr="00873EAE">
        <w:rPr>
          <w:rFonts w:ascii="仿宋" w:eastAsia="仿宋" w:hAnsi="仿宋" w:hint="eastAsia"/>
          <w:sz w:val="32"/>
          <w:szCs w:val="32"/>
        </w:rPr>
        <w:lastRenderedPageBreak/>
        <w:t>自身特长，编排了激昂有力的大合唱《将进酒》，彰</w:t>
      </w:r>
      <w:proofErr w:type="gramStart"/>
      <w:r w:rsidRPr="00873EAE">
        <w:rPr>
          <w:rFonts w:ascii="仿宋" w:eastAsia="仿宋" w:hAnsi="仿宋" w:hint="eastAsia"/>
          <w:sz w:val="32"/>
          <w:szCs w:val="32"/>
        </w:rPr>
        <w:t>显传统</w:t>
      </w:r>
      <w:proofErr w:type="gramEnd"/>
      <w:r w:rsidRPr="00873EAE">
        <w:rPr>
          <w:rFonts w:ascii="仿宋" w:eastAsia="仿宋" w:hAnsi="仿宋" w:hint="eastAsia"/>
          <w:sz w:val="32"/>
          <w:szCs w:val="32"/>
        </w:rPr>
        <w:t>文化的器乐合奏《女儿情》，回顾学院四十年锐意进取发展历程的舞台剧《思源》，引领师生感悟教育之本的小品《我的爸爸》等节目。艺术陶冶了学生的情操，教会了学生执着与坚持，培养了作为机电学子的情怀与担当。艺术可以抒发情感，可以教育人、鼓舞人和引导人。艺术教育促进了学生素养的提升，也丰富了校园文化。</w:t>
      </w:r>
    </w:p>
    <w:p w:rsidR="00095D4B" w:rsidRPr="00B65CF7" w:rsidRDefault="00095D4B" w:rsidP="00E53CFE">
      <w:pPr>
        <w:spacing w:line="560" w:lineRule="exact"/>
        <w:ind w:firstLineChars="200" w:firstLine="640"/>
        <w:rPr>
          <w:rFonts w:ascii="仿宋" w:eastAsia="仿宋" w:hAnsi="仿宋" w:cs="仿宋"/>
          <w:sz w:val="32"/>
          <w:szCs w:val="32"/>
        </w:rPr>
      </w:pPr>
      <w:r w:rsidRPr="00B65CF7">
        <w:rPr>
          <w:rFonts w:ascii="仿宋" w:eastAsia="仿宋" w:hAnsi="仿宋" w:hint="eastAsia"/>
          <w:sz w:val="32"/>
          <w:szCs w:val="32"/>
        </w:rPr>
        <w:t>商贸管理系还</w:t>
      </w:r>
      <w:r w:rsidR="00D16C92" w:rsidRPr="00B65CF7">
        <w:rPr>
          <w:rFonts w:ascii="仿宋" w:eastAsia="仿宋" w:hAnsi="仿宋" w:hint="eastAsia"/>
          <w:sz w:val="32"/>
          <w:szCs w:val="32"/>
        </w:rPr>
        <w:t>结合</w:t>
      </w:r>
      <w:r w:rsidRPr="00B65CF7">
        <w:rPr>
          <w:rFonts w:ascii="仿宋" w:eastAsia="仿宋" w:hAnsi="仿宋" w:hint="eastAsia"/>
          <w:sz w:val="32"/>
          <w:szCs w:val="32"/>
        </w:rPr>
        <w:t>艺术教育的</w:t>
      </w:r>
      <w:r w:rsidR="00D16C92" w:rsidRPr="00B65CF7">
        <w:rPr>
          <w:rFonts w:ascii="仿宋" w:eastAsia="仿宋" w:hAnsi="仿宋" w:hint="eastAsia"/>
          <w:sz w:val="32"/>
          <w:szCs w:val="32"/>
        </w:rPr>
        <w:t>专业特色，对</w:t>
      </w:r>
      <w:proofErr w:type="gramStart"/>
      <w:r w:rsidR="00D16C92" w:rsidRPr="00B65CF7">
        <w:rPr>
          <w:rFonts w:ascii="仿宋" w:eastAsia="仿宋" w:hAnsi="仿宋" w:hint="eastAsia"/>
          <w:sz w:val="32"/>
          <w:szCs w:val="32"/>
        </w:rPr>
        <w:t>系部专业</w:t>
      </w:r>
      <w:proofErr w:type="gramEnd"/>
      <w:r w:rsidR="00D16C92" w:rsidRPr="00B65CF7">
        <w:rPr>
          <w:rFonts w:ascii="仿宋" w:eastAsia="仿宋" w:hAnsi="仿宋" w:hint="eastAsia"/>
          <w:sz w:val="32"/>
          <w:szCs w:val="32"/>
        </w:rPr>
        <w:t>文化做出整体规划和安排，</w:t>
      </w:r>
      <w:r w:rsidRPr="00B65CF7">
        <w:rPr>
          <w:rFonts w:ascii="仿宋" w:eastAsia="仿宋" w:hAnsi="仿宋" w:hint="eastAsia"/>
          <w:sz w:val="32"/>
          <w:szCs w:val="32"/>
        </w:rPr>
        <w:t>通过对专业文化建设的现状进行调查，结合</w:t>
      </w:r>
      <w:proofErr w:type="gramStart"/>
      <w:r w:rsidR="00B65CF7">
        <w:rPr>
          <w:rFonts w:ascii="仿宋" w:eastAsia="仿宋" w:hAnsi="仿宋" w:hint="eastAsia"/>
          <w:sz w:val="32"/>
          <w:szCs w:val="32"/>
        </w:rPr>
        <w:t>系部</w:t>
      </w:r>
      <w:r w:rsidRPr="00B65CF7">
        <w:rPr>
          <w:rFonts w:ascii="仿宋" w:eastAsia="仿宋" w:hAnsi="仿宋" w:hint="eastAsia"/>
          <w:sz w:val="32"/>
          <w:szCs w:val="32"/>
        </w:rPr>
        <w:t>专业</w:t>
      </w:r>
      <w:proofErr w:type="gramEnd"/>
      <w:r w:rsidRPr="00B65CF7">
        <w:rPr>
          <w:rFonts w:ascii="仿宋" w:eastAsia="仿宋" w:hAnsi="仿宋" w:hint="eastAsia"/>
          <w:sz w:val="32"/>
          <w:szCs w:val="32"/>
        </w:rPr>
        <w:t>文化开展的实际情况，初步提炼出艺术教育与</w:t>
      </w:r>
      <w:proofErr w:type="gramStart"/>
      <w:r w:rsidRPr="00B65CF7">
        <w:rPr>
          <w:rFonts w:ascii="仿宋" w:eastAsia="仿宋" w:hAnsi="仿宋" w:hint="eastAsia"/>
          <w:sz w:val="32"/>
          <w:szCs w:val="32"/>
        </w:rPr>
        <w:t>系部专业</w:t>
      </w:r>
      <w:proofErr w:type="gramEnd"/>
      <w:r w:rsidRPr="00B65CF7">
        <w:rPr>
          <w:rFonts w:ascii="仿宋" w:eastAsia="仿宋" w:hAnsi="仿宋" w:hint="eastAsia"/>
          <w:sz w:val="32"/>
          <w:szCs w:val="32"/>
        </w:rPr>
        <w:t>文化建设之间的关系，完成商贸管理</w:t>
      </w:r>
      <w:proofErr w:type="gramStart"/>
      <w:r w:rsidRPr="00B65CF7">
        <w:rPr>
          <w:rFonts w:ascii="仿宋" w:eastAsia="仿宋" w:hAnsi="仿宋" w:hint="eastAsia"/>
          <w:sz w:val="32"/>
          <w:szCs w:val="32"/>
        </w:rPr>
        <w:t>系专业</w:t>
      </w:r>
      <w:proofErr w:type="gramEnd"/>
      <w:r w:rsidRPr="00B65CF7">
        <w:rPr>
          <w:rFonts w:ascii="仿宋" w:eastAsia="仿宋" w:hAnsi="仿宋" w:hint="eastAsia"/>
          <w:sz w:val="32"/>
          <w:szCs w:val="32"/>
        </w:rPr>
        <w:t>文化建设规划。</w:t>
      </w:r>
      <w:r w:rsidR="00B65CF7">
        <w:rPr>
          <w:rFonts w:ascii="仿宋" w:eastAsia="仿宋" w:hAnsi="仿宋" w:hint="eastAsia"/>
          <w:sz w:val="32"/>
          <w:szCs w:val="32"/>
        </w:rPr>
        <w:t>初步确定</w:t>
      </w:r>
      <w:r w:rsidRPr="00B65CF7">
        <w:rPr>
          <w:rFonts w:ascii="仿宋" w:eastAsia="仿宋" w:hAnsi="仿宋" w:cs="宋体" w:hint="eastAsia"/>
          <w:kern w:val="0"/>
          <w:sz w:val="32"/>
          <w:szCs w:val="32"/>
        </w:rPr>
        <w:t>会计专业的专业文化理念是：“诚实守信，严谨细致”；幼师专业的专业文化理念是“责任担当，爱心耐心”；高铁</w:t>
      </w:r>
      <w:proofErr w:type="gramStart"/>
      <w:r w:rsidRPr="00B65CF7">
        <w:rPr>
          <w:rFonts w:ascii="仿宋" w:eastAsia="仿宋" w:hAnsi="仿宋" w:cs="宋体" w:hint="eastAsia"/>
          <w:kern w:val="0"/>
          <w:sz w:val="32"/>
          <w:szCs w:val="32"/>
        </w:rPr>
        <w:t>乘服专业</w:t>
      </w:r>
      <w:proofErr w:type="gramEnd"/>
      <w:r w:rsidRPr="00B65CF7">
        <w:rPr>
          <w:rFonts w:ascii="仿宋" w:eastAsia="仿宋" w:hAnsi="仿宋" w:cs="宋体" w:hint="eastAsia"/>
          <w:kern w:val="0"/>
          <w:sz w:val="32"/>
          <w:szCs w:val="32"/>
        </w:rPr>
        <w:t>文化理念是“优质服务，乘客至上”。同时</w:t>
      </w:r>
      <w:proofErr w:type="gramStart"/>
      <w:r w:rsidR="00B65CF7">
        <w:rPr>
          <w:rFonts w:ascii="仿宋" w:eastAsia="仿宋" w:hAnsi="仿宋" w:cs="宋体" w:hint="eastAsia"/>
          <w:kern w:val="0"/>
          <w:sz w:val="32"/>
          <w:szCs w:val="32"/>
        </w:rPr>
        <w:t>配套以</w:t>
      </w:r>
      <w:proofErr w:type="gramEnd"/>
      <w:r w:rsidR="00B65CF7">
        <w:rPr>
          <w:rFonts w:ascii="仿宋" w:eastAsia="仿宋" w:hAnsi="仿宋" w:cs="宋体" w:hint="eastAsia"/>
          <w:kern w:val="0"/>
          <w:sz w:val="32"/>
          <w:szCs w:val="32"/>
        </w:rPr>
        <w:t>相应专业文化展牌，形成具有艺术特色的专业文化氛围，并</w:t>
      </w:r>
      <w:r w:rsidR="00D16C92" w:rsidRPr="00B65CF7">
        <w:rPr>
          <w:rFonts w:ascii="仿宋" w:eastAsia="仿宋" w:hAnsi="仿宋" w:hint="eastAsia"/>
          <w:sz w:val="32"/>
          <w:szCs w:val="32"/>
        </w:rPr>
        <w:t>通过艺术教育课程，引导学生感受美、鉴赏美、创造美，提高文化修养，树立科学的审美观念，提升学生的综合素质。</w:t>
      </w:r>
    </w:p>
    <w:p w:rsidR="00095D4B" w:rsidRPr="00873EAE" w:rsidRDefault="00095D4B" w:rsidP="00E53CFE">
      <w:pPr>
        <w:spacing w:line="560" w:lineRule="exact"/>
        <w:ind w:firstLine="600"/>
        <w:rPr>
          <w:rFonts w:ascii="仿宋" w:eastAsia="仿宋" w:hAnsi="仿宋" w:cs="Times New Roman"/>
          <w:sz w:val="32"/>
          <w:szCs w:val="32"/>
        </w:rPr>
      </w:pPr>
      <w:r>
        <w:rPr>
          <w:rFonts w:ascii="仿宋" w:eastAsia="仿宋" w:hAnsi="仿宋" w:hint="eastAsia"/>
          <w:sz w:val="32"/>
          <w:szCs w:val="32"/>
        </w:rPr>
        <w:t>近十年来</w:t>
      </w:r>
      <w:r w:rsidRPr="00873EAE">
        <w:rPr>
          <w:rFonts w:ascii="仿宋" w:eastAsia="仿宋" w:hAnsi="仿宋" w:cs="宋体" w:hint="eastAsia"/>
          <w:kern w:val="0"/>
          <w:sz w:val="32"/>
          <w:szCs w:val="32"/>
        </w:rPr>
        <w:t>我院一直致力于</w:t>
      </w:r>
      <w:r w:rsidR="001069D2">
        <w:rPr>
          <w:rFonts w:ascii="仿宋" w:eastAsia="仿宋" w:hAnsi="仿宋" w:cs="宋体" w:hint="eastAsia"/>
          <w:kern w:val="0"/>
          <w:sz w:val="32"/>
          <w:szCs w:val="32"/>
        </w:rPr>
        <w:t>校园文化品牌建设，</w:t>
      </w:r>
      <w:r w:rsidR="001069D2" w:rsidRPr="00873EAE">
        <w:rPr>
          <w:rFonts w:ascii="仿宋" w:eastAsia="仿宋" w:hAnsi="仿宋" w:cs="仿宋" w:hint="eastAsia"/>
          <w:sz w:val="32"/>
          <w:szCs w:val="32"/>
        </w:rPr>
        <w:t>已经凝练出了具有特色的</w:t>
      </w:r>
      <w:r w:rsidR="001069D2">
        <w:rPr>
          <w:rFonts w:ascii="仿宋" w:eastAsia="仿宋" w:hAnsi="仿宋" w:cs="仿宋" w:hint="eastAsia"/>
          <w:sz w:val="32"/>
          <w:szCs w:val="32"/>
        </w:rPr>
        <w:t>“一节三月两会”</w:t>
      </w:r>
      <w:r w:rsidR="001069D2" w:rsidRPr="00873EAE">
        <w:rPr>
          <w:rFonts w:ascii="仿宋" w:eastAsia="仿宋" w:hAnsi="仿宋" w:cs="仿宋" w:hint="eastAsia"/>
          <w:sz w:val="32"/>
          <w:szCs w:val="32"/>
        </w:rPr>
        <w:t>校园文化</w:t>
      </w:r>
      <w:r w:rsidR="001069D2">
        <w:rPr>
          <w:rFonts w:ascii="仿宋" w:eastAsia="仿宋" w:hAnsi="仿宋" w:cs="仿宋" w:hint="eastAsia"/>
          <w:sz w:val="32"/>
          <w:szCs w:val="32"/>
        </w:rPr>
        <w:t>品牌</w:t>
      </w:r>
      <w:r w:rsidR="001069D2" w:rsidRPr="00873EAE">
        <w:rPr>
          <w:rFonts w:ascii="仿宋" w:eastAsia="仿宋" w:hAnsi="仿宋" w:cs="仿宋" w:hint="eastAsia"/>
          <w:sz w:val="32"/>
          <w:szCs w:val="32"/>
        </w:rPr>
        <w:t>，</w:t>
      </w:r>
      <w:r w:rsidR="001069D2" w:rsidRPr="00873EAE">
        <w:rPr>
          <w:rFonts w:ascii="仿宋" w:eastAsia="仿宋" w:hAnsi="仿宋" w:cs="宋体" w:hint="eastAsia"/>
          <w:kern w:val="0"/>
          <w:sz w:val="32"/>
          <w:szCs w:val="32"/>
        </w:rPr>
        <w:t>在</w:t>
      </w:r>
      <w:r w:rsidR="0011666F">
        <w:rPr>
          <w:rFonts w:ascii="仿宋" w:eastAsia="仿宋" w:hAnsi="仿宋" w:cs="宋体" w:hint="eastAsia"/>
          <w:kern w:val="0"/>
          <w:sz w:val="32"/>
          <w:szCs w:val="32"/>
        </w:rPr>
        <w:t>每年</w:t>
      </w:r>
      <w:r w:rsidR="001069D2" w:rsidRPr="00873EAE">
        <w:rPr>
          <w:rFonts w:ascii="仿宋" w:eastAsia="仿宋" w:hAnsi="仿宋" w:cs="宋体" w:hint="eastAsia"/>
          <w:kern w:val="0"/>
          <w:sz w:val="32"/>
          <w:szCs w:val="32"/>
        </w:rPr>
        <w:t>校园文化艺术节上，</w:t>
      </w:r>
      <w:r w:rsidR="001069D2">
        <w:rPr>
          <w:rFonts w:ascii="仿宋" w:eastAsia="仿宋" w:hAnsi="仿宋" w:cs="宋体" w:hint="eastAsia"/>
          <w:kern w:val="0"/>
          <w:sz w:val="32"/>
          <w:szCs w:val="32"/>
        </w:rPr>
        <w:t>精彩的文艺节目</w:t>
      </w:r>
      <w:r w:rsidR="001069D2" w:rsidRPr="00873EAE">
        <w:rPr>
          <w:rFonts w:ascii="仿宋" w:eastAsia="仿宋" w:hAnsi="仿宋" w:cs="宋体" w:hint="eastAsia"/>
          <w:kern w:val="0"/>
          <w:sz w:val="32"/>
          <w:szCs w:val="32"/>
        </w:rPr>
        <w:t>不仅展示了</w:t>
      </w:r>
      <w:r w:rsidR="001069D2">
        <w:rPr>
          <w:rFonts w:ascii="仿宋" w:eastAsia="仿宋" w:hAnsi="仿宋" w:cs="宋体" w:hint="eastAsia"/>
          <w:kern w:val="0"/>
          <w:sz w:val="32"/>
          <w:szCs w:val="32"/>
        </w:rPr>
        <w:t>师生</w:t>
      </w:r>
      <w:r w:rsidR="001069D2" w:rsidRPr="00873EAE">
        <w:rPr>
          <w:rFonts w:ascii="仿宋" w:eastAsia="仿宋" w:hAnsi="仿宋" w:cs="宋体" w:hint="eastAsia"/>
          <w:kern w:val="0"/>
          <w:sz w:val="32"/>
          <w:szCs w:val="32"/>
        </w:rPr>
        <w:t>自己的风采，也展示</w:t>
      </w:r>
      <w:proofErr w:type="gramStart"/>
      <w:r w:rsidR="001069D2" w:rsidRPr="00873EAE">
        <w:rPr>
          <w:rFonts w:ascii="仿宋" w:eastAsia="仿宋" w:hAnsi="仿宋" w:cs="宋体" w:hint="eastAsia"/>
          <w:kern w:val="0"/>
          <w:sz w:val="32"/>
          <w:szCs w:val="32"/>
        </w:rPr>
        <w:t>了系部的</w:t>
      </w:r>
      <w:proofErr w:type="gramEnd"/>
      <w:r w:rsidR="001069D2" w:rsidRPr="00873EAE">
        <w:rPr>
          <w:rFonts w:ascii="仿宋" w:eastAsia="仿宋" w:hAnsi="仿宋" w:cs="宋体" w:hint="eastAsia"/>
          <w:kern w:val="0"/>
          <w:sz w:val="32"/>
          <w:szCs w:val="32"/>
        </w:rPr>
        <w:t>风采，感受到了专业文化与校园文化的融合。</w:t>
      </w:r>
      <w:r w:rsidR="00B65CF7">
        <w:rPr>
          <w:rFonts w:ascii="仿宋" w:eastAsia="仿宋" w:hAnsi="仿宋" w:cs="仿宋" w:hint="eastAsia"/>
          <w:sz w:val="32"/>
          <w:szCs w:val="32"/>
        </w:rPr>
        <w:t>商贸管理系</w:t>
      </w:r>
      <w:r w:rsidR="0011666F">
        <w:rPr>
          <w:rFonts w:ascii="仿宋" w:eastAsia="仿宋" w:hAnsi="仿宋" w:cs="仿宋" w:hint="eastAsia"/>
          <w:sz w:val="32"/>
          <w:szCs w:val="32"/>
        </w:rPr>
        <w:t>以学校</w:t>
      </w:r>
      <w:r w:rsidR="001069D2" w:rsidRPr="00873EAE">
        <w:rPr>
          <w:rFonts w:ascii="仿宋" w:eastAsia="仿宋" w:hAnsi="仿宋" w:cs="仿宋" w:hint="eastAsia"/>
          <w:sz w:val="32"/>
          <w:szCs w:val="32"/>
        </w:rPr>
        <w:t>的特色文化为依托，</w:t>
      </w:r>
      <w:r w:rsidR="001069D2">
        <w:rPr>
          <w:rFonts w:ascii="仿宋" w:eastAsia="仿宋" w:hAnsi="仿宋" w:cs="仿宋" w:hint="eastAsia"/>
          <w:sz w:val="32"/>
          <w:szCs w:val="32"/>
        </w:rPr>
        <w:t>充分发挥艺术教育的特长和专业优势，</w:t>
      </w:r>
      <w:r w:rsidR="001069D2" w:rsidRPr="00873EAE">
        <w:rPr>
          <w:rFonts w:ascii="仿宋" w:eastAsia="仿宋" w:hAnsi="仿宋" w:cs="仿宋" w:hint="eastAsia"/>
          <w:sz w:val="32"/>
          <w:szCs w:val="32"/>
        </w:rPr>
        <w:lastRenderedPageBreak/>
        <w:t>建设</w:t>
      </w:r>
      <w:proofErr w:type="gramStart"/>
      <w:r w:rsidR="001069D2" w:rsidRPr="00873EAE">
        <w:rPr>
          <w:rFonts w:ascii="仿宋" w:eastAsia="仿宋" w:hAnsi="仿宋" w:cs="仿宋" w:hint="eastAsia"/>
          <w:sz w:val="32"/>
          <w:szCs w:val="32"/>
        </w:rPr>
        <w:t>系部专业</w:t>
      </w:r>
      <w:proofErr w:type="gramEnd"/>
      <w:r w:rsidR="001069D2" w:rsidRPr="00873EAE">
        <w:rPr>
          <w:rFonts w:ascii="仿宋" w:eastAsia="仿宋" w:hAnsi="仿宋" w:cs="仿宋" w:hint="eastAsia"/>
          <w:sz w:val="32"/>
          <w:szCs w:val="32"/>
        </w:rPr>
        <w:t>文化</w:t>
      </w:r>
      <w:r w:rsidR="001069D2">
        <w:rPr>
          <w:rFonts w:ascii="仿宋" w:eastAsia="仿宋" w:hAnsi="仿宋" w:cs="仿宋" w:hint="eastAsia"/>
          <w:sz w:val="32"/>
          <w:szCs w:val="32"/>
        </w:rPr>
        <w:t>，实现文化育人、以文化人的文化强校的目标，不断提升</w:t>
      </w:r>
      <w:r w:rsidRPr="00873EAE">
        <w:rPr>
          <w:rFonts w:ascii="仿宋" w:eastAsia="仿宋" w:hAnsi="仿宋" w:cs="宋体" w:hint="eastAsia"/>
          <w:kern w:val="0"/>
          <w:sz w:val="32"/>
          <w:szCs w:val="32"/>
        </w:rPr>
        <w:t>学生的基本素质。</w:t>
      </w:r>
    </w:p>
    <w:p w:rsidR="00D8547C" w:rsidRPr="00873EAE" w:rsidRDefault="001069D2" w:rsidP="00E53CFE">
      <w:pPr>
        <w:spacing w:line="560" w:lineRule="exact"/>
        <w:ind w:firstLineChars="200" w:firstLine="643"/>
        <w:rPr>
          <w:rFonts w:ascii="仿宋" w:eastAsia="仿宋" w:hAnsi="仿宋"/>
          <w:b/>
          <w:sz w:val="32"/>
          <w:szCs w:val="32"/>
        </w:rPr>
      </w:pPr>
      <w:r>
        <w:rPr>
          <w:rFonts w:ascii="仿宋" w:eastAsia="仿宋" w:hAnsi="仿宋" w:hint="eastAsia"/>
          <w:b/>
          <w:sz w:val="32"/>
          <w:szCs w:val="32"/>
        </w:rPr>
        <w:t>案例二：</w:t>
      </w:r>
      <w:r w:rsidR="00D8547C" w:rsidRPr="00873EAE">
        <w:rPr>
          <w:rFonts w:ascii="仿宋" w:eastAsia="仿宋" w:hAnsi="仿宋" w:hint="eastAsia"/>
          <w:b/>
          <w:sz w:val="32"/>
          <w:szCs w:val="32"/>
        </w:rPr>
        <w:t>工学结合，创新数控专业</w:t>
      </w:r>
      <w:proofErr w:type="gramStart"/>
      <w:r w:rsidR="00D8547C" w:rsidRPr="00873EAE">
        <w:rPr>
          <w:rFonts w:ascii="仿宋" w:eastAsia="仿宋" w:hAnsi="仿宋" w:hint="eastAsia"/>
          <w:b/>
          <w:sz w:val="32"/>
          <w:szCs w:val="32"/>
        </w:rPr>
        <w:t>实训新模式</w:t>
      </w:r>
      <w:proofErr w:type="gramEnd"/>
    </w:p>
    <w:p w:rsidR="001069D2" w:rsidRDefault="001069D2" w:rsidP="00E53CFE">
      <w:pPr>
        <w:spacing w:line="560" w:lineRule="exact"/>
        <w:ind w:firstLineChars="200" w:firstLine="640"/>
        <w:rPr>
          <w:rFonts w:ascii="仿宋" w:eastAsia="仿宋" w:hAnsi="仿宋"/>
          <w:sz w:val="32"/>
          <w:szCs w:val="32"/>
        </w:rPr>
      </w:pPr>
      <w:r>
        <w:rPr>
          <w:rFonts w:ascii="仿宋" w:eastAsia="仿宋" w:hAnsi="仿宋" w:hint="eastAsia"/>
          <w:sz w:val="32"/>
          <w:szCs w:val="32"/>
        </w:rPr>
        <w:t>2018</w:t>
      </w:r>
      <w:r w:rsidR="0011666F">
        <w:rPr>
          <w:rFonts w:ascii="仿宋" w:eastAsia="仿宋" w:hAnsi="仿宋" w:hint="eastAsia"/>
          <w:sz w:val="32"/>
          <w:szCs w:val="32"/>
        </w:rPr>
        <w:t>年我校</w:t>
      </w:r>
      <w:r>
        <w:rPr>
          <w:rFonts w:ascii="仿宋" w:eastAsia="仿宋" w:hAnsi="仿宋" w:hint="eastAsia"/>
          <w:sz w:val="32"/>
          <w:szCs w:val="32"/>
        </w:rPr>
        <w:t>数控技术实训中心被省</w:t>
      </w:r>
      <w:proofErr w:type="gramStart"/>
      <w:r>
        <w:rPr>
          <w:rFonts w:ascii="仿宋" w:eastAsia="仿宋" w:hAnsi="仿宋" w:hint="eastAsia"/>
          <w:sz w:val="32"/>
          <w:szCs w:val="32"/>
        </w:rPr>
        <w:t>人社厅</w:t>
      </w:r>
      <w:proofErr w:type="gramEnd"/>
      <w:r>
        <w:rPr>
          <w:rFonts w:ascii="仿宋" w:eastAsia="仿宋" w:hAnsi="仿宋" w:hint="eastAsia"/>
          <w:sz w:val="32"/>
          <w:szCs w:val="32"/>
        </w:rPr>
        <w:t>批准为2019年省高技能人才建设项目：校企合作公共实训基地。近年来，数控加工实训中心，</w:t>
      </w:r>
      <w:r w:rsidR="00B65CF7">
        <w:rPr>
          <w:rFonts w:ascii="仿宋" w:eastAsia="仿宋" w:hAnsi="仿宋" w:hint="eastAsia"/>
          <w:sz w:val="32"/>
          <w:szCs w:val="32"/>
        </w:rPr>
        <w:t>创新实</w:t>
      </w:r>
      <w:proofErr w:type="gramStart"/>
      <w:r w:rsidR="00B65CF7">
        <w:rPr>
          <w:rFonts w:ascii="仿宋" w:eastAsia="仿宋" w:hAnsi="仿宋" w:hint="eastAsia"/>
          <w:sz w:val="32"/>
          <w:szCs w:val="32"/>
        </w:rPr>
        <w:t>训教学</w:t>
      </w:r>
      <w:proofErr w:type="gramEnd"/>
      <w:r w:rsidR="00B65CF7">
        <w:rPr>
          <w:rFonts w:ascii="仿宋" w:eastAsia="仿宋" w:hAnsi="仿宋" w:hint="eastAsia"/>
          <w:sz w:val="32"/>
          <w:szCs w:val="32"/>
        </w:rPr>
        <w:t>模式，加大实</w:t>
      </w:r>
      <w:proofErr w:type="gramStart"/>
      <w:r w:rsidR="00B65CF7">
        <w:rPr>
          <w:rFonts w:ascii="仿宋" w:eastAsia="仿宋" w:hAnsi="仿宋" w:hint="eastAsia"/>
          <w:sz w:val="32"/>
          <w:szCs w:val="32"/>
        </w:rPr>
        <w:t>训教学</w:t>
      </w:r>
      <w:proofErr w:type="gramEnd"/>
      <w:r w:rsidR="00B65CF7">
        <w:rPr>
          <w:rFonts w:ascii="仿宋" w:eastAsia="仿宋" w:hAnsi="仿宋" w:hint="eastAsia"/>
          <w:sz w:val="32"/>
          <w:szCs w:val="32"/>
        </w:rPr>
        <w:t>的改革力度，提高实</w:t>
      </w:r>
      <w:proofErr w:type="gramStart"/>
      <w:r w:rsidR="00B65CF7">
        <w:rPr>
          <w:rFonts w:ascii="仿宋" w:eastAsia="仿宋" w:hAnsi="仿宋" w:hint="eastAsia"/>
          <w:sz w:val="32"/>
          <w:szCs w:val="32"/>
        </w:rPr>
        <w:t>训教学</w:t>
      </w:r>
      <w:proofErr w:type="gramEnd"/>
      <w:r w:rsidR="00B65CF7">
        <w:rPr>
          <w:rFonts w:ascii="仿宋" w:eastAsia="仿宋" w:hAnsi="仿宋" w:hint="eastAsia"/>
          <w:sz w:val="32"/>
          <w:szCs w:val="32"/>
        </w:rPr>
        <w:t>效果，取得了很好的社会效益。</w:t>
      </w:r>
    </w:p>
    <w:p w:rsidR="00D8547C" w:rsidRPr="00873EAE" w:rsidRDefault="00D8547C" w:rsidP="00E53CFE">
      <w:pPr>
        <w:spacing w:line="560" w:lineRule="exact"/>
        <w:ind w:firstLineChars="200" w:firstLine="640"/>
        <w:rPr>
          <w:rFonts w:ascii="仿宋" w:eastAsia="仿宋" w:hAnsi="仿宋"/>
          <w:sz w:val="32"/>
          <w:szCs w:val="32"/>
        </w:rPr>
      </w:pPr>
      <w:r w:rsidRPr="00873EAE">
        <w:rPr>
          <w:rFonts w:ascii="仿宋" w:eastAsia="仿宋" w:hAnsi="仿宋" w:hint="eastAsia"/>
          <w:sz w:val="32"/>
          <w:szCs w:val="32"/>
        </w:rPr>
        <w:t>1.建立以岗位职业能力为核心的实训课程体系</w:t>
      </w:r>
    </w:p>
    <w:p w:rsidR="00D8547C" w:rsidRPr="00873EAE" w:rsidRDefault="00D8547C" w:rsidP="00E53CFE">
      <w:pPr>
        <w:spacing w:line="560" w:lineRule="exact"/>
        <w:ind w:firstLineChars="200" w:firstLine="640"/>
        <w:rPr>
          <w:rFonts w:ascii="仿宋" w:eastAsia="仿宋" w:hAnsi="仿宋"/>
          <w:sz w:val="32"/>
          <w:szCs w:val="32"/>
        </w:rPr>
      </w:pPr>
      <w:r w:rsidRPr="00873EAE">
        <w:rPr>
          <w:rFonts w:ascii="仿宋" w:eastAsia="仿宋" w:hAnsi="仿宋" w:hint="eastAsia"/>
          <w:sz w:val="32"/>
          <w:szCs w:val="32"/>
        </w:rPr>
        <w:t>学校根据数控加工设计与生产的流程、岗位职业能力要素等要求，将该方向的学生专业实</w:t>
      </w:r>
      <w:proofErr w:type="gramStart"/>
      <w:r w:rsidRPr="00873EAE">
        <w:rPr>
          <w:rFonts w:ascii="仿宋" w:eastAsia="仿宋" w:hAnsi="仿宋" w:hint="eastAsia"/>
          <w:sz w:val="32"/>
          <w:szCs w:val="32"/>
        </w:rPr>
        <w:t>训教学</w:t>
      </w:r>
      <w:proofErr w:type="gramEnd"/>
      <w:r w:rsidRPr="00873EAE">
        <w:rPr>
          <w:rFonts w:ascii="仿宋" w:eastAsia="仿宋" w:hAnsi="仿宋" w:hint="eastAsia"/>
          <w:sz w:val="32"/>
          <w:szCs w:val="32"/>
        </w:rPr>
        <w:t>体系确定为：数控加工技术（含数控铣床、加工中心、数控车、数控线切割等）；模具CAD/CAM（含UG、Cimatron、ProE软件）；模具测量技术（含三坐标、粗糙度仪等操作）。</w:t>
      </w:r>
    </w:p>
    <w:p w:rsidR="00D8547C" w:rsidRPr="00873EAE" w:rsidRDefault="00D8547C" w:rsidP="00E53CFE">
      <w:pPr>
        <w:spacing w:line="560" w:lineRule="exact"/>
        <w:ind w:firstLineChars="200" w:firstLine="640"/>
        <w:rPr>
          <w:rFonts w:ascii="仿宋" w:eastAsia="仿宋" w:hAnsi="仿宋"/>
          <w:sz w:val="32"/>
          <w:szCs w:val="32"/>
        </w:rPr>
      </w:pPr>
      <w:r w:rsidRPr="00873EAE">
        <w:rPr>
          <w:rFonts w:ascii="仿宋" w:eastAsia="仿宋" w:hAnsi="仿宋" w:hint="eastAsia"/>
          <w:sz w:val="32"/>
          <w:szCs w:val="32"/>
        </w:rPr>
        <w:t>2.营造以真实生产情境为中心的专业文化</w:t>
      </w:r>
    </w:p>
    <w:p w:rsidR="00D8547C" w:rsidRPr="00873EAE" w:rsidRDefault="0011666F" w:rsidP="00E53CFE">
      <w:pPr>
        <w:spacing w:line="560" w:lineRule="exact"/>
        <w:ind w:firstLineChars="200" w:firstLine="640"/>
        <w:rPr>
          <w:rFonts w:ascii="仿宋" w:eastAsia="仿宋" w:hAnsi="仿宋"/>
          <w:sz w:val="32"/>
          <w:szCs w:val="32"/>
        </w:rPr>
      </w:pPr>
      <w:r>
        <w:rPr>
          <w:rFonts w:ascii="仿宋" w:eastAsia="仿宋" w:hAnsi="仿宋" w:hint="eastAsia"/>
          <w:sz w:val="32"/>
          <w:szCs w:val="32"/>
        </w:rPr>
        <w:t>在基地建设中，</w:t>
      </w:r>
      <w:r w:rsidR="00D8547C" w:rsidRPr="00873EAE">
        <w:rPr>
          <w:rFonts w:ascii="仿宋" w:eastAsia="仿宋" w:hAnsi="仿宋" w:hint="eastAsia"/>
          <w:sz w:val="32"/>
          <w:szCs w:val="32"/>
        </w:rPr>
        <w:t>把专业文化建设作为实训基地建设的重要内容，积极借鉴现代企业文化，将企业理念、生产方式和“7S”管理融入到专业文化建设中，形成了与企业相适应的专业理念、教学模式和管理制度。此外，教育学生养成良好的职业行为习惯，能主动关注所在行业的现状与发展趋势，具备一定的专业技术革新意识。</w:t>
      </w:r>
    </w:p>
    <w:p w:rsidR="00D8547C" w:rsidRPr="00873EAE" w:rsidRDefault="00D8547C" w:rsidP="00E53CFE">
      <w:pPr>
        <w:spacing w:line="560" w:lineRule="exact"/>
        <w:ind w:firstLineChars="200" w:firstLine="640"/>
        <w:rPr>
          <w:rFonts w:ascii="仿宋" w:eastAsia="仿宋" w:hAnsi="仿宋"/>
          <w:sz w:val="32"/>
          <w:szCs w:val="32"/>
        </w:rPr>
      </w:pPr>
      <w:r w:rsidRPr="00873EAE">
        <w:rPr>
          <w:rFonts w:ascii="仿宋" w:eastAsia="仿宋" w:hAnsi="仿宋" w:hint="eastAsia"/>
          <w:sz w:val="32"/>
          <w:szCs w:val="32"/>
        </w:rPr>
        <w:t>3.成立以“教师+技术骨干”为主线的教学指导主体</w:t>
      </w:r>
    </w:p>
    <w:p w:rsidR="00D8547C" w:rsidRPr="00873EAE" w:rsidRDefault="00D8547C" w:rsidP="00E53CFE">
      <w:pPr>
        <w:spacing w:line="560" w:lineRule="exact"/>
        <w:ind w:firstLineChars="200" w:firstLine="640"/>
        <w:rPr>
          <w:rFonts w:ascii="仿宋" w:eastAsia="仿宋" w:hAnsi="仿宋"/>
          <w:sz w:val="32"/>
          <w:szCs w:val="32"/>
        </w:rPr>
      </w:pPr>
      <w:r w:rsidRPr="00873EAE">
        <w:rPr>
          <w:rFonts w:ascii="仿宋" w:eastAsia="仿宋" w:hAnsi="仿宋" w:hint="eastAsia"/>
          <w:sz w:val="32"/>
          <w:szCs w:val="32"/>
        </w:rPr>
        <w:t>数控专业的日常实训以学校专业教师、实</w:t>
      </w:r>
      <w:proofErr w:type="gramStart"/>
      <w:r w:rsidRPr="00873EAE">
        <w:rPr>
          <w:rFonts w:ascii="仿宋" w:eastAsia="仿宋" w:hAnsi="仿宋" w:hint="eastAsia"/>
          <w:sz w:val="32"/>
          <w:szCs w:val="32"/>
        </w:rPr>
        <w:t>训指导</w:t>
      </w:r>
      <w:proofErr w:type="gramEnd"/>
      <w:r w:rsidRPr="00873EAE">
        <w:rPr>
          <w:rFonts w:ascii="仿宋" w:eastAsia="仿宋" w:hAnsi="仿宋" w:hint="eastAsia"/>
          <w:sz w:val="32"/>
          <w:szCs w:val="32"/>
        </w:rPr>
        <w:t>教师为主开</w:t>
      </w:r>
      <w:r w:rsidRPr="00873EAE">
        <w:rPr>
          <w:rFonts w:ascii="仿宋" w:eastAsia="仿宋" w:hAnsi="仿宋" w:hint="eastAsia"/>
          <w:sz w:val="32"/>
          <w:szCs w:val="32"/>
        </w:rPr>
        <w:lastRenderedPageBreak/>
        <w:t>展教学工作。专业见习与实习则全部聘请生产一线的技术骨干担任指导教师。专业教师、车间指导教师加强交流，及时沟通，把握实训动态，共同实施指导。</w:t>
      </w:r>
    </w:p>
    <w:p w:rsidR="00D8547C" w:rsidRPr="00873EAE" w:rsidRDefault="00D8547C" w:rsidP="00E53CFE">
      <w:pPr>
        <w:spacing w:line="560" w:lineRule="exact"/>
        <w:ind w:firstLineChars="200" w:firstLine="640"/>
        <w:rPr>
          <w:rFonts w:ascii="仿宋" w:eastAsia="仿宋" w:hAnsi="仿宋"/>
          <w:sz w:val="32"/>
          <w:szCs w:val="32"/>
        </w:rPr>
      </w:pPr>
      <w:r w:rsidRPr="00873EAE">
        <w:rPr>
          <w:rFonts w:ascii="仿宋" w:eastAsia="仿宋" w:hAnsi="仿宋" w:hint="eastAsia"/>
          <w:sz w:val="32"/>
          <w:szCs w:val="32"/>
        </w:rPr>
        <w:t>4.实施以团队协作生产为基础的学生专业实训模式</w:t>
      </w:r>
    </w:p>
    <w:p w:rsidR="00D8547C" w:rsidRPr="00873EAE" w:rsidRDefault="00D8547C" w:rsidP="00E53CFE">
      <w:pPr>
        <w:spacing w:line="560" w:lineRule="exact"/>
        <w:ind w:firstLineChars="200" w:firstLine="640"/>
        <w:rPr>
          <w:rFonts w:ascii="仿宋" w:eastAsia="仿宋" w:hAnsi="仿宋"/>
          <w:sz w:val="32"/>
          <w:szCs w:val="32"/>
        </w:rPr>
      </w:pPr>
      <w:r w:rsidRPr="00873EAE">
        <w:rPr>
          <w:rFonts w:ascii="仿宋" w:eastAsia="仿宋" w:hAnsi="仿宋" w:hint="eastAsia"/>
          <w:sz w:val="32"/>
          <w:szCs w:val="32"/>
        </w:rPr>
        <w:t>在专业实训中，学校实施团队协作生产模式。每个团队共有8名学生，按工艺设计生产的工序进行实习实训，并定期轮岗，先熟悉整个生产过程，再根据成员学习情况自行选择主攻方向，如设计、加工、维修、测量等，通过团队成员间的相互协作完成产品的生产任务。</w:t>
      </w:r>
    </w:p>
    <w:p w:rsidR="00D8547C" w:rsidRPr="00873EAE" w:rsidRDefault="00D8547C" w:rsidP="00E53CFE">
      <w:pPr>
        <w:spacing w:line="560" w:lineRule="exact"/>
        <w:ind w:firstLineChars="200" w:firstLine="640"/>
        <w:rPr>
          <w:rFonts w:ascii="仿宋" w:eastAsia="仿宋" w:hAnsi="仿宋"/>
          <w:sz w:val="32"/>
          <w:szCs w:val="32"/>
        </w:rPr>
      </w:pPr>
      <w:r w:rsidRPr="00873EAE">
        <w:rPr>
          <w:rFonts w:ascii="仿宋" w:eastAsia="仿宋" w:hAnsi="仿宋" w:hint="eastAsia"/>
          <w:sz w:val="32"/>
          <w:szCs w:val="32"/>
        </w:rPr>
        <w:t>5.实行专业实</w:t>
      </w:r>
      <w:proofErr w:type="gramStart"/>
      <w:r w:rsidRPr="00873EAE">
        <w:rPr>
          <w:rFonts w:ascii="仿宋" w:eastAsia="仿宋" w:hAnsi="仿宋" w:hint="eastAsia"/>
          <w:sz w:val="32"/>
          <w:szCs w:val="32"/>
        </w:rPr>
        <w:t>训教学</w:t>
      </w:r>
      <w:proofErr w:type="gramEnd"/>
      <w:r w:rsidRPr="00873EAE">
        <w:rPr>
          <w:rFonts w:ascii="仿宋" w:eastAsia="仿宋" w:hAnsi="仿宋" w:hint="eastAsia"/>
          <w:sz w:val="32"/>
          <w:szCs w:val="32"/>
        </w:rPr>
        <w:t>过程性评价制度</w:t>
      </w:r>
    </w:p>
    <w:p w:rsidR="00D8547C" w:rsidRDefault="00D8547C" w:rsidP="00E53CFE">
      <w:pPr>
        <w:spacing w:line="560" w:lineRule="exact"/>
        <w:ind w:firstLineChars="200" w:firstLine="640"/>
        <w:rPr>
          <w:rFonts w:ascii="仿宋" w:eastAsia="仿宋" w:hAnsi="仿宋"/>
          <w:sz w:val="28"/>
          <w:szCs w:val="28"/>
        </w:rPr>
      </w:pPr>
      <w:r w:rsidRPr="00873EAE">
        <w:rPr>
          <w:rFonts w:ascii="仿宋" w:eastAsia="仿宋" w:hAnsi="仿宋" w:hint="eastAsia"/>
          <w:sz w:val="32"/>
          <w:szCs w:val="32"/>
        </w:rPr>
        <w:t>学校在专业实</w:t>
      </w:r>
      <w:proofErr w:type="gramStart"/>
      <w:r w:rsidRPr="00873EAE">
        <w:rPr>
          <w:rFonts w:ascii="仿宋" w:eastAsia="仿宋" w:hAnsi="仿宋" w:hint="eastAsia"/>
          <w:sz w:val="32"/>
          <w:szCs w:val="32"/>
        </w:rPr>
        <w:t>训教学</w:t>
      </w:r>
      <w:proofErr w:type="gramEnd"/>
      <w:r w:rsidRPr="00873EAE">
        <w:rPr>
          <w:rFonts w:ascii="仿宋" w:eastAsia="仿宋" w:hAnsi="仿宋" w:hint="eastAsia"/>
          <w:sz w:val="32"/>
          <w:szCs w:val="32"/>
        </w:rPr>
        <w:t>中实行学生过程性评价制度，根据综合学分制的评价原则，制定学生综合学分制实施细则，注重学生学习的过程，给每一个学生建立实训档案。实</w:t>
      </w:r>
      <w:proofErr w:type="gramStart"/>
      <w:r w:rsidRPr="00873EAE">
        <w:rPr>
          <w:rFonts w:ascii="仿宋" w:eastAsia="仿宋" w:hAnsi="仿宋" w:hint="eastAsia"/>
          <w:sz w:val="32"/>
          <w:szCs w:val="32"/>
        </w:rPr>
        <w:t>训教师</w:t>
      </w:r>
      <w:proofErr w:type="gramEnd"/>
      <w:r w:rsidRPr="00873EAE">
        <w:rPr>
          <w:rFonts w:ascii="仿宋" w:eastAsia="仿宋" w:hAnsi="仿宋" w:hint="eastAsia"/>
          <w:sz w:val="32"/>
          <w:szCs w:val="32"/>
        </w:rPr>
        <w:t>及时将实</w:t>
      </w:r>
      <w:proofErr w:type="gramStart"/>
      <w:r w:rsidRPr="00873EAE">
        <w:rPr>
          <w:rFonts w:ascii="仿宋" w:eastAsia="仿宋" w:hAnsi="仿宋" w:hint="eastAsia"/>
          <w:sz w:val="32"/>
          <w:szCs w:val="32"/>
        </w:rPr>
        <w:t>训过程</w:t>
      </w:r>
      <w:proofErr w:type="gramEnd"/>
      <w:r w:rsidRPr="00873EAE">
        <w:rPr>
          <w:rFonts w:ascii="仿宋" w:eastAsia="仿宋" w:hAnsi="仿宋" w:hint="eastAsia"/>
          <w:sz w:val="32"/>
          <w:szCs w:val="32"/>
        </w:rPr>
        <w:t>中出现的学生好人好事现象、违规违纪情况及实</w:t>
      </w:r>
      <w:proofErr w:type="gramStart"/>
      <w:r w:rsidRPr="00873EAE">
        <w:rPr>
          <w:rFonts w:ascii="仿宋" w:eastAsia="仿宋" w:hAnsi="仿宋" w:hint="eastAsia"/>
          <w:sz w:val="32"/>
          <w:szCs w:val="32"/>
        </w:rPr>
        <w:t>训安全</w:t>
      </w:r>
      <w:proofErr w:type="gramEnd"/>
      <w:r w:rsidRPr="00873EAE">
        <w:rPr>
          <w:rFonts w:ascii="仿宋" w:eastAsia="仿宋" w:hAnsi="仿宋" w:hint="eastAsia"/>
          <w:sz w:val="32"/>
          <w:szCs w:val="32"/>
        </w:rPr>
        <w:t>文明生产等方面上报基地相关负责人，进行归档处理，反馈给班主任，同时公布在基地宣传栏上，给予表彰和警示。</w:t>
      </w:r>
    </w:p>
    <w:p w:rsidR="00B508DF" w:rsidRDefault="005652AC" w:rsidP="00E53CFE">
      <w:pPr>
        <w:spacing w:line="560" w:lineRule="exact"/>
        <w:ind w:firstLine="600"/>
        <w:rPr>
          <w:rFonts w:ascii="Times New Roman" w:eastAsia="仿宋" w:hAnsi="Times New Roman" w:cs="Times New Roman"/>
          <w:sz w:val="32"/>
          <w:szCs w:val="32"/>
        </w:rPr>
      </w:pPr>
      <w:r w:rsidRPr="00E8207B">
        <w:rPr>
          <w:rFonts w:ascii="黑体" w:eastAsia="黑体" w:hAnsi="黑体" w:cs="Times New Roman"/>
          <w:sz w:val="32"/>
          <w:szCs w:val="32"/>
        </w:rPr>
        <w:t>10</w:t>
      </w:r>
      <w:r w:rsidR="00B627AA" w:rsidRPr="00E8207B">
        <w:rPr>
          <w:rFonts w:ascii="黑体" w:eastAsia="黑体" w:hAnsi="黑体" w:cs="Times New Roman"/>
          <w:sz w:val="32"/>
          <w:szCs w:val="32"/>
        </w:rPr>
        <w:t>.主要问题和改进措施</w:t>
      </w:r>
    </w:p>
    <w:p w:rsidR="00897CEE" w:rsidRPr="00E53CFE" w:rsidRDefault="00461D17" w:rsidP="00E53CFE">
      <w:pPr>
        <w:spacing w:line="560" w:lineRule="exact"/>
        <w:ind w:firstLineChars="200" w:firstLine="643"/>
        <w:rPr>
          <w:rFonts w:ascii="仿宋" w:eastAsia="仿宋" w:hAnsi="仿宋"/>
          <w:b/>
          <w:color w:val="000000" w:themeColor="text1"/>
          <w:sz w:val="32"/>
          <w:szCs w:val="32"/>
          <w:shd w:val="clear" w:color="auto" w:fill="FFFFFF"/>
        </w:rPr>
      </w:pPr>
      <w:r w:rsidRPr="00E53CFE">
        <w:rPr>
          <w:rFonts w:ascii="仿宋" w:eastAsia="仿宋" w:hAnsi="仿宋" w:hint="eastAsia"/>
          <w:b/>
          <w:color w:val="000000" w:themeColor="text1"/>
          <w:sz w:val="32"/>
          <w:szCs w:val="32"/>
          <w:shd w:val="clear" w:color="auto" w:fill="FFFFFF"/>
        </w:rPr>
        <w:t>10</w:t>
      </w:r>
      <w:r w:rsidR="00897CEE" w:rsidRPr="00E53CFE">
        <w:rPr>
          <w:rFonts w:ascii="仿宋" w:eastAsia="仿宋" w:hAnsi="仿宋" w:hint="eastAsia"/>
          <w:b/>
          <w:color w:val="000000" w:themeColor="text1"/>
          <w:sz w:val="32"/>
          <w:szCs w:val="32"/>
          <w:shd w:val="clear" w:color="auto" w:fill="FFFFFF"/>
        </w:rPr>
        <w:t>.</w:t>
      </w:r>
      <w:r w:rsidR="00897CEE" w:rsidRPr="00E53CFE">
        <w:rPr>
          <w:rFonts w:ascii="仿宋" w:eastAsia="仿宋" w:hAnsi="仿宋"/>
          <w:b/>
          <w:color w:val="000000" w:themeColor="text1"/>
          <w:sz w:val="32"/>
          <w:szCs w:val="32"/>
          <w:shd w:val="clear" w:color="auto" w:fill="FFFFFF"/>
        </w:rPr>
        <w:t>1创业教育体系不全</w:t>
      </w:r>
      <w:r w:rsidR="00897CEE" w:rsidRPr="00E53CFE">
        <w:rPr>
          <w:rFonts w:ascii="仿宋" w:eastAsia="仿宋" w:hAnsi="仿宋" w:hint="eastAsia"/>
          <w:b/>
          <w:color w:val="000000" w:themeColor="text1"/>
          <w:sz w:val="32"/>
          <w:szCs w:val="32"/>
          <w:shd w:val="clear" w:color="auto" w:fill="FFFFFF"/>
        </w:rPr>
        <w:t>，</w:t>
      </w:r>
      <w:r w:rsidR="00897CEE" w:rsidRPr="00E53CFE">
        <w:rPr>
          <w:rFonts w:ascii="仿宋" w:eastAsia="仿宋" w:hAnsi="仿宋"/>
          <w:b/>
          <w:color w:val="000000" w:themeColor="text1"/>
          <w:sz w:val="32"/>
          <w:szCs w:val="32"/>
          <w:shd w:val="clear" w:color="auto" w:fill="FFFFFF"/>
        </w:rPr>
        <w:t>创新型创业项目缺失</w:t>
      </w:r>
      <w:r w:rsidR="00897CEE" w:rsidRPr="00E53CFE">
        <w:rPr>
          <w:rFonts w:ascii="仿宋" w:eastAsia="仿宋" w:hAnsi="仿宋" w:hint="eastAsia"/>
          <w:b/>
          <w:color w:val="000000" w:themeColor="text1"/>
          <w:sz w:val="32"/>
          <w:szCs w:val="32"/>
          <w:shd w:val="clear" w:color="auto" w:fill="FFFFFF"/>
        </w:rPr>
        <w:t>，</w:t>
      </w:r>
      <w:r w:rsidR="00897CEE" w:rsidRPr="00E53CFE">
        <w:rPr>
          <w:rFonts w:ascii="仿宋" w:eastAsia="仿宋" w:hAnsi="仿宋"/>
          <w:b/>
          <w:color w:val="000000" w:themeColor="text1"/>
          <w:sz w:val="32"/>
          <w:szCs w:val="32"/>
          <w:shd w:val="clear" w:color="auto" w:fill="FFFFFF"/>
        </w:rPr>
        <w:t>学生创业能力有待提升</w:t>
      </w:r>
      <w:r w:rsidR="00897CEE" w:rsidRPr="00E53CFE">
        <w:rPr>
          <w:rFonts w:ascii="仿宋" w:eastAsia="仿宋" w:hAnsi="仿宋" w:hint="eastAsia"/>
          <w:b/>
          <w:color w:val="000000" w:themeColor="text1"/>
          <w:sz w:val="32"/>
          <w:szCs w:val="32"/>
          <w:shd w:val="clear" w:color="auto" w:fill="FFFFFF"/>
        </w:rPr>
        <w:t>。</w:t>
      </w:r>
    </w:p>
    <w:p w:rsidR="00897CEE" w:rsidRDefault="00897CEE" w:rsidP="00E53CFE">
      <w:pPr>
        <w:spacing w:line="560" w:lineRule="exact"/>
        <w:ind w:firstLineChars="200" w:firstLine="640"/>
        <w:rPr>
          <w:rFonts w:ascii="仿宋" w:eastAsia="仿宋" w:hAnsi="仿宋"/>
          <w:color w:val="000000" w:themeColor="text1"/>
          <w:sz w:val="32"/>
          <w:szCs w:val="32"/>
          <w:shd w:val="clear" w:color="auto" w:fill="FFFFFF"/>
        </w:rPr>
      </w:pPr>
      <w:r w:rsidRPr="00A26D01">
        <w:rPr>
          <w:rFonts w:ascii="仿宋" w:eastAsia="仿宋" w:hAnsi="仿宋" w:hint="eastAsia"/>
          <w:color w:val="000000" w:themeColor="text1"/>
          <w:sz w:val="32"/>
          <w:szCs w:val="32"/>
          <w:shd w:val="clear" w:color="auto" w:fill="FFFFFF"/>
        </w:rPr>
        <w:t>改进措施：</w:t>
      </w:r>
      <w:r>
        <w:rPr>
          <w:rFonts w:ascii="仿宋" w:eastAsia="仿宋" w:hAnsi="仿宋" w:hint="eastAsia"/>
          <w:color w:val="000000" w:themeColor="text1"/>
          <w:sz w:val="32"/>
          <w:szCs w:val="32"/>
          <w:shd w:val="clear" w:color="auto" w:fill="FFFFFF"/>
        </w:rPr>
        <w:t>以</w:t>
      </w:r>
      <w:proofErr w:type="gramStart"/>
      <w:r>
        <w:rPr>
          <w:rFonts w:ascii="仿宋" w:eastAsia="仿宋" w:hAnsi="仿宋" w:hint="eastAsia"/>
          <w:color w:val="000000" w:themeColor="text1"/>
          <w:sz w:val="32"/>
          <w:szCs w:val="32"/>
          <w:shd w:val="clear" w:color="auto" w:fill="FFFFFF"/>
        </w:rPr>
        <w:t>研</w:t>
      </w:r>
      <w:proofErr w:type="gramEnd"/>
      <w:r>
        <w:rPr>
          <w:rFonts w:ascii="仿宋" w:eastAsia="仿宋" w:hAnsi="仿宋" w:hint="eastAsia"/>
          <w:color w:val="000000" w:themeColor="text1"/>
          <w:sz w:val="32"/>
          <w:szCs w:val="32"/>
          <w:shd w:val="clear" w:color="auto" w:fill="FFFFFF"/>
        </w:rPr>
        <w:t>促改，以赛促学，服务引导，实践提升。</w:t>
      </w:r>
    </w:p>
    <w:p w:rsidR="00F63405" w:rsidRPr="00B22F82" w:rsidRDefault="00897CEE" w:rsidP="00E53CFE">
      <w:pPr>
        <w:spacing w:line="560" w:lineRule="exact"/>
        <w:ind w:firstLineChars="200" w:firstLine="640"/>
        <w:rPr>
          <w:rFonts w:ascii="仿宋" w:eastAsia="仿宋" w:hAnsi="仿宋"/>
          <w:color w:val="000000" w:themeColor="text1"/>
          <w:sz w:val="32"/>
          <w:szCs w:val="32"/>
          <w:shd w:val="clear" w:color="auto" w:fill="FFFFFF"/>
        </w:rPr>
      </w:pPr>
      <w:r>
        <w:rPr>
          <w:rFonts w:ascii="仿宋" w:eastAsia="仿宋" w:hAnsi="仿宋"/>
          <w:color w:val="000000" w:themeColor="text1"/>
          <w:sz w:val="32"/>
          <w:szCs w:val="32"/>
          <w:shd w:val="clear" w:color="auto" w:fill="FFFFFF"/>
        </w:rPr>
        <w:t>开展创业课题研究</w:t>
      </w:r>
      <w:r>
        <w:rPr>
          <w:rFonts w:ascii="仿宋" w:eastAsia="仿宋" w:hAnsi="仿宋" w:hint="eastAsia"/>
          <w:color w:val="000000" w:themeColor="text1"/>
          <w:sz w:val="32"/>
          <w:szCs w:val="32"/>
          <w:shd w:val="clear" w:color="auto" w:fill="FFFFFF"/>
        </w:rPr>
        <w:t>，</w:t>
      </w:r>
      <w:r>
        <w:rPr>
          <w:rFonts w:ascii="仿宋" w:eastAsia="仿宋" w:hAnsi="仿宋"/>
          <w:color w:val="000000" w:themeColor="text1"/>
          <w:sz w:val="32"/>
          <w:szCs w:val="32"/>
          <w:shd w:val="clear" w:color="auto" w:fill="FFFFFF"/>
        </w:rPr>
        <w:t>体统分析学生创业需求</w:t>
      </w:r>
      <w:r>
        <w:rPr>
          <w:rFonts w:ascii="仿宋" w:eastAsia="仿宋" w:hAnsi="仿宋" w:hint="eastAsia"/>
          <w:color w:val="000000" w:themeColor="text1"/>
          <w:sz w:val="32"/>
          <w:szCs w:val="32"/>
          <w:shd w:val="clear" w:color="auto" w:fill="FFFFFF"/>
        </w:rPr>
        <w:t>、</w:t>
      </w:r>
      <w:r>
        <w:rPr>
          <w:rFonts w:ascii="仿宋" w:eastAsia="仿宋" w:hAnsi="仿宋"/>
          <w:color w:val="000000" w:themeColor="text1"/>
          <w:sz w:val="32"/>
          <w:szCs w:val="32"/>
          <w:shd w:val="clear" w:color="auto" w:fill="FFFFFF"/>
        </w:rPr>
        <w:t>创业能力</w:t>
      </w:r>
      <w:r>
        <w:rPr>
          <w:rFonts w:ascii="仿宋" w:eastAsia="仿宋" w:hAnsi="仿宋" w:hint="eastAsia"/>
          <w:color w:val="000000" w:themeColor="text1"/>
          <w:sz w:val="32"/>
          <w:szCs w:val="32"/>
          <w:shd w:val="clear" w:color="auto" w:fill="FFFFFF"/>
        </w:rPr>
        <w:t>、</w:t>
      </w:r>
      <w:r>
        <w:rPr>
          <w:rFonts w:ascii="仿宋" w:eastAsia="仿宋" w:hAnsi="仿宋"/>
          <w:color w:val="000000" w:themeColor="text1"/>
          <w:sz w:val="32"/>
          <w:szCs w:val="32"/>
          <w:shd w:val="clear" w:color="auto" w:fill="FFFFFF"/>
        </w:rPr>
        <w:t>创业优势等相关信息</w:t>
      </w:r>
      <w:r>
        <w:rPr>
          <w:rFonts w:ascii="仿宋" w:eastAsia="仿宋" w:hAnsi="仿宋" w:hint="eastAsia"/>
          <w:color w:val="000000" w:themeColor="text1"/>
          <w:sz w:val="32"/>
          <w:szCs w:val="32"/>
          <w:shd w:val="clear" w:color="auto" w:fill="FFFFFF"/>
        </w:rPr>
        <w:t>，</w:t>
      </w:r>
      <w:r>
        <w:rPr>
          <w:rFonts w:ascii="仿宋" w:eastAsia="仿宋" w:hAnsi="仿宋"/>
          <w:color w:val="000000" w:themeColor="text1"/>
          <w:sz w:val="32"/>
          <w:szCs w:val="32"/>
          <w:shd w:val="clear" w:color="auto" w:fill="FFFFFF"/>
        </w:rPr>
        <w:t>在研究的基础上加强创业服务引导</w:t>
      </w:r>
      <w:r>
        <w:rPr>
          <w:rFonts w:ascii="仿宋" w:eastAsia="仿宋" w:hAnsi="仿宋" w:hint="eastAsia"/>
          <w:color w:val="000000" w:themeColor="text1"/>
          <w:sz w:val="32"/>
          <w:szCs w:val="32"/>
          <w:shd w:val="clear" w:color="auto" w:fill="FFFFFF"/>
        </w:rPr>
        <w:t>，</w:t>
      </w:r>
      <w:r>
        <w:rPr>
          <w:rFonts w:ascii="仿宋" w:eastAsia="仿宋" w:hAnsi="仿宋"/>
          <w:color w:val="000000" w:themeColor="text1"/>
          <w:sz w:val="32"/>
          <w:szCs w:val="32"/>
          <w:shd w:val="clear" w:color="auto" w:fill="FFFFFF"/>
        </w:rPr>
        <w:t>充分利</w:t>
      </w:r>
      <w:r>
        <w:rPr>
          <w:rFonts w:ascii="仿宋" w:eastAsia="仿宋" w:hAnsi="仿宋"/>
          <w:color w:val="000000" w:themeColor="text1"/>
          <w:sz w:val="32"/>
          <w:szCs w:val="32"/>
          <w:shd w:val="clear" w:color="auto" w:fill="FFFFFF"/>
        </w:rPr>
        <w:lastRenderedPageBreak/>
        <w:t>用学生创业园活动阵地</w:t>
      </w:r>
      <w:r>
        <w:rPr>
          <w:rFonts w:ascii="仿宋" w:eastAsia="仿宋" w:hAnsi="仿宋" w:hint="eastAsia"/>
          <w:color w:val="000000" w:themeColor="text1"/>
          <w:sz w:val="32"/>
          <w:szCs w:val="32"/>
          <w:shd w:val="clear" w:color="auto" w:fill="FFFFFF"/>
        </w:rPr>
        <w:t>，</w:t>
      </w:r>
      <w:r>
        <w:rPr>
          <w:rFonts w:ascii="仿宋" w:eastAsia="仿宋" w:hAnsi="仿宋"/>
          <w:color w:val="000000" w:themeColor="text1"/>
          <w:sz w:val="32"/>
          <w:szCs w:val="32"/>
          <w:shd w:val="clear" w:color="auto" w:fill="FFFFFF"/>
        </w:rPr>
        <w:t>开展创业竞赛</w:t>
      </w:r>
      <w:r>
        <w:rPr>
          <w:rFonts w:ascii="仿宋" w:eastAsia="仿宋" w:hAnsi="仿宋" w:hint="eastAsia"/>
          <w:color w:val="000000" w:themeColor="text1"/>
          <w:sz w:val="32"/>
          <w:szCs w:val="32"/>
          <w:shd w:val="clear" w:color="auto" w:fill="FFFFFF"/>
        </w:rPr>
        <w:t>、</w:t>
      </w:r>
      <w:r>
        <w:rPr>
          <w:rFonts w:ascii="仿宋" w:eastAsia="仿宋" w:hAnsi="仿宋"/>
          <w:color w:val="000000" w:themeColor="text1"/>
          <w:sz w:val="32"/>
          <w:szCs w:val="32"/>
          <w:shd w:val="clear" w:color="auto" w:fill="FFFFFF"/>
        </w:rPr>
        <w:t>创业培训</w:t>
      </w:r>
      <w:r>
        <w:rPr>
          <w:rFonts w:ascii="仿宋" w:eastAsia="仿宋" w:hAnsi="仿宋" w:hint="eastAsia"/>
          <w:color w:val="000000" w:themeColor="text1"/>
          <w:sz w:val="32"/>
          <w:szCs w:val="32"/>
          <w:shd w:val="clear" w:color="auto" w:fill="FFFFFF"/>
        </w:rPr>
        <w:t>、</w:t>
      </w:r>
      <w:r>
        <w:rPr>
          <w:rFonts w:ascii="仿宋" w:eastAsia="仿宋" w:hAnsi="仿宋"/>
          <w:color w:val="000000" w:themeColor="text1"/>
          <w:sz w:val="32"/>
          <w:szCs w:val="32"/>
          <w:shd w:val="clear" w:color="auto" w:fill="FFFFFF"/>
        </w:rPr>
        <w:t>企业调研等多形式活动</w:t>
      </w:r>
      <w:r>
        <w:rPr>
          <w:rFonts w:ascii="仿宋" w:eastAsia="仿宋" w:hAnsi="仿宋" w:hint="eastAsia"/>
          <w:color w:val="000000" w:themeColor="text1"/>
          <w:sz w:val="32"/>
          <w:szCs w:val="32"/>
          <w:shd w:val="clear" w:color="auto" w:fill="FFFFFF"/>
        </w:rPr>
        <w:t>，校企合作，为有创业意愿的学生搭建优质的创业服务平台。</w:t>
      </w:r>
    </w:p>
    <w:p w:rsidR="00897CEE" w:rsidRPr="00E2460D" w:rsidRDefault="00461D17" w:rsidP="00E53CFE">
      <w:pPr>
        <w:spacing w:line="560" w:lineRule="exact"/>
        <w:ind w:firstLine="562"/>
        <w:rPr>
          <w:rFonts w:ascii="仿宋" w:eastAsia="仿宋" w:hAnsi="仿宋"/>
          <w:b/>
          <w:color w:val="000000" w:themeColor="text1"/>
          <w:sz w:val="32"/>
          <w:szCs w:val="32"/>
          <w:shd w:val="clear" w:color="auto" w:fill="FFFFFF"/>
        </w:rPr>
      </w:pPr>
      <w:r>
        <w:rPr>
          <w:rFonts w:ascii="仿宋" w:eastAsia="仿宋" w:hAnsi="仿宋" w:hint="eastAsia"/>
          <w:b/>
          <w:color w:val="000000" w:themeColor="text1"/>
          <w:sz w:val="32"/>
          <w:szCs w:val="32"/>
          <w:shd w:val="clear" w:color="auto" w:fill="FFFFFF"/>
        </w:rPr>
        <w:t>10.2</w:t>
      </w:r>
      <w:r w:rsidR="00897CEE">
        <w:rPr>
          <w:rFonts w:ascii="仿宋" w:eastAsia="仿宋" w:hAnsi="仿宋" w:hint="eastAsia"/>
          <w:b/>
          <w:color w:val="000000" w:themeColor="text1"/>
          <w:sz w:val="32"/>
          <w:szCs w:val="32"/>
          <w:shd w:val="clear" w:color="auto" w:fill="FFFFFF"/>
        </w:rPr>
        <w:t>社团活动的实效性、社团管理的规范性有待加强。</w:t>
      </w:r>
    </w:p>
    <w:p w:rsidR="00897CEE" w:rsidRDefault="00897CEE" w:rsidP="00E53CFE">
      <w:pPr>
        <w:spacing w:line="560" w:lineRule="exact"/>
        <w:ind w:firstLineChars="200" w:firstLine="640"/>
        <w:rPr>
          <w:rFonts w:ascii="仿宋" w:eastAsia="仿宋" w:hAnsi="仿宋"/>
          <w:color w:val="000000" w:themeColor="text1"/>
          <w:sz w:val="32"/>
          <w:szCs w:val="32"/>
          <w:shd w:val="clear" w:color="auto" w:fill="FFFFFF"/>
        </w:rPr>
      </w:pPr>
      <w:r w:rsidRPr="00E2460D">
        <w:rPr>
          <w:rFonts w:ascii="仿宋" w:eastAsia="仿宋" w:hAnsi="仿宋" w:hint="eastAsia"/>
          <w:color w:val="000000" w:themeColor="text1"/>
          <w:sz w:val="32"/>
          <w:szCs w:val="32"/>
          <w:shd w:val="clear" w:color="auto" w:fill="FFFFFF"/>
        </w:rPr>
        <w:t>改进</w:t>
      </w:r>
      <w:r w:rsidRPr="00E2460D">
        <w:rPr>
          <w:rFonts w:ascii="仿宋" w:eastAsia="仿宋" w:hAnsi="仿宋"/>
          <w:color w:val="000000" w:themeColor="text1"/>
          <w:sz w:val="32"/>
          <w:szCs w:val="32"/>
          <w:shd w:val="clear" w:color="auto" w:fill="FFFFFF"/>
        </w:rPr>
        <w:t>措施</w:t>
      </w:r>
      <w:r w:rsidRPr="00E2460D">
        <w:rPr>
          <w:rFonts w:ascii="仿宋" w:eastAsia="仿宋" w:hAnsi="仿宋" w:hint="eastAsia"/>
          <w:color w:val="000000" w:themeColor="text1"/>
          <w:sz w:val="32"/>
          <w:szCs w:val="32"/>
          <w:shd w:val="clear" w:color="auto" w:fill="FFFFFF"/>
        </w:rPr>
        <w:t>：</w:t>
      </w:r>
      <w:r>
        <w:rPr>
          <w:rFonts w:ascii="仿宋" w:eastAsia="仿宋" w:hAnsi="仿宋" w:hint="eastAsia"/>
          <w:color w:val="000000" w:themeColor="text1"/>
          <w:sz w:val="32"/>
          <w:szCs w:val="32"/>
          <w:shd w:val="clear" w:color="auto" w:fill="FFFFFF"/>
        </w:rPr>
        <w:t>目标引领，制度保障，创新提升。</w:t>
      </w:r>
    </w:p>
    <w:p w:rsidR="00B22F82" w:rsidRPr="00B22F82" w:rsidRDefault="0011666F" w:rsidP="00E53CFE">
      <w:pPr>
        <w:spacing w:line="560" w:lineRule="exact"/>
        <w:ind w:firstLineChars="200" w:firstLine="640"/>
        <w:rPr>
          <w:rFonts w:ascii="仿宋" w:eastAsia="仿宋" w:hAnsi="仿宋"/>
          <w:color w:val="000000" w:themeColor="text1"/>
          <w:sz w:val="32"/>
          <w:szCs w:val="32"/>
          <w:shd w:val="clear" w:color="auto" w:fill="FFFFFF"/>
        </w:rPr>
      </w:pPr>
      <w:r>
        <w:rPr>
          <w:rFonts w:ascii="仿宋" w:eastAsia="仿宋" w:hAnsi="仿宋"/>
          <w:color w:val="000000" w:themeColor="text1"/>
          <w:sz w:val="32"/>
          <w:szCs w:val="32"/>
          <w:shd w:val="clear" w:color="auto" w:fill="FFFFFF"/>
        </w:rPr>
        <w:t>紧密围绕学校</w:t>
      </w:r>
      <w:r w:rsidR="00897CEE">
        <w:rPr>
          <w:rFonts w:ascii="仿宋" w:eastAsia="仿宋" w:hAnsi="仿宋"/>
          <w:color w:val="000000" w:themeColor="text1"/>
          <w:sz w:val="32"/>
          <w:szCs w:val="32"/>
          <w:shd w:val="clear" w:color="auto" w:fill="FFFFFF"/>
        </w:rPr>
        <w:t>年度发展主题</w:t>
      </w:r>
      <w:r w:rsidR="00897CEE">
        <w:rPr>
          <w:rFonts w:ascii="仿宋" w:eastAsia="仿宋" w:hAnsi="仿宋" w:hint="eastAsia"/>
          <w:color w:val="000000" w:themeColor="text1"/>
          <w:sz w:val="32"/>
          <w:szCs w:val="32"/>
          <w:shd w:val="clear" w:color="auto" w:fill="FFFFFF"/>
        </w:rPr>
        <w:t>，</w:t>
      </w:r>
      <w:r w:rsidR="00897CEE">
        <w:rPr>
          <w:rFonts w:ascii="仿宋" w:eastAsia="仿宋" w:hAnsi="仿宋"/>
          <w:color w:val="000000" w:themeColor="text1"/>
          <w:sz w:val="32"/>
          <w:szCs w:val="32"/>
          <w:shd w:val="clear" w:color="auto" w:fill="FFFFFF"/>
        </w:rPr>
        <w:t>制定学期社团活动主题</w:t>
      </w:r>
      <w:r w:rsidR="00897CEE">
        <w:rPr>
          <w:rFonts w:ascii="仿宋" w:eastAsia="仿宋" w:hAnsi="仿宋" w:hint="eastAsia"/>
          <w:color w:val="000000" w:themeColor="text1"/>
          <w:sz w:val="32"/>
          <w:szCs w:val="32"/>
          <w:shd w:val="clear" w:color="auto" w:fill="FFFFFF"/>
        </w:rPr>
        <w:t>，</w:t>
      </w:r>
      <w:r w:rsidR="00897CEE">
        <w:rPr>
          <w:rFonts w:ascii="仿宋" w:eastAsia="仿宋" w:hAnsi="仿宋"/>
          <w:color w:val="000000" w:themeColor="text1"/>
          <w:sz w:val="32"/>
          <w:szCs w:val="32"/>
          <w:shd w:val="clear" w:color="auto" w:fill="FFFFFF"/>
        </w:rPr>
        <w:t>明确各个社团活动目标</w:t>
      </w:r>
      <w:r w:rsidR="00897CEE">
        <w:rPr>
          <w:rFonts w:ascii="仿宋" w:eastAsia="仿宋" w:hAnsi="仿宋" w:hint="eastAsia"/>
          <w:color w:val="000000" w:themeColor="text1"/>
          <w:sz w:val="32"/>
          <w:szCs w:val="32"/>
          <w:shd w:val="clear" w:color="auto" w:fill="FFFFFF"/>
        </w:rPr>
        <w:t>，加强目标引领；</w:t>
      </w:r>
      <w:r w:rsidR="00897CEE">
        <w:rPr>
          <w:rFonts w:ascii="仿宋" w:eastAsia="仿宋" w:hAnsi="仿宋"/>
          <w:color w:val="000000" w:themeColor="text1"/>
          <w:sz w:val="32"/>
          <w:szCs w:val="32"/>
          <w:shd w:val="clear" w:color="auto" w:fill="FFFFFF"/>
        </w:rPr>
        <w:t>建立健全社团活动</w:t>
      </w:r>
      <w:r w:rsidR="00897CEE">
        <w:rPr>
          <w:rFonts w:ascii="仿宋" w:eastAsia="仿宋" w:hAnsi="仿宋" w:hint="eastAsia"/>
          <w:color w:val="000000" w:themeColor="text1"/>
          <w:sz w:val="32"/>
          <w:szCs w:val="32"/>
          <w:shd w:val="clear" w:color="auto" w:fill="FFFFFF"/>
        </w:rPr>
        <w:t>制度、管理考核制度，规范社团绩效管理流程，以制度为保障；鼓励创新型社团开展，激发指导教师与社团学生的积极性与创造性，不断提升社团活动开展的实效性。</w:t>
      </w:r>
    </w:p>
    <w:p w:rsidR="00F63405" w:rsidRPr="003372A7" w:rsidRDefault="00F63405" w:rsidP="00E53CFE">
      <w:pPr>
        <w:spacing w:line="560" w:lineRule="exact"/>
        <w:ind w:firstLineChars="200" w:firstLine="643"/>
        <w:rPr>
          <w:rFonts w:ascii="仿宋" w:eastAsia="仿宋" w:hAnsi="仿宋"/>
          <w:b/>
          <w:color w:val="000000" w:themeColor="text1"/>
          <w:sz w:val="32"/>
          <w:szCs w:val="32"/>
          <w:shd w:val="clear" w:color="auto" w:fill="FFFFFF"/>
        </w:rPr>
      </w:pPr>
      <w:r>
        <w:rPr>
          <w:rFonts w:ascii="仿宋" w:eastAsia="仿宋" w:hAnsi="仿宋" w:hint="eastAsia"/>
          <w:b/>
          <w:color w:val="000000" w:themeColor="text1"/>
          <w:sz w:val="32"/>
          <w:szCs w:val="32"/>
          <w:shd w:val="clear" w:color="auto" w:fill="FFFFFF"/>
        </w:rPr>
        <w:t>10</w:t>
      </w:r>
      <w:r w:rsidRPr="00A26D01">
        <w:rPr>
          <w:rFonts w:ascii="仿宋" w:eastAsia="仿宋" w:hAnsi="仿宋" w:hint="eastAsia"/>
          <w:b/>
          <w:color w:val="000000" w:themeColor="text1"/>
          <w:sz w:val="32"/>
          <w:szCs w:val="32"/>
          <w:shd w:val="clear" w:color="auto" w:fill="FFFFFF"/>
        </w:rPr>
        <w:t>.</w:t>
      </w:r>
      <w:r w:rsidR="00461D17">
        <w:rPr>
          <w:rFonts w:ascii="仿宋" w:eastAsia="仿宋" w:hAnsi="仿宋" w:hint="eastAsia"/>
          <w:b/>
          <w:color w:val="000000" w:themeColor="text1"/>
          <w:sz w:val="32"/>
          <w:szCs w:val="32"/>
          <w:shd w:val="clear" w:color="auto" w:fill="FFFFFF"/>
        </w:rPr>
        <w:t>3</w:t>
      </w:r>
      <w:r w:rsidRPr="003372A7">
        <w:rPr>
          <w:rFonts w:ascii="仿宋" w:eastAsia="仿宋" w:hAnsi="仿宋" w:hint="eastAsia"/>
          <w:b/>
          <w:color w:val="000000" w:themeColor="text1"/>
          <w:sz w:val="32"/>
          <w:szCs w:val="32"/>
          <w:shd w:val="clear" w:color="auto" w:fill="FFFFFF"/>
        </w:rPr>
        <w:t>毕业率</w:t>
      </w:r>
      <w:r>
        <w:rPr>
          <w:rFonts w:ascii="仿宋" w:eastAsia="仿宋" w:hAnsi="仿宋" w:hint="eastAsia"/>
          <w:b/>
          <w:color w:val="000000" w:themeColor="text1"/>
          <w:sz w:val="32"/>
          <w:szCs w:val="32"/>
          <w:shd w:val="clear" w:color="auto" w:fill="FFFFFF"/>
        </w:rPr>
        <w:t>有待进一步提高</w:t>
      </w:r>
      <w:r w:rsidRPr="003372A7">
        <w:rPr>
          <w:rFonts w:ascii="仿宋" w:eastAsia="仿宋" w:hAnsi="仿宋" w:hint="eastAsia"/>
          <w:b/>
          <w:color w:val="000000" w:themeColor="text1"/>
          <w:sz w:val="32"/>
          <w:szCs w:val="32"/>
          <w:shd w:val="clear" w:color="auto" w:fill="FFFFFF"/>
        </w:rPr>
        <w:t>。201</w:t>
      </w:r>
      <w:r>
        <w:rPr>
          <w:rFonts w:ascii="仿宋" w:eastAsia="仿宋" w:hAnsi="仿宋" w:hint="eastAsia"/>
          <w:b/>
          <w:color w:val="000000" w:themeColor="text1"/>
          <w:sz w:val="32"/>
          <w:szCs w:val="32"/>
          <w:shd w:val="clear" w:color="auto" w:fill="FFFFFF"/>
        </w:rPr>
        <w:t>8</w:t>
      </w:r>
      <w:r w:rsidRPr="003372A7">
        <w:rPr>
          <w:rFonts w:ascii="仿宋" w:eastAsia="仿宋" w:hAnsi="仿宋" w:hint="eastAsia"/>
          <w:b/>
          <w:color w:val="000000" w:themeColor="text1"/>
          <w:sz w:val="32"/>
          <w:szCs w:val="32"/>
          <w:shd w:val="clear" w:color="auto" w:fill="FFFFFF"/>
        </w:rPr>
        <w:t>年</w:t>
      </w:r>
      <w:proofErr w:type="gramStart"/>
      <w:r w:rsidRPr="003372A7">
        <w:rPr>
          <w:rFonts w:ascii="仿宋" w:eastAsia="仿宋" w:hAnsi="仿宋" w:hint="eastAsia"/>
          <w:b/>
          <w:color w:val="000000" w:themeColor="text1"/>
          <w:sz w:val="32"/>
          <w:szCs w:val="32"/>
          <w:shd w:val="clear" w:color="auto" w:fill="FFFFFF"/>
        </w:rPr>
        <w:t>应毕业</w:t>
      </w:r>
      <w:proofErr w:type="gramEnd"/>
      <w:r w:rsidRPr="003372A7">
        <w:rPr>
          <w:rFonts w:ascii="仿宋" w:eastAsia="仿宋" w:hAnsi="仿宋" w:hint="eastAsia"/>
          <w:b/>
          <w:color w:val="000000" w:themeColor="text1"/>
          <w:sz w:val="32"/>
          <w:szCs w:val="32"/>
          <w:shd w:val="clear" w:color="auto" w:fill="FFFFFF"/>
        </w:rPr>
        <w:t>人数</w:t>
      </w:r>
      <w:r>
        <w:rPr>
          <w:rFonts w:ascii="仿宋" w:eastAsia="仿宋" w:hAnsi="仿宋" w:hint="eastAsia"/>
          <w:b/>
          <w:color w:val="000000" w:themeColor="text1"/>
          <w:sz w:val="32"/>
          <w:szCs w:val="32"/>
          <w:shd w:val="clear" w:color="auto" w:fill="FFFFFF"/>
        </w:rPr>
        <w:t>1636</w:t>
      </w:r>
      <w:r w:rsidRPr="003372A7">
        <w:rPr>
          <w:rFonts w:ascii="仿宋" w:eastAsia="仿宋" w:hAnsi="仿宋" w:hint="eastAsia"/>
          <w:b/>
          <w:color w:val="000000" w:themeColor="text1"/>
          <w:sz w:val="32"/>
          <w:szCs w:val="32"/>
          <w:shd w:val="clear" w:color="auto" w:fill="FFFFFF"/>
        </w:rPr>
        <w:t>人，实际毕业人数</w:t>
      </w:r>
      <w:r>
        <w:rPr>
          <w:rFonts w:ascii="仿宋" w:eastAsia="仿宋" w:hAnsi="仿宋" w:hint="eastAsia"/>
          <w:b/>
          <w:color w:val="000000" w:themeColor="text1"/>
          <w:sz w:val="32"/>
          <w:szCs w:val="32"/>
          <w:shd w:val="clear" w:color="auto" w:fill="FFFFFF"/>
        </w:rPr>
        <w:t>1625</w:t>
      </w:r>
      <w:r w:rsidRPr="003372A7">
        <w:rPr>
          <w:rFonts w:ascii="仿宋" w:eastAsia="仿宋" w:hAnsi="仿宋" w:hint="eastAsia"/>
          <w:b/>
          <w:color w:val="000000" w:themeColor="text1"/>
          <w:sz w:val="32"/>
          <w:szCs w:val="32"/>
          <w:shd w:val="clear" w:color="auto" w:fill="FFFFFF"/>
        </w:rPr>
        <w:t>人，毕业率</w:t>
      </w:r>
      <w:r>
        <w:rPr>
          <w:rFonts w:ascii="仿宋" w:eastAsia="仿宋" w:hAnsi="仿宋" w:hint="eastAsia"/>
          <w:b/>
          <w:color w:val="000000" w:themeColor="text1"/>
          <w:sz w:val="32"/>
          <w:szCs w:val="32"/>
          <w:shd w:val="clear" w:color="auto" w:fill="FFFFFF"/>
        </w:rPr>
        <w:t>99.3</w:t>
      </w:r>
      <w:r w:rsidR="00461D17">
        <w:rPr>
          <w:rFonts w:ascii="仿宋" w:eastAsia="仿宋" w:hAnsi="仿宋" w:hint="eastAsia"/>
          <w:b/>
          <w:color w:val="000000" w:themeColor="text1"/>
          <w:sz w:val="32"/>
          <w:szCs w:val="32"/>
          <w:shd w:val="clear" w:color="auto" w:fill="FFFFFF"/>
        </w:rPr>
        <w:t>3</w:t>
      </w:r>
      <w:r w:rsidRPr="003372A7">
        <w:rPr>
          <w:rFonts w:ascii="仿宋" w:eastAsia="仿宋" w:hAnsi="仿宋" w:hint="eastAsia"/>
          <w:b/>
          <w:color w:val="000000" w:themeColor="text1"/>
          <w:sz w:val="32"/>
          <w:szCs w:val="32"/>
          <w:shd w:val="clear" w:color="auto" w:fill="FFFFFF"/>
        </w:rPr>
        <w:t>%，</w:t>
      </w:r>
      <w:r>
        <w:rPr>
          <w:rFonts w:ascii="仿宋" w:eastAsia="仿宋" w:hAnsi="仿宋" w:hint="eastAsia"/>
          <w:b/>
          <w:color w:val="000000" w:themeColor="text1"/>
          <w:sz w:val="32"/>
          <w:szCs w:val="32"/>
          <w:shd w:val="clear" w:color="auto" w:fill="FFFFFF"/>
        </w:rPr>
        <w:t>11</w:t>
      </w:r>
      <w:r w:rsidRPr="003372A7">
        <w:rPr>
          <w:rFonts w:ascii="仿宋" w:eastAsia="仿宋" w:hAnsi="仿宋" w:hint="eastAsia"/>
          <w:b/>
          <w:color w:val="000000" w:themeColor="text1"/>
          <w:sz w:val="32"/>
          <w:szCs w:val="32"/>
          <w:shd w:val="clear" w:color="auto" w:fill="FFFFFF"/>
        </w:rPr>
        <w:t>人未毕业原因：技能鉴定未通过</w:t>
      </w:r>
      <w:r>
        <w:rPr>
          <w:rFonts w:ascii="仿宋" w:eastAsia="仿宋" w:hAnsi="仿宋" w:hint="eastAsia"/>
          <w:b/>
          <w:color w:val="000000" w:themeColor="text1"/>
          <w:sz w:val="32"/>
          <w:szCs w:val="32"/>
          <w:shd w:val="clear" w:color="auto" w:fill="FFFFFF"/>
        </w:rPr>
        <w:t>，</w:t>
      </w:r>
      <w:r w:rsidRPr="003372A7">
        <w:rPr>
          <w:rFonts w:ascii="仿宋" w:eastAsia="仿宋" w:hAnsi="仿宋" w:hint="eastAsia"/>
          <w:b/>
          <w:color w:val="000000" w:themeColor="text1"/>
          <w:sz w:val="32"/>
          <w:szCs w:val="32"/>
          <w:shd w:val="clear" w:color="auto" w:fill="FFFFFF"/>
        </w:rPr>
        <w:t>不符合毕业条件，不能办理毕业证。</w:t>
      </w:r>
    </w:p>
    <w:p w:rsidR="00F63405" w:rsidRDefault="00F63405" w:rsidP="00E53CFE">
      <w:pPr>
        <w:spacing w:line="560" w:lineRule="exact"/>
        <w:ind w:firstLineChars="200" w:firstLine="640"/>
        <w:rPr>
          <w:rFonts w:ascii="仿宋" w:eastAsia="仿宋" w:hAnsi="仿宋"/>
          <w:color w:val="000000" w:themeColor="text1"/>
          <w:sz w:val="32"/>
          <w:szCs w:val="32"/>
          <w:shd w:val="clear" w:color="auto" w:fill="FFFFFF"/>
        </w:rPr>
      </w:pPr>
      <w:r w:rsidRPr="003372A7">
        <w:rPr>
          <w:rFonts w:ascii="仿宋" w:eastAsia="仿宋" w:hAnsi="仿宋" w:hint="eastAsia"/>
          <w:color w:val="000000" w:themeColor="text1"/>
          <w:sz w:val="32"/>
          <w:szCs w:val="32"/>
          <w:shd w:val="clear" w:color="auto" w:fill="FFFFFF"/>
        </w:rPr>
        <w:t>改进措施：实行班主任负责制，教务部门及时统计，各系部配合，班主任具体落实，明确责任，确保当年学生毕业率。</w:t>
      </w:r>
    </w:p>
    <w:p w:rsidR="00F63405" w:rsidRPr="003372A7" w:rsidRDefault="00F63405" w:rsidP="00E53CFE">
      <w:pPr>
        <w:spacing w:line="560" w:lineRule="exact"/>
        <w:ind w:firstLine="562"/>
        <w:rPr>
          <w:rFonts w:ascii="仿宋" w:eastAsia="仿宋" w:hAnsi="仿宋"/>
          <w:b/>
          <w:color w:val="000000" w:themeColor="text1"/>
          <w:sz w:val="32"/>
          <w:szCs w:val="32"/>
          <w:shd w:val="clear" w:color="auto" w:fill="FFFFFF"/>
        </w:rPr>
      </w:pPr>
      <w:r>
        <w:rPr>
          <w:rFonts w:ascii="仿宋" w:eastAsia="仿宋" w:hAnsi="仿宋" w:hint="eastAsia"/>
          <w:b/>
          <w:color w:val="000000" w:themeColor="text1"/>
          <w:sz w:val="32"/>
          <w:szCs w:val="32"/>
          <w:shd w:val="clear" w:color="auto" w:fill="FFFFFF"/>
        </w:rPr>
        <w:t>10</w:t>
      </w:r>
      <w:r w:rsidRPr="00A26D01">
        <w:rPr>
          <w:rFonts w:ascii="仿宋" w:eastAsia="仿宋" w:hAnsi="仿宋" w:hint="eastAsia"/>
          <w:b/>
          <w:color w:val="000000" w:themeColor="text1"/>
          <w:sz w:val="32"/>
          <w:szCs w:val="32"/>
          <w:shd w:val="clear" w:color="auto" w:fill="FFFFFF"/>
        </w:rPr>
        <w:t>.</w:t>
      </w:r>
      <w:r w:rsidR="00461D17">
        <w:rPr>
          <w:rFonts w:ascii="仿宋" w:eastAsia="仿宋" w:hAnsi="仿宋" w:hint="eastAsia"/>
          <w:b/>
          <w:color w:val="000000" w:themeColor="text1"/>
          <w:sz w:val="32"/>
          <w:szCs w:val="32"/>
          <w:shd w:val="clear" w:color="auto" w:fill="FFFFFF"/>
        </w:rPr>
        <w:t>4</w:t>
      </w:r>
      <w:r w:rsidRPr="003372A7">
        <w:rPr>
          <w:rFonts w:ascii="仿宋" w:eastAsia="仿宋" w:hAnsi="仿宋" w:hint="eastAsia"/>
          <w:b/>
          <w:color w:val="000000" w:themeColor="text1"/>
          <w:sz w:val="32"/>
          <w:szCs w:val="32"/>
          <w:shd w:val="clear" w:color="auto" w:fill="FFFFFF"/>
        </w:rPr>
        <w:t>学生顶岗实习稳定性有待提高，学生对企业的适应能力不足</w:t>
      </w:r>
      <w:r>
        <w:rPr>
          <w:rFonts w:ascii="仿宋" w:eastAsia="仿宋" w:hAnsi="仿宋" w:hint="eastAsia"/>
          <w:b/>
          <w:color w:val="000000" w:themeColor="text1"/>
          <w:sz w:val="32"/>
          <w:szCs w:val="32"/>
          <w:shd w:val="clear" w:color="auto" w:fill="FFFFFF"/>
        </w:rPr>
        <w:t>。</w:t>
      </w:r>
    </w:p>
    <w:p w:rsidR="00B22F82" w:rsidRDefault="0011666F" w:rsidP="00E53CFE">
      <w:pPr>
        <w:spacing w:line="560" w:lineRule="exact"/>
        <w:ind w:firstLine="562"/>
        <w:rPr>
          <w:rFonts w:ascii="仿宋" w:eastAsia="仿宋" w:hAnsi="仿宋"/>
          <w:color w:val="000000" w:themeColor="text1"/>
          <w:sz w:val="32"/>
          <w:szCs w:val="32"/>
          <w:shd w:val="clear" w:color="auto" w:fill="FFFFFF"/>
        </w:rPr>
      </w:pPr>
      <w:r>
        <w:rPr>
          <w:rFonts w:ascii="仿宋" w:eastAsia="仿宋" w:hAnsi="仿宋" w:hint="eastAsia"/>
          <w:color w:val="000000" w:themeColor="text1"/>
          <w:sz w:val="32"/>
          <w:szCs w:val="32"/>
          <w:shd w:val="clear" w:color="auto" w:fill="FFFFFF"/>
        </w:rPr>
        <w:t>改进措施：积极开展专业对口的工学交替</w:t>
      </w:r>
      <w:proofErr w:type="gramStart"/>
      <w:r>
        <w:rPr>
          <w:rFonts w:ascii="仿宋" w:eastAsia="仿宋" w:hAnsi="仿宋" w:hint="eastAsia"/>
          <w:color w:val="000000" w:themeColor="text1"/>
          <w:sz w:val="32"/>
          <w:szCs w:val="32"/>
          <w:shd w:val="clear" w:color="auto" w:fill="FFFFFF"/>
        </w:rPr>
        <w:t>和跟岗实习</w:t>
      </w:r>
      <w:proofErr w:type="gramEnd"/>
      <w:r>
        <w:rPr>
          <w:rFonts w:ascii="仿宋" w:eastAsia="仿宋" w:hAnsi="仿宋" w:hint="eastAsia"/>
          <w:color w:val="000000" w:themeColor="text1"/>
          <w:sz w:val="32"/>
          <w:szCs w:val="32"/>
          <w:shd w:val="clear" w:color="auto" w:fill="FFFFFF"/>
        </w:rPr>
        <w:t>，尤其是五年制</w:t>
      </w:r>
      <w:r w:rsidR="00F63405" w:rsidRPr="003372A7">
        <w:rPr>
          <w:rFonts w:ascii="仿宋" w:eastAsia="仿宋" w:hAnsi="仿宋" w:hint="eastAsia"/>
          <w:color w:val="000000" w:themeColor="text1"/>
          <w:sz w:val="32"/>
          <w:szCs w:val="32"/>
          <w:shd w:val="clear" w:color="auto" w:fill="FFFFFF"/>
        </w:rPr>
        <w:t>学生，至少安排1-2个学期的工学交替，让学生感知企业现场的管理实际，感受生产操作过程，提高实践能力和适应能力。</w:t>
      </w:r>
    </w:p>
    <w:p w:rsidR="00F63405" w:rsidRPr="00E2460D" w:rsidRDefault="00F63405" w:rsidP="00E53CFE">
      <w:pPr>
        <w:spacing w:line="560" w:lineRule="exact"/>
        <w:ind w:firstLine="562"/>
        <w:rPr>
          <w:rFonts w:ascii="仿宋" w:eastAsia="仿宋" w:hAnsi="仿宋"/>
          <w:b/>
          <w:color w:val="000000" w:themeColor="text1"/>
          <w:sz w:val="32"/>
          <w:szCs w:val="32"/>
          <w:shd w:val="clear" w:color="auto" w:fill="FFFFFF"/>
        </w:rPr>
      </w:pPr>
      <w:r>
        <w:rPr>
          <w:rFonts w:ascii="仿宋" w:eastAsia="仿宋" w:hAnsi="仿宋" w:hint="eastAsia"/>
          <w:b/>
          <w:color w:val="000000" w:themeColor="text1"/>
          <w:sz w:val="32"/>
          <w:szCs w:val="32"/>
          <w:shd w:val="clear" w:color="auto" w:fill="FFFFFF"/>
        </w:rPr>
        <w:t>10</w:t>
      </w:r>
      <w:r w:rsidRPr="00A26D01">
        <w:rPr>
          <w:rFonts w:ascii="仿宋" w:eastAsia="仿宋" w:hAnsi="仿宋" w:hint="eastAsia"/>
          <w:b/>
          <w:color w:val="000000" w:themeColor="text1"/>
          <w:sz w:val="32"/>
          <w:szCs w:val="32"/>
          <w:shd w:val="clear" w:color="auto" w:fill="FFFFFF"/>
        </w:rPr>
        <w:t>.</w:t>
      </w:r>
      <w:r>
        <w:rPr>
          <w:rFonts w:ascii="仿宋" w:eastAsia="仿宋" w:hAnsi="仿宋" w:hint="eastAsia"/>
          <w:b/>
          <w:color w:val="000000" w:themeColor="text1"/>
          <w:sz w:val="32"/>
          <w:szCs w:val="32"/>
          <w:shd w:val="clear" w:color="auto" w:fill="FFFFFF"/>
        </w:rPr>
        <w:t>5</w:t>
      </w:r>
      <w:r w:rsidR="0011666F">
        <w:rPr>
          <w:rFonts w:ascii="仿宋" w:eastAsia="仿宋" w:hAnsi="仿宋" w:hint="eastAsia"/>
          <w:b/>
          <w:color w:val="000000" w:themeColor="text1"/>
          <w:sz w:val="32"/>
          <w:szCs w:val="32"/>
          <w:shd w:val="clear" w:color="auto" w:fill="FFFFFF"/>
        </w:rPr>
        <w:t>学校</w:t>
      </w:r>
      <w:r w:rsidRPr="00E2460D">
        <w:rPr>
          <w:rFonts w:ascii="仿宋" w:eastAsia="仿宋" w:hAnsi="仿宋" w:hint="eastAsia"/>
          <w:b/>
          <w:color w:val="000000" w:themeColor="text1"/>
          <w:sz w:val="32"/>
          <w:szCs w:val="32"/>
          <w:shd w:val="clear" w:color="auto" w:fill="FFFFFF"/>
        </w:rPr>
        <w:t>教学模式还趋向传统，人才培养模式创新突破力度</w:t>
      </w:r>
      <w:r w:rsidRPr="00E2460D">
        <w:rPr>
          <w:rFonts w:ascii="仿宋" w:eastAsia="仿宋" w:hAnsi="仿宋" w:hint="eastAsia"/>
          <w:b/>
          <w:color w:val="000000" w:themeColor="text1"/>
          <w:sz w:val="32"/>
          <w:szCs w:val="32"/>
          <w:shd w:val="clear" w:color="auto" w:fill="FFFFFF"/>
        </w:rPr>
        <w:lastRenderedPageBreak/>
        <w:t>不够，工学交替、现代学徒制发展步伐缓慢，教学改革仍须加大力度。</w:t>
      </w:r>
    </w:p>
    <w:p w:rsidR="00F63405" w:rsidRDefault="00F63405" w:rsidP="00E53CFE">
      <w:pPr>
        <w:spacing w:line="560" w:lineRule="exact"/>
        <w:ind w:firstLineChars="200" w:firstLine="640"/>
        <w:rPr>
          <w:rFonts w:ascii="仿宋" w:eastAsia="仿宋" w:hAnsi="仿宋"/>
          <w:color w:val="000000" w:themeColor="text1"/>
          <w:sz w:val="32"/>
          <w:szCs w:val="32"/>
          <w:shd w:val="clear" w:color="auto" w:fill="FFFFFF"/>
        </w:rPr>
      </w:pPr>
      <w:r w:rsidRPr="00E2460D">
        <w:rPr>
          <w:rFonts w:ascii="仿宋" w:eastAsia="仿宋" w:hAnsi="仿宋" w:hint="eastAsia"/>
          <w:color w:val="000000" w:themeColor="text1"/>
          <w:sz w:val="32"/>
          <w:szCs w:val="32"/>
          <w:shd w:val="clear" w:color="auto" w:fill="FFFFFF"/>
        </w:rPr>
        <w:t>改进措施：以国家高技能人才培训基地建设及淮海经济区的建设为契机，围绕职业岗位群，以行业技术标准和职业资格标准为抓手，校企共同设计课程体系，积极开发专业核心课程，将企业生产经营或服务流程融入人才培养过程，按照真实环境、真学真做和掌握真本领的要求实施教学。大力推动现代学徒制、工学</w:t>
      </w:r>
      <w:r w:rsidR="00E53CFE">
        <w:rPr>
          <w:rFonts w:ascii="仿宋" w:eastAsia="仿宋" w:hAnsi="仿宋" w:hint="eastAsia"/>
          <w:color w:val="000000" w:themeColor="text1"/>
          <w:sz w:val="32"/>
          <w:szCs w:val="32"/>
          <w:shd w:val="clear" w:color="auto" w:fill="FFFFFF"/>
        </w:rPr>
        <w:t>交替</w:t>
      </w:r>
      <w:r w:rsidRPr="00E2460D">
        <w:rPr>
          <w:rFonts w:ascii="仿宋" w:eastAsia="仿宋" w:hAnsi="仿宋" w:hint="eastAsia"/>
          <w:color w:val="000000" w:themeColor="text1"/>
          <w:sz w:val="32"/>
          <w:szCs w:val="32"/>
          <w:shd w:val="clear" w:color="auto" w:fill="FFFFFF"/>
        </w:rPr>
        <w:t>的人才培养模式，提高人才培养质量。</w:t>
      </w:r>
    </w:p>
    <w:p w:rsidR="007010CB" w:rsidRPr="007010CB" w:rsidRDefault="007010CB" w:rsidP="00E53CFE">
      <w:pPr>
        <w:spacing w:line="560" w:lineRule="exact"/>
        <w:ind w:firstLine="562"/>
        <w:rPr>
          <w:rFonts w:ascii="仿宋" w:eastAsia="仿宋" w:hAnsi="Times New Roman" w:cs="Times New Roman"/>
          <w:b/>
          <w:sz w:val="32"/>
          <w:szCs w:val="32"/>
          <w:shd w:val="clear" w:color="auto" w:fill="FFFFFF"/>
        </w:rPr>
      </w:pPr>
      <w:r>
        <w:rPr>
          <w:rFonts w:ascii="仿宋" w:eastAsia="仿宋" w:hAnsi="Times New Roman" w:cs="Times New Roman" w:hint="eastAsia"/>
          <w:b/>
          <w:sz w:val="32"/>
          <w:szCs w:val="32"/>
          <w:shd w:val="clear" w:color="auto" w:fill="FFFFFF"/>
        </w:rPr>
        <w:t>10.6</w:t>
      </w:r>
      <w:r w:rsidR="0011666F">
        <w:rPr>
          <w:rFonts w:ascii="仿宋" w:eastAsia="仿宋" w:hAnsi="Times New Roman" w:cs="Times New Roman" w:hint="eastAsia"/>
          <w:b/>
          <w:sz w:val="32"/>
          <w:szCs w:val="32"/>
          <w:shd w:val="clear" w:color="auto" w:fill="FFFFFF"/>
        </w:rPr>
        <w:t>师资队伍结构与学校</w:t>
      </w:r>
      <w:r w:rsidRPr="007010CB">
        <w:rPr>
          <w:rFonts w:ascii="仿宋" w:eastAsia="仿宋" w:hAnsi="Times New Roman" w:cs="Times New Roman" w:hint="eastAsia"/>
          <w:b/>
          <w:sz w:val="32"/>
          <w:szCs w:val="32"/>
          <w:shd w:val="clear" w:color="auto" w:fill="FFFFFF"/>
        </w:rPr>
        <w:t>专业需求不匹配，教师数量</w:t>
      </w:r>
      <w:r w:rsidRPr="007010CB">
        <w:rPr>
          <w:rFonts w:ascii="仿宋" w:eastAsia="仿宋" w:hAnsi="Times New Roman" w:cs="Times New Roman"/>
          <w:b/>
          <w:sz w:val="32"/>
          <w:szCs w:val="32"/>
          <w:shd w:val="clear" w:color="auto" w:fill="FFFFFF"/>
        </w:rPr>
        <w:t>需进一步增加，</w:t>
      </w:r>
      <w:r w:rsidRPr="007010CB">
        <w:rPr>
          <w:rFonts w:ascii="仿宋" w:eastAsia="仿宋" w:hAnsi="Times New Roman" w:cs="Times New Roman" w:hint="eastAsia"/>
          <w:b/>
          <w:sz w:val="32"/>
          <w:szCs w:val="32"/>
          <w:shd w:val="clear" w:color="auto" w:fill="FFFFFF"/>
        </w:rPr>
        <w:t>年龄结构、职称结构、学历结构、专业结构还需进一步优化。</w:t>
      </w:r>
    </w:p>
    <w:p w:rsidR="007010CB" w:rsidRDefault="007010CB" w:rsidP="00E53CFE">
      <w:pPr>
        <w:spacing w:line="560" w:lineRule="exact"/>
        <w:ind w:firstLineChars="200" w:firstLine="640"/>
        <w:rPr>
          <w:rFonts w:ascii="Times New Roman" w:eastAsia="仿宋" w:hAnsi="Times New Roman" w:cs="Times New Roman"/>
          <w:sz w:val="32"/>
          <w:szCs w:val="24"/>
        </w:rPr>
      </w:pPr>
      <w:r w:rsidRPr="007010CB">
        <w:rPr>
          <w:rFonts w:ascii="Times New Roman" w:eastAsia="仿宋" w:hAnsi="Times New Roman" w:cs="Times New Roman" w:hint="eastAsia"/>
          <w:sz w:val="32"/>
          <w:szCs w:val="24"/>
        </w:rPr>
        <w:t>改进措施：制定与学校办学规模和专业结构相匹配的教师招聘和培养计划，加大招聘力度。进一步完善青年教师培养计划、培训方案，促进青年教师快速成长，适应学院快速发展步伐。开展丰富多彩的业余文体活动，缓解教师压力，进一步增强教师的归属感，提升幸福指数。</w:t>
      </w:r>
    </w:p>
    <w:p w:rsidR="003324BB" w:rsidRDefault="003324BB" w:rsidP="00E53CFE">
      <w:pPr>
        <w:spacing w:line="560" w:lineRule="exact"/>
        <w:ind w:firstLine="562"/>
        <w:rPr>
          <w:rFonts w:ascii="仿宋" w:eastAsia="仿宋" w:hAnsi="仿宋"/>
          <w:b/>
          <w:color w:val="000000" w:themeColor="text1"/>
          <w:sz w:val="32"/>
          <w:szCs w:val="32"/>
          <w:shd w:val="clear" w:color="auto" w:fill="FFFFFF"/>
        </w:rPr>
      </w:pPr>
      <w:r>
        <w:rPr>
          <w:rFonts w:ascii="仿宋" w:eastAsia="仿宋" w:hAnsi="仿宋" w:hint="eastAsia"/>
          <w:b/>
          <w:color w:val="000000" w:themeColor="text1"/>
          <w:sz w:val="32"/>
          <w:szCs w:val="32"/>
          <w:shd w:val="clear" w:color="auto" w:fill="FFFFFF"/>
        </w:rPr>
        <w:t>10.</w:t>
      </w:r>
      <w:r w:rsidR="00461D17">
        <w:rPr>
          <w:rFonts w:ascii="仿宋" w:eastAsia="仿宋" w:hAnsi="仿宋" w:hint="eastAsia"/>
          <w:b/>
          <w:color w:val="000000" w:themeColor="text1"/>
          <w:sz w:val="32"/>
          <w:szCs w:val="32"/>
          <w:shd w:val="clear" w:color="auto" w:fill="FFFFFF"/>
        </w:rPr>
        <w:t>7</w:t>
      </w:r>
      <w:r>
        <w:rPr>
          <w:rFonts w:ascii="仿宋" w:eastAsia="仿宋" w:hAnsi="仿宋" w:hint="eastAsia"/>
          <w:b/>
          <w:color w:val="000000" w:themeColor="text1"/>
          <w:sz w:val="32"/>
          <w:szCs w:val="32"/>
          <w:shd w:val="clear" w:color="auto" w:fill="FFFFFF"/>
        </w:rPr>
        <w:t xml:space="preserve"> 学风建设薄弱，学风测评量化不够具体</w:t>
      </w:r>
      <w:r w:rsidR="006A27B6">
        <w:rPr>
          <w:rFonts w:ascii="仿宋" w:eastAsia="仿宋" w:hAnsi="仿宋" w:hint="eastAsia"/>
          <w:b/>
          <w:color w:val="000000" w:themeColor="text1"/>
          <w:sz w:val="32"/>
          <w:szCs w:val="32"/>
          <w:shd w:val="clear" w:color="auto" w:fill="FFFFFF"/>
        </w:rPr>
        <w:t>化、科学化。</w:t>
      </w:r>
    </w:p>
    <w:p w:rsidR="003324BB" w:rsidRDefault="003324BB" w:rsidP="00E53CFE">
      <w:pPr>
        <w:spacing w:line="560" w:lineRule="exact"/>
        <w:ind w:firstLineChars="200" w:firstLine="640"/>
        <w:rPr>
          <w:rFonts w:ascii="仿宋" w:eastAsia="仿宋" w:hAnsi="仿宋"/>
          <w:color w:val="000000" w:themeColor="text1"/>
          <w:sz w:val="32"/>
          <w:szCs w:val="32"/>
          <w:shd w:val="clear" w:color="auto" w:fill="FFFFFF"/>
        </w:rPr>
      </w:pPr>
      <w:r>
        <w:rPr>
          <w:rFonts w:ascii="仿宋" w:eastAsia="仿宋" w:hAnsi="仿宋" w:hint="eastAsia"/>
          <w:color w:val="000000" w:themeColor="text1"/>
          <w:sz w:val="32"/>
          <w:szCs w:val="32"/>
          <w:shd w:val="clear" w:color="auto" w:fill="FFFFFF"/>
        </w:rPr>
        <w:t>改进措施：落实部门加强学风建设，制定可操作性强</w:t>
      </w:r>
      <w:r w:rsidR="006A27B6">
        <w:rPr>
          <w:rFonts w:ascii="仿宋" w:eastAsia="仿宋" w:hAnsi="仿宋" w:hint="eastAsia"/>
          <w:color w:val="000000" w:themeColor="text1"/>
          <w:sz w:val="32"/>
          <w:szCs w:val="32"/>
          <w:shd w:val="clear" w:color="auto" w:fill="FFFFFF"/>
        </w:rPr>
        <w:t>的</w:t>
      </w:r>
      <w:r>
        <w:rPr>
          <w:rFonts w:ascii="仿宋" w:eastAsia="仿宋" w:hAnsi="仿宋" w:hint="eastAsia"/>
          <w:color w:val="000000" w:themeColor="text1"/>
          <w:sz w:val="32"/>
          <w:szCs w:val="32"/>
          <w:shd w:val="clear" w:color="auto" w:fill="FFFFFF"/>
        </w:rPr>
        <w:t>考核标准，比如：以缺勤人数的百分比、上课睡觉人数的百分比、不听讲的百分比考核得分，可能好操作一些。另外，教</w:t>
      </w:r>
      <w:proofErr w:type="gramStart"/>
      <w:r>
        <w:rPr>
          <w:rFonts w:ascii="仿宋" w:eastAsia="仿宋" w:hAnsi="仿宋" w:hint="eastAsia"/>
          <w:color w:val="000000" w:themeColor="text1"/>
          <w:sz w:val="32"/>
          <w:szCs w:val="32"/>
          <w:shd w:val="clear" w:color="auto" w:fill="FFFFFF"/>
        </w:rPr>
        <w:t>考分离对学风</w:t>
      </w:r>
      <w:proofErr w:type="gramEnd"/>
      <w:r>
        <w:rPr>
          <w:rFonts w:ascii="仿宋" w:eastAsia="仿宋" w:hAnsi="仿宋" w:hint="eastAsia"/>
          <w:color w:val="000000" w:themeColor="text1"/>
          <w:sz w:val="32"/>
          <w:szCs w:val="32"/>
          <w:shd w:val="clear" w:color="auto" w:fill="FFFFFF"/>
        </w:rPr>
        <w:t>建设有一定的帮助，能促进学生自觉复习，要继续抓。</w:t>
      </w:r>
    </w:p>
    <w:sectPr w:rsidR="003324BB" w:rsidSect="007409B0">
      <w:footerReference w:type="first" r:id="rId43"/>
      <w:pgSz w:w="11906" w:h="16838"/>
      <w:pgMar w:top="2098" w:right="1474" w:bottom="1985" w:left="1588" w:header="851" w:footer="992" w:gutter="0"/>
      <w:pgNumType w:start="1"/>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B5F92" w:rsidRDefault="003B5F92" w:rsidP="00920312">
      <w:r>
        <w:separator/>
      </w:r>
    </w:p>
  </w:endnote>
  <w:endnote w:type="continuationSeparator" w:id="0">
    <w:p w:rsidR="003B5F92" w:rsidRDefault="003B5F92" w:rsidP="009203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43" w:usb2="00000009" w:usb3="00000000" w:csb0="000001FF" w:csb1="00000000"/>
  </w:font>
  <w:font w:name="方正小标宋简体">
    <w:altName w:val="Arial Unicode MS"/>
    <w:charset w:val="86"/>
    <w:family w:val="script"/>
    <w:pitch w:val="fixed"/>
    <w:sig w:usb0="00000000"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华文中宋">
    <w:panose1 w:val="02010600040101010101"/>
    <w:charset w:val="86"/>
    <w:family w:val="auto"/>
    <w:pitch w:val="variable"/>
    <w:sig w:usb0="00000287" w:usb1="080F0000" w:usb2="00000010" w:usb3="00000000" w:csb0="0004009F" w:csb1="00000000"/>
  </w:font>
  <w:font w:name="仿宋">
    <w:panose1 w:val="02010609060101010101"/>
    <w:charset w:val="86"/>
    <w:family w:val="modern"/>
    <w:pitch w:val="fixed"/>
    <w:sig w:usb0="800002BF" w:usb1="38CF7CFA" w:usb2="00000016" w:usb3="00000000" w:csb0="00040001" w:csb1="00000000"/>
  </w:font>
  <w:font w:name="仿宋_GB2312">
    <w:altName w:val="仿宋"/>
    <w:charset w:val="86"/>
    <w:family w:val="modern"/>
    <w:pitch w:val="fixed"/>
    <w:sig w:usb0="00000001" w:usb1="080E0000" w:usb2="00000010" w:usb3="00000000" w:csb0="00040000" w:csb1="00000000"/>
  </w:font>
  <w:font w:name="Arial">
    <w:panose1 w:val="020B0604020202020204"/>
    <w:charset w:val="00"/>
    <w:family w:val="swiss"/>
    <w:pitch w:val="variable"/>
    <w:sig w:usb0="E0002EFF" w:usb1="C0007843" w:usb2="00000009" w:usb3="00000000" w:csb0="000001FF" w:csb1="00000000"/>
  </w:font>
  <w:font w:name="楷体_GB2312">
    <w:altName w:val="楷体"/>
    <w:charset w:val="86"/>
    <w:family w:val="modern"/>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5708732"/>
      <w:docPartObj>
        <w:docPartGallery w:val="Page Numbers (Bottom of Page)"/>
        <w:docPartUnique/>
      </w:docPartObj>
    </w:sdtPr>
    <w:sdtEndPr/>
    <w:sdtContent>
      <w:p w:rsidR="007409B0" w:rsidRDefault="007409B0">
        <w:pPr>
          <w:pStyle w:val="a4"/>
          <w:jc w:val="center"/>
        </w:pPr>
        <w:r>
          <w:fldChar w:fldCharType="begin"/>
        </w:r>
        <w:r>
          <w:instrText>PAGE   \* MERGEFORMAT</w:instrText>
        </w:r>
        <w:r>
          <w:fldChar w:fldCharType="separate"/>
        </w:r>
        <w:r w:rsidR="00DD20D8" w:rsidRPr="00DD20D8">
          <w:rPr>
            <w:noProof/>
            <w:lang w:val="zh-CN"/>
          </w:rPr>
          <w:t>24</w:t>
        </w:r>
        <w:r>
          <w:fldChar w:fldCharType="end"/>
        </w:r>
      </w:p>
    </w:sdtContent>
  </w:sdt>
  <w:p w:rsidR="007409B0" w:rsidRDefault="007409B0">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09B0" w:rsidRDefault="007409B0">
    <w:pPr>
      <w:pStyle w:val="a4"/>
      <w:jc w:val="center"/>
    </w:pPr>
  </w:p>
  <w:p w:rsidR="00C8092D" w:rsidRDefault="00C8092D">
    <w:pPr>
      <w:pStyle w:val="a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8575221"/>
      <w:docPartObj>
        <w:docPartGallery w:val="Page Numbers (Bottom of Page)"/>
        <w:docPartUnique/>
      </w:docPartObj>
    </w:sdtPr>
    <w:sdtEndPr/>
    <w:sdtContent>
      <w:p w:rsidR="007409B0" w:rsidRDefault="007409B0">
        <w:pPr>
          <w:pStyle w:val="a4"/>
          <w:jc w:val="center"/>
        </w:pPr>
        <w:r>
          <w:fldChar w:fldCharType="begin"/>
        </w:r>
        <w:r>
          <w:instrText>PAGE   \* MERGEFORMAT</w:instrText>
        </w:r>
        <w:r>
          <w:fldChar w:fldCharType="separate"/>
        </w:r>
        <w:r w:rsidR="00DD20D8" w:rsidRPr="00DD20D8">
          <w:rPr>
            <w:noProof/>
            <w:lang w:val="zh-CN"/>
          </w:rPr>
          <w:t>1</w:t>
        </w:r>
        <w:r>
          <w:fldChar w:fldCharType="end"/>
        </w:r>
      </w:p>
    </w:sdtContent>
  </w:sdt>
  <w:p w:rsidR="007409B0" w:rsidRDefault="007409B0">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B5F92" w:rsidRDefault="003B5F92" w:rsidP="00920312">
      <w:r>
        <w:separator/>
      </w:r>
    </w:p>
  </w:footnote>
  <w:footnote w:type="continuationSeparator" w:id="0">
    <w:p w:rsidR="003B5F92" w:rsidRDefault="003B5F92" w:rsidP="0092031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2645C12"/>
    <w:multiLevelType w:val="singleLevel"/>
    <w:tmpl w:val="72645C12"/>
    <w:lvl w:ilvl="0">
      <w:start w:val="4"/>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B627AA"/>
    <w:rsid w:val="00013551"/>
    <w:rsid w:val="000234C0"/>
    <w:rsid w:val="00042990"/>
    <w:rsid w:val="000439DE"/>
    <w:rsid w:val="00063370"/>
    <w:rsid w:val="00081DD8"/>
    <w:rsid w:val="00095D4B"/>
    <w:rsid w:val="000A56B2"/>
    <w:rsid w:val="000D3180"/>
    <w:rsid w:val="000F0EB3"/>
    <w:rsid w:val="000F207B"/>
    <w:rsid w:val="000F6705"/>
    <w:rsid w:val="00100389"/>
    <w:rsid w:val="001069D2"/>
    <w:rsid w:val="0011666F"/>
    <w:rsid w:val="0014044D"/>
    <w:rsid w:val="00140732"/>
    <w:rsid w:val="00161D1E"/>
    <w:rsid w:val="00164B2C"/>
    <w:rsid w:val="00183D31"/>
    <w:rsid w:val="001B006C"/>
    <w:rsid w:val="001B516C"/>
    <w:rsid w:val="001C73E1"/>
    <w:rsid w:val="001D4F01"/>
    <w:rsid w:val="001F3DE5"/>
    <w:rsid w:val="00242CC2"/>
    <w:rsid w:val="00251B28"/>
    <w:rsid w:val="002539A3"/>
    <w:rsid w:val="00256D14"/>
    <w:rsid w:val="00265264"/>
    <w:rsid w:val="0027693A"/>
    <w:rsid w:val="00290A8F"/>
    <w:rsid w:val="002B3705"/>
    <w:rsid w:val="002C298F"/>
    <w:rsid w:val="002E0868"/>
    <w:rsid w:val="00305F9D"/>
    <w:rsid w:val="003276D5"/>
    <w:rsid w:val="003324BB"/>
    <w:rsid w:val="00347592"/>
    <w:rsid w:val="003618EB"/>
    <w:rsid w:val="00367F37"/>
    <w:rsid w:val="0037532E"/>
    <w:rsid w:val="003765AA"/>
    <w:rsid w:val="003828E4"/>
    <w:rsid w:val="00393FF1"/>
    <w:rsid w:val="003B3087"/>
    <w:rsid w:val="003B5F92"/>
    <w:rsid w:val="003C2A10"/>
    <w:rsid w:val="00402B71"/>
    <w:rsid w:val="004210F5"/>
    <w:rsid w:val="00436107"/>
    <w:rsid w:val="00444B95"/>
    <w:rsid w:val="00456AAA"/>
    <w:rsid w:val="00457E25"/>
    <w:rsid w:val="004614D9"/>
    <w:rsid w:val="00461D17"/>
    <w:rsid w:val="004800F1"/>
    <w:rsid w:val="004A7F39"/>
    <w:rsid w:val="004C1D24"/>
    <w:rsid w:val="0051057D"/>
    <w:rsid w:val="0054287A"/>
    <w:rsid w:val="0055597D"/>
    <w:rsid w:val="00561864"/>
    <w:rsid w:val="005652AC"/>
    <w:rsid w:val="0057143E"/>
    <w:rsid w:val="00573158"/>
    <w:rsid w:val="00582851"/>
    <w:rsid w:val="00593284"/>
    <w:rsid w:val="005978DF"/>
    <w:rsid w:val="005F55B2"/>
    <w:rsid w:val="00607E57"/>
    <w:rsid w:val="00627DF7"/>
    <w:rsid w:val="0064186B"/>
    <w:rsid w:val="00643474"/>
    <w:rsid w:val="00694BC4"/>
    <w:rsid w:val="006A1C76"/>
    <w:rsid w:val="006A27B6"/>
    <w:rsid w:val="006A6FAC"/>
    <w:rsid w:val="006C106E"/>
    <w:rsid w:val="006C56D2"/>
    <w:rsid w:val="006D393B"/>
    <w:rsid w:val="006E01C6"/>
    <w:rsid w:val="00700224"/>
    <w:rsid w:val="007010CB"/>
    <w:rsid w:val="00703136"/>
    <w:rsid w:val="007035E7"/>
    <w:rsid w:val="007106ED"/>
    <w:rsid w:val="00710AA8"/>
    <w:rsid w:val="00713548"/>
    <w:rsid w:val="007152C8"/>
    <w:rsid w:val="00717B9D"/>
    <w:rsid w:val="00720A02"/>
    <w:rsid w:val="00721521"/>
    <w:rsid w:val="00723024"/>
    <w:rsid w:val="0072473A"/>
    <w:rsid w:val="007368D8"/>
    <w:rsid w:val="007409B0"/>
    <w:rsid w:val="0076682A"/>
    <w:rsid w:val="00772FA5"/>
    <w:rsid w:val="0078009F"/>
    <w:rsid w:val="00793AF8"/>
    <w:rsid w:val="007A1E23"/>
    <w:rsid w:val="007B6480"/>
    <w:rsid w:val="008006FA"/>
    <w:rsid w:val="00801A79"/>
    <w:rsid w:val="00835789"/>
    <w:rsid w:val="00841ABB"/>
    <w:rsid w:val="00850FBB"/>
    <w:rsid w:val="00873EAE"/>
    <w:rsid w:val="00885AA6"/>
    <w:rsid w:val="00896CE3"/>
    <w:rsid w:val="00897CEE"/>
    <w:rsid w:val="008A0629"/>
    <w:rsid w:val="008A0BA4"/>
    <w:rsid w:val="008C39E9"/>
    <w:rsid w:val="008C4DE3"/>
    <w:rsid w:val="008D36A6"/>
    <w:rsid w:val="008F6E03"/>
    <w:rsid w:val="008F7D76"/>
    <w:rsid w:val="00907077"/>
    <w:rsid w:val="00920312"/>
    <w:rsid w:val="009235E4"/>
    <w:rsid w:val="00930682"/>
    <w:rsid w:val="00930AF8"/>
    <w:rsid w:val="0095314A"/>
    <w:rsid w:val="00960B81"/>
    <w:rsid w:val="00974A5D"/>
    <w:rsid w:val="00980887"/>
    <w:rsid w:val="009D065F"/>
    <w:rsid w:val="009E0069"/>
    <w:rsid w:val="009E42A0"/>
    <w:rsid w:val="009F332B"/>
    <w:rsid w:val="009F7FAC"/>
    <w:rsid w:val="00A451AB"/>
    <w:rsid w:val="00A453B8"/>
    <w:rsid w:val="00A4577E"/>
    <w:rsid w:val="00A5255F"/>
    <w:rsid w:val="00A57C4A"/>
    <w:rsid w:val="00A7657A"/>
    <w:rsid w:val="00A77882"/>
    <w:rsid w:val="00A94196"/>
    <w:rsid w:val="00AB69BB"/>
    <w:rsid w:val="00AD0D1A"/>
    <w:rsid w:val="00AD674E"/>
    <w:rsid w:val="00AD7E40"/>
    <w:rsid w:val="00AE6E80"/>
    <w:rsid w:val="00AF0FD4"/>
    <w:rsid w:val="00AF517D"/>
    <w:rsid w:val="00B01624"/>
    <w:rsid w:val="00B05342"/>
    <w:rsid w:val="00B15C9E"/>
    <w:rsid w:val="00B16D49"/>
    <w:rsid w:val="00B16FB4"/>
    <w:rsid w:val="00B22F82"/>
    <w:rsid w:val="00B36983"/>
    <w:rsid w:val="00B4002C"/>
    <w:rsid w:val="00B508DF"/>
    <w:rsid w:val="00B57429"/>
    <w:rsid w:val="00B627AA"/>
    <w:rsid w:val="00B642BB"/>
    <w:rsid w:val="00B65CF7"/>
    <w:rsid w:val="00B67C4B"/>
    <w:rsid w:val="00B757C0"/>
    <w:rsid w:val="00B848B4"/>
    <w:rsid w:val="00B94EEE"/>
    <w:rsid w:val="00BA1769"/>
    <w:rsid w:val="00BA1793"/>
    <w:rsid w:val="00BB02AE"/>
    <w:rsid w:val="00BB27E6"/>
    <w:rsid w:val="00BD57D0"/>
    <w:rsid w:val="00BF532D"/>
    <w:rsid w:val="00C133D7"/>
    <w:rsid w:val="00C2009E"/>
    <w:rsid w:val="00C22DAC"/>
    <w:rsid w:val="00C25D57"/>
    <w:rsid w:val="00C41319"/>
    <w:rsid w:val="00C76951"/>
    <w:rsid w:val="00C8092D"/>
    <w:rsid w:val="00C83E7A"/>
    <w:rsid w:val="00C85460"/>
    <w:rsid w:val="00C902E6"/>
    <w:rsid w:val="00CC5BB0"/>
    <w:rsid w:val="00CD42CF"/>
    <w:rsid w:val="00CE43BC"/>
    <w:rsid w:val="00CF0FB5"/>
    <w:rsid w:val="00CF6D90"/>
    <w:rsid w:val="00D07110"/>
    <w:rsid w:val="00D16C92"/>
    <w:rsid w:val="00D33115"/>
    <w:rsid w:val="00D3369E"/>
    <w:rsid w:val="00D413D6"/>
    <w:rsid w:val="00D438D0"/>
    <w:rsid w:val="00D513CB"/>
    <w:rsid w:val="00D55730"/>
    <w:rsid w:val="00D57605"/>
    <w:rsid w:val="00D64B63"/>
    <w:rsid w:val="00D8547C"/>
    <w:rsid w:val="00D85EF7"/>
    <w:rsid w:val="00D97E77"/>
    <w:rsid w:val="00DA1C68"/>
    <w:rsid w:val="00DA7EFB"/>
    <w:rsid w:val="00DB6F71"/>
    <w:rsid w:val="00DC1C42"/>
    <w:rsid w:val="00DC4BD5"/>
    <w:rsid w:val="00DD20D8"/>
    <w:rsid w:val="00DD4980"/>
    <w:rsid w:val="00DE41B8"/>
    <w:rsid w:val="00DF4FC3"/>
    <w:rsid w:val="00E024C2"/>
    <w:rsid w:val="00E22041"/>
    <w:rsid w:val="00E301F3"/>
    <w:rsid w:val="00E32194"/>
    <w:rsid w:val="00E53CFE"/>
    <w:rsid w:val="00E6753A"/>
    <w:rsid w:val="00E70A4C"/>
    <w:rsid w:val="00E72C0D"/>
    <w:rsid w:val="00E81EAA"/>
    <w:rsid w:val="00E8207B"/>
    <w:rsid w:val="00E9543B"/>
    <w:rsid w:val="00E97E7F"/>
    <w:rsid w:val="00EA0FC5"/>
    <w:rsid w:val="00EA5EFB"/>
    <w:rsid w:val="00EC78AE"/>
    <w:rsid w:val="00ED1549"/>
    <w:rsid w:val="00ED48CA"/>
    <w:rsid w:val="00EE44F8"/>
    <w:rsid w:val="00F12832"/>
    <w:rsid w:val="00F44919"/>
    <w:rsid w:val="00F46E9C"/>
    <w:rsid w:val="00F5066C"/>
    <w:rsid w:val="00F61389"/>
    <w:rsid w:val="00F63405"/>
    <w:rsid w:val="00F91934"/>
    <w:rsid w:val="00FA3C8F"/>
    <w:rsid w:val="00FB14F3"/>
    <w:rsid w:val="00FE1BA9"/>
    <w:rsid w:val="00FE223C"/>
    <w:rsid w:val="00FF090E"/>
    <w:rsid w:val="00FF6B85"/>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直接箭头连接符 44"/>
        <o:r id="V:Rule2" type="connector" idref="#直接箭头连接符 40"/>
        <o:r id="V:Rule3" type="connector" idref="#直接箭头连接符 41"/>
        <o:r id="V:Rule4" type="connector" idref="#直接箭头连接符 39"/>
        <o:r id="V:Rule5" type="connector" idref="#直接箭头连接符 43"/>
        <o:r id="V:Rule6" type="connector" idref="#直接箭头连接符 4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77882"/>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920312"/>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920312"/>
    <w:rPr>
      <w:sz w:val="18"/>
      <w:szCs w:val="18"/>
    </w:rPr>
  </w:style>
  <w:style w:type="paragraph" w:styleId="a4">
    <w:name w:val="footer"/>
    <w:basedOn w:val="a"/>
    <w:link w:val="Char0"/>
    <w:uiPriority w:val="99"/>
    <w:unhideWhenUsed/>
    <w:rsid w:val="00920312"/>
    <w:pPr>
      <w:tabs>
        <w:tab w:val="center" w:pos="4153"/>
        <w:tab w:val="right" w:pos="8306"/>
      </w:tabs>
      <w:snapToGrid w:val="0"/>
      <w:jc w:val="left"/>
    </w:pPr>
    <w:rPr>
      <w:sz w:val="18"/>
      <w:szCs w:val="18"/>
    </w:rPr>
  </w:style>
  <w:style w:type="character" w:customStyle="1" w:styleId="Char0">
    <w:name w:val="页脚 Char"/>
    <w:basedOn w:val="a0"/>
    <w:link w:val="a4"/>
    <w:uiPriority w:val="99"/>
    <w:rsid w:val="00920312"/>
    <w:rPr>
      <w:sz w:val="18"/>
      <w:szCs w:val="18"/>
    </w:rPr>
  </w:style>
  <w:style w:type="paragraph" w:styleId="a5">
    <w:name w:val="Normal (Web)"/>
    <w:basedOn w:val="a"/>
    <w:qFormat/>
    <w:rsid w:val="00920312"/>
    <w:pPr>
      <w:spacing w:beforeAutospacing="1" w:afterAutospacing="1"/>
      <w:jc w:val="left"/>
    </w:pPr>
    <w:rPr>
      <w:rFonts w:cs="Times New Roman"/>
      <w:kern w:val="0"/>
      <w:sz w:val="24"/>
    </w:rPr>
  </w:style>
  <w:style w:type="paragraph" w:styleId="a6">
    <w:name w:val="Balloon Text"/>
    <w:basedOn w:val="a"/>
    <w:link w:val="Char1"/>
    <w:uiPriority w:val="99"/>
    <w:semiHidden/>
    <w:unhideWhenUsed/>
    <w:rsid w:val="00C85460"/>
    <w:rPr>
      <w:sz w:val="18"/>
      <w:szCs w:val="18"/>
    </w:rPr>
  </w:style>
  <w:style w:type="character" w:customStyle="1" w:styleId="Char1">
    <w:name w:val="批注框文本 Char"/>
    <w:basedOn w:val="a0"/>
    <w:link w:val="a6"/>
    <w:uiPriority w:val="99"/>
    <w:semiHidden/>
    <w:rsid w:val="00C85460"/>
    <w:rPr>
      <w:sz w:val="18"/>
      <w:szCs w:val="18"/>
    </w:rPr>
  </w:style>
  <w:style w:type="table" w:styleId="a7">
    <w:name w:val="Table Grid"/>
    <w:basedOn w:val="a1"/>
    <w:unhideWhenUsed/>
    <w:qFormat/>
    <w:rsid w:val="00B508D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1">
    <w:name w:val="Grid Table 4 Accent 1"/>
    <w:basedOn w:val="a1"/>
    <w:uiPriority w:val="49"/>
    <w:rsid w:val="008F6E03"/>
    <w:rPr>
      <w:rFonts w:ascii="Times New Roman" w:eastAsia="宋体" w:hAnsi="Times New Roman" w:cs="Times New Roman"/>
      <w:kern w:val="0"/>
      <w:sz w:val="20"/>
      <w:szCs w:val="20"/>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a8">
    <w:name w:val="Hyperlink"/>
    <w:basedOn w:val="a0"/>
    <w:uiPriority w:val="99"/>
    <w:rsid w:val="000A56B2"/>
    <w:rPr>
      <w:color w:val="0000FF"/>
      <w:u w:val="single"/>
    </w:rPr>
  </w:style>
  <w:style w:type="paragraph" w:styleId="1">
    <w:name w:val="toc 1"/>
    <w:basedOn w:val="a"/>
    <w:next w:val="a"/>
    <w:autoRedefine/>
    <w:uiPriority w:val="39"/>
    <w:rsid w:val="000A56B2"/>
    <w:pPr>
      <w:tabs>
        <w:tab w:val="right" w:leader="dot" w:pos="8949"/>
      </w:tabs>
      <w:spacing w:line="440" w:lineRule="exact"/>
      <w:ind w:leftChars="-67" w:left="-141"/>
    </w:pPr>
    <w:rPr>
      <w:rFonts w:ascii="Times New Roman" w:eastAsia="宋体" w:hAnsi="Times New Roman" w:cs="Times New Roman"/>
      <w:szCs w:val="24"/>
    </w:rPr>
  </w:style>
  <w:style w:type="paragraph" w:styleId="a9">
    <w:name w:val="No Spacing"/>
    <w:link w:val="Char2"/>
    <w:uiPriority w:val="1"/>
    <w:qFormat/>
    <w:rsid w:val="006D393B"/>
    <w:rPr>
      <w:kern w:val="0"/>
      <w:sz w:val="22"/>
    </w:rPr>
  </w:style>
  <w:style w:type="character" w:customStyle="1" w:styleId="Char2">
    <w:name w:val="无间隔 Char"/>
    <w:basedOn w:val="a0"/>
    <w:link w:val="a9"/>
    <w:uiPriority w:val="1"/>
    <w:rsid w:val="006D393B"/>
    <w:rPr>
      <w:kern w:val="0"/>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920312"/>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920312"/>
    <w:rPr>
      <w:sz w:val="18"/>
      <w:szCs w:val="18"/>
    </w:rPr>
  </w:style>
  <w:style w:type="paragraph" w:styleId="a4">
    <w:name w:val="footer"/>
    <w:basedOn w:val="a"/>
    <w:link w:val="Char0"/>
    <w:uiPriority w:val="99"/>
    <w:unhideWhenUsed/>
    <w:rsid w:val="00920312"/>
    <w:pPr>
      <w:tabs>
        <w:tab w:val="center" w:pos="4153"/>
        <w:tab w:val="right" w:pos="8306"/>
      </w:tabs>
      <w:snapToGrid w:val="0"/>
      <w:jc w:val="left"/>
    </w:pPr>
    <w:rPr>
      <w:sz w:val="18"/>
      <w:szCs w:val="18"/>
    </w:rPr>
  </w:style>
  <w:style w:type="character" w:customStyle="1" w:styleId="Char0">
    <w:name w:val="页脚 Char"/>
    <w:basedOn w:val="a0"/>
    <w:link w:val="a4"/>
    <w:uiPriority w:val="99"/>
    <w:rsid w:val="00920312"/>
    <w:rPr>
      <w:sz w:val="18"/>
      <w:szCs w:val="18"/>
    </w:rPr>
  </w:style>
  <w:style w:type="paragraph" w:styleId="a5">
    <w:name w:val="Normal (Web)"/>
    <w:basedOn w:val="a"/>
    <w:qFormat/>
    <w:rsid w:val="00920312"/>
    <w:pPr>
      <w:spacing w:beforeAutospacing="1" w:afterAutospacing="1"/>
      <w:jc w:val="left"/>
    </w:pPr>
    <w:rPr>
      <w:rFonts w:cs="Times New Roman"/>
      <w:kern w:val="0"/>
      <w:sz w:val="24"/>
    </w:rPr>
  </w:style>
  <w:style w:type="paragraph" w:styleId="a6">
    <w:name w:val="Balloon Text"/>
    <w:basedOn w:val="a"/>
    <w:link w:val="Char1"/>
    <w:uiPriority w:val="99"/>
    <w:semiHidden/>
    <w:unhideWhenUsed/>
    <w:rsid w:val="00C85460"/>
    <w:rPr>
      <w:sz w:val="18"/>
      <w:szCs w:val="18"/>
    </w:rPr>
  </w:style>
  <w:style w:type="character" w:customStyle="1" w:styleId="Char1">
    <w:name w:val="批注框文本 Char"/>
    <w:basedOn w:val="a0"/>
    <w:link w:val="a6"/>
    <w:uiPriority w:val="99"/>
    <w:semiHidden/>
    <w:rsid w:val="00C85460"/>
    <w:rPr>
      <w:sz w:val="18"/>
      <w:szCs w:val="18"/>
    </w:rPr>
  </w:style>
  <w:style w:type="table" w:styleId="a7">
    <w:name w:val="Table Grid"/>
    <w:basedOn w:val="a1"/>
    <w:unhideWhenUsed/>
    <w:qFormat/>
    <w:rsid w:val="00B508D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1">
    <w:name w:val="Grid Table 4 Accent 1"/>
    <w:basedOn w:val="a1"/>
    <w:uiPriority w:val="49"/>
    <w:rsid w:val="008F6E03"/>
    <w:rPr>
      <w:rFonts w:ascii="Times New Roman" w:eastAsia="宋体" w:hAnsi="Times New Roman" w:cs="Times New Roman"/>
      <w:kern w:val="0"/>
      <w:sz w:val="20"/>
      <w:szCs w:val="20"/>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a8">
    <w:name w:val="Hyperlink"/>
    <w:basedOn w:val="a0"/>
    <w:uiPriority w:val="99"/>
    <w:rsid w:val="000A56B2"/>
    <w:rPr>
      <w:color w:val="0000FF"/>
      <w:u w:val="single"/>
    </w:rPr>
  </w:style>
  <w:style w:type="paragraph" w:styleId="1">
    <w:name w:val="toc 1"/>
    <w:basedOn w:val="a"/>
    <w:next w:val="a"/>
    <w:autoRedefine/>
    <w:uiPriority w:val="39"/>
    <w:rsid w:val="000A56B2"/>
    <w:pPr>
      <w:tabs>
        <w:tab w:val="right" w:leader="dot" w:pos="8949"/>
      </w:tabs>
      <w:spacing w:line="440" w:lineRule="exact"/>
      <w:ind w:leftChars="-67" w:left="-141"/>
    </w:pPr>
    <w:rPr>
      <w:rFonts w:ascii="Times New Roman" w:eastAsia="宋体" w:hAnsi="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8066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2.jpeg"/><Relationship Id="rId42" Type="http://schemas.openxmlformats.org/officeDocument/2006/relationships/image" Target="media/image30.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chart" Target="charts/chart2.xml"/><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chart" Target="charts/chart1.xml"/><Relationship Id="rId28" Type="http://schemas.openxmlformats.org/officeDocument/2006/relationships/image" Target="media/image16.png"/><Relationship Id="rId36" Type="http://schemas.openxmlformats.org/officeDocument/2006/relationships/image" Target="media/image24.jpeg"/><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image" Target="media/image19.pn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oter" Target="footer3.xml"/></Relationships>
</file>

<file path=word/charts/_rels/chart1.xml.rels><?xml version="1.0" encoding="UTF-8" standalone="yes"?>
<Relationships xmlns="http://schemas.openxmlformats.org/package/2006/relationships"><Relationship Id="rId1" Type="http://schemas.openxmlformats.org/officeDocument/2006/relationships/oleObject" Target="&#24037;&#20316;&#31807;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24037;&#20316;&#31807;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Sheet1!$B$2:$F$2</c:f>
              <c:strCache>
                <c:ptCount val="5"/>
                <c:pt idx="0">
                  <c:v>文化基础课合格率</c:v>
                </c:pt>
                <c:pt idx="1">
                  <c:v>专业技能课合格率</c:v>
                </c:pt>
                <c:pt idx="2">
                  <c:v>技能鉴定合格率</c:v>
                </c:pt>
                <c:pt idx="3">
                  <c:v>体质测评合格率</c:v>
                </c:pt>
                <c:pt idx="4">
                  <c:v>毕业率</c:v>
                </c:pt>
              </c:strCache>
            </c:strRef>
          </c:cat>
          <c:val>
            <c:numRef>
              <c:f>Sheet1!$B$3:$F$3</c:f>
              <c:numCache>
                <c:formatCode>0.00%</c:formatCode>
                <c:ptCount val="5"/>
                <c:pt idx="0">
                  <c:v>0.79670000000000019</c:v>
                </c:pt>
                <c:pt idx="1">
                  <c:v>0.82500000000000018</c:v>
                </c:pt>
                <c:pt idx="2">
                  <c:v>0.99019999999999997</c:v>
                </c:pt>
                <c:pt idx="3" formatCode="0%">
                  <c:v>0.97000000000000008</c:v>
                </c:pt>
                <c:pt idx="4" formatCode="0%">
                  <c:v>0.99329999999999996</c:v>
                </c:pt>
              </c:numCache>
            </c:numRef>
          </c:val>
          <c:extLst xmlns:c16r2="http://schemas.microsoft.com/office/drawing/2015/06/chart">
            <c:ext xmlns:c16="http://schemas.microsoft.com/office/drawing/2014/chart" uri="{C3380CC4-5D6E-409C-BE32-E72D297353CC}">
              <c16:uniqueId val="{00000000-13D2-47B1-9A0F-47D0392575F7}"/>
            </c:ext>
          </c:extLst>
        </c:ser>
        <c:dLbls>
          <c:showLegendKey val="0"/>
          <c:showVal val="0"/>
          <c:showCatName val="0"/>
          <c:showSerName val="0"/>
          <c:showPercent val="0"/>
          <c:showBubbleSize val="0"/>
        </c:dLbls>
        <c:gapWidth val="219"/>
        <c:overlap val="-27"/>
        <c:axId val="151226240"/>
        <c:axId val="151227776"/>
      </c:barChart>
      <c:catAx>
        <c:axId val="151226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51227776"/>
        <c:crosses val="autoZero"/>
        <c:auto val="1"/>
        <c:lblAlgn val="ctr"/>
        <c:lblOffset val="100"/>
        <c:noMultiLvlLbl val="0"/>
      </c:catAx>
      <c:valAx>
        <c:axId val="15122777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51226240"/>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Sheet1!$E$21</c:f>
              <c:strCache>
                <c:ptCount val="1"/>
                <c:pt idx="0">
                  <c:v>及格率（%）</c:v>
                </c:pt>
              </c:strCache>
            </c:strRef>
          </c:tx>
          <c:spPr>
            <a:solidFill>
              <a:schemeClr val="accent1"/>
            </a:solidFill>
            <a:ln>
              <a:noFill/>
            </a:ln>
            <a:effectLst/>
          </c:spPr>
          <c:invertIfNegative val="0"/>
          <c:cat>
            <c:strRef>
              <c:f>Sheet1!$B$22:$B$23</c:f>
              <c:strCache>
                <c:ptCount val="2"/>
                <c:pt idx="0">
                  <c:v>文化基础课</c:v>
                </c:pt>
                <c:pt idx="1">
                  <c:v>专业技能课</c:v>
                </c:pt>
              </c:strCache>
            </c:strRef>
          </c:cat>
          <c:val>
            <c:numRef>
              <c:f>Sheet1!$E$22:$E$23</c:f>
              <c:numCache>
                <c:formatCode>General</c:formatCode>
                <c:ptCount val="2"/>
                <c:pt idx="0">
                  <c:v>79.669999999999987</c:v>
                </c:pt>
                <c:pt idx="1">
                  <c:v>85.2</c:v>
                </c:pt>
              </c:numCache>
            </c:numRef>
          </c:val>
          <c:extLst xmlns:c16r2="http://schemas.microsoft.com/office/drawing/2015/06/chart">
            <c:ext xmlns:c16="http://schemas.microsoft.com/office/drawing/2014/chart" uri="{C3380CC4-5D6E-409C-BE32-E72D297353CC}">
              <c16:uniqueId val="{00000000-2E0E-4186-9606-278266959EA6}"/>
            </c:ext>
          </c:extLst>
        </c:ser>
        <c:dLbls>
          <c:showLegendKey val="0"/>
          <c:showVal val="0"/>
          <c:showCatName val="0"/>
          <c:showSerName val="0"/>
          <c:showPercent val="0"/>
          <c:showBubbleSize val="0"/>
        </c:dLbls>
        <c:gapWidth val="219"/>
        <c:overlap val="-27"/>
        <c:axId val="151243776"/>
        <c:axId val="150938368"/>
      </c:barChart>
      <c:catAx>
        <c:axId val="151243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50938368"/>
        <c:crosses val="autoZero"/>
        <c:auto val="1"/>
        <c:lblAlgn val="ctr"/>
        <c:lblOffset val="100"/>
        <c:noMultiLvlLbl val="0"/>
      </c:catAx>
      <c:valAx>
        <c:axId val="150938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512437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B02071-070D-472F-AFD7-1E9C7CE303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1334</TotalTime>
  <Pages>74</Pages>
  <Words>5542</Words>
  <Characters>31596</Characters>
  <Application>Microsoft Office Word</Application>
  <DocSecurity>0</DocSecurity>
  <Lines>263</Lines>
  <Paragraphs>74</Paragraphs>
  <ScaleCrop>false</ScaleCrop>
  <Company>CHINA</Company>
  <LinksUpToDate>false</LinksUpToDate>
  <CharactersWithSpaces>37064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zzl</cp:lastModifiedBy>
  <cp:revision>129</cp:revision>
  <cp:lastPrinted>2019-01-01T14:07:00Z</cp:lastPrinted>
  <dcterms:created xsi:type="dcterms:W3CDTF">2019-01-03T02:30:00Z</dcterms:created>
  <dcterms:modified xsi:type="dcterms:W3CDTF">2019-02-22T07:56:00Z</dcterms:modified>
</cp:coreProperties>
</file>