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报 价 函</w:t>
      </w:r>
    </w:p>
    <w:p>
      <w:pPr>
        <w:ind w:firstLine="300" w:firstLineChars="200"/>
        <w:rPr>
          <w:rFonts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关于</w:t>
      </w:r>
      <w:r>
        <w:rPr>
          <w:rFonts w:cs="宋体" w:asciiTheme="minorEastAsia" w:hAnsiTheme="minorEastAsia" w:eastAsiaTheme="minorEastAsia"/>
          <w:color w:val="000000"/>
          <w:kern w:val="0"/>
          <w:sz w:val="15"/>
          <w:szCs w:val="15"/>
        </w:rPr>
        <w:t>徐州机电技师学院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4号门门垛干挂石材项目项目，要求如下：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一、项目内容：门垛干挂石材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柱面，采用3cm厚浅灰色石材，国标50*50*5mm热镀锌角钢龙骨，总面积约35平方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eastAsia="zh-CN"/>
        </w:rPr>
        <w:t>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详细做法以公告下方附件（工程量清单）为准。说明：以上工程量为约数，</w:t>
      </w:r>
      <w:r>
        <w:rPr>
          <w:rFonts w:cs="宋体" w:asciiTheme="minorEastAsia" w:hAnsiTheme="minorEastAsia" w:eastAsiaTheme="minorEastAsia"/>
          <w:color w:val="000000"/>
          <w:kern w:val="0"/>
          <w:sz w:val="15"/>
          <w:szCs w:val="15"/>
        </w:rPr>
        <w:t>具体工程量以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现场实堪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为准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项目完成后需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垃圾清理外运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二、报价说明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总价不高于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03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万元（不接受高于此报价）。工期：公示结束后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日历天。报价包含运输、安装调试、安全检测、搬运安装、场地清理、手续费、税费、质保期内维修等所有费用，以及履行本项目需提供的伴随/售后服务费用，价格包死不调整。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三、供应商资质要求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1、要求报价人具有独立企业法人资格或完全民事行为能力的法人、组织机构。2、必须在设备、人员组织、经验、资金等方面具有工期、质量控制、管理的资格和能力。3、具有依法缴纳税收和社会保障资金的良好记录；4、投标产品的代理或经销资质证书；5、参加招标采购活动前三年内，在经营活动中没有重大违法记录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四、现场看样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2024年1月10日（周三） 上午9时整，学院3号门，只接待该时间点这一批，过时不候。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联系人：许老师，17712123902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监督人：李老师，0516-87876230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五、报名方式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报名需缴纳100元报名费，方可取得投标报名资格，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报名费放置于报价资料中。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投标资料报送截止时间：202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日（周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）上午1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点。投标报价资料，放置于学院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3号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门传达室，并发短信告知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联系人，逾期送达报价资料一概不予参评。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提交地址：徐州经济开发区大黄山徐州机电技师学院南门传达室。  联系人：许老师、李老师 17712123902   、0516-87876230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学院将组织评标，综合评比确定供应商，发布中标公告，未中标不另行通知。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六、注意事项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1、本次询价采用资格后审；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2、报价方密封报价，报价文件提供以下资料：（1）单位营业执照复印件、法人授权委托书及被授权人身份证复印件等相关资料（复印件需盖企业鲜章）；（2）报价文件；（3）近三年相关业绩证明（如有）。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 xml:space="preserve">   3、供应商需包工，包料，包质量，包工期，包安全文明环保施工的方式实施总承包。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 xml:space="preserve">   4、供应商需自行承担运输、安装调试、安全检测、搬运安装、场地清理、手续费、税费、质保期内维修等所有费用，以及履行本项目需提供的伴随/售后服务费用。</w:t>
      </w:r>
    </w:p>
    <w:p>
      <w:pPr>
        <w:ind w:firstLine="300" w:firstLineChars="200"/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、付款方式：项目结束经验收合格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6个月后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付至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15"/>
          <w:szCs w:val="15"/>
        </w:rPr>
        <w:t>0%，余款自验收合格一年后无质量问题一次性付清。</w:t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徐州机电技师学院</w:t>
      </w:r>
    </w:p>
    <w:p>
      <w:pPr>
        <w:jc w:val="center"/>
        <w:rPr>
          <w:rFonts w:cs="微软雅黑" w:asciiTheme="minorEastAsia" w:hAnsiTheme="minorEastAsia" w:eastAsiaTheme="minorEastAsia"/>
          <w:sz w:val="15"/>
          <w:szCs w:val="15"/>
        </w:rPr>
      </w:pPr>
      <w:r>
        <w:rPr>
          <w:rFonts w:hint="eastAsia" w:cs="微软雅黑" w:asciiTheme="minorEastAsia" w:hAnsiTheme="minorEastAsia" w:eastAsiaTheme="minorEastAsia"/>
          <w:sz w:val="15"/>
          <w:szCs w:val="15"/>
        </w:rPr>
        <w:t>校园管理处</w:t>
      </w:r>
    </w:p>
    <w:p>
      <w:pPr>
        <w:jc w:val="center"/>
        <w:rPr>
          <w:rFonts w:hint="eastAsia" w:cs="微软雅黑" w:asciiTheme="minorEastAsia" w:hAnsiTheme="minorEastAsia" w:eastAsiaTheme="minorEastAsia"/>
          <w:sz w:val="15"/>
          <w:szCs w:val="15"/>
        </w:rPr>
      </w:pPr>
      <w:r>
        <w:rPr>
          <w:rFonts w:hint="eastAsia" w:cs="微软雅黑" w:asciiTheme="minorEastAsia" w:hAnsiTheme="minorEastAsia" w:eastAsiaTheme="minorEastAsia"/>
          <w:sz w:val="15"/>
          <w:szCs w:val="15"/>
        </w:rPr>
        <w:t>202</w:t>
      </w:r>
      <w:r>
        <w:rPr>
          <w:rFonts w:hint="eastAsia" w:cs="微软雅黑" w:asciiTheme="minorEastAsia" w:hAnsiTheme="minorEastAsia" w:eastAsiaTheme="minorEastAsia"/>
          <w:sz w:val="15"/>
          <w:szCs w:val="15"/>
          <w:lang w:val="en-US" w:eastAsia="zh-CN"/>
        </w:rPr>
        <w:t>4</w:t>
      </w:r>
      <w:r>
        <w:rPr>
          <w:rFonts w:hint="eastAsia" w:cs="微软雅黑" w:asciiTheme="minorEastAsia" w:hAnsiTheme="minorEastAsia" w:eastAsiaTheme="minorEastAsia"/>
          <w:sz w:val="15"/>
          <w:szCs w:val="15"/>
        </w:rPr>
        <w:t>年</w:t>
      </w:r>
      <w:r>
        <w:rPr>
          <w:rFonts w:hint="eastAsia" w:cs="微软雅黑" w:asciiTheme="minorEastAsia" w:hAnsiTheme="minorEastAsia" w:eastAsiaTheme="minorEastAsia"/>
          <w:sz w:val="15"/>
          <w:szCs w:val="15"/>
          <w:lang w:val="en-US" w:eastAsia="zh-CN"/>
        </w:rPr>
        <w:t>1</w:t>
      </w:r>
      <w:r>
        <w:rPr>
          <w:rFonts w:hint="eastAsia" w:cs="微软雅黑" w:asciiTheme="minorEastAsia" w:hAnsiTheme="minorEastAsia" w:eastAsiaTheme="minorEastAsia"/>
          <w:sz w:val="15"/>
          <w:szCs w:val="15"/>
        </w:rPr>
        <w:t>月</w:t>
      </w:r>
      <w:r>
        <w:rPr>
          <w:rFonts w:hint="eastAsia" w:cs="微软雅黑" w:asciiTheme="minorEastAsia" w:hAnsiTheme="minorEastAsia" w:eastAsiaTheme="minorEastAsia"/>
          <w:sz w:val="15"/>
          <w:szCs w:val="15"/>
          <w:lang w:val="en-US" w:eastAsia="zh-CN"/>
        </w:rPr>
        <w:t>5</w:t>
      </w:r>
      <w:r>
        <w:rPr>
          <w:rFonts w:hint="eastAsia" w:cs="微软雅黑" w:asciiTheme="minorEastAsia" w:hAnsiTheme="minorEastAsia" w:eastAsiaTheme="minorEastAsia"/>
          <w:sz w:val="15"/>
          <w:szCs w:val="15"/>
        </w:rPr>
        <w:t>日</w:t>
      </w:r>
    </w:p>
    <w:p>
      <w:pPr>
        <w:jc w:val="center"/>
        <w:rPr>
          <w:rFonts w:hint="eastAsia" w:cs="微软雅黑" w:asciiTheme="minorEastAsia" w:hAnsiTheme="minorEastAsia" w:eastAsiaTheme="minorEastAsia"/>
          <w:sz w:val="15"/>
          <w:szCs w:val="15"/>
        </w:rPr>
      </w:pPr>
    </w:p>
    <w:p>
      <w:pPr>
        <w:spacing w:line="360" w:lineRule="auto"/>
        <w:rPr>
          <w:rFonts w:ascii="楷体" w:hAnsi="楷体" w:eastAsia="楷体" w:cs="微软雅黑"/>
          <w:sz w:val="28"/>
          <w:szCs w:val="28"/>
          <w:u w:val="single"/>
        </w:rPr>
      </w:pPr>
      <w:r>
        <w:rPr>
          <w:rFonts w:hint="eastAsia" w:ascii="楷体" w:hAnsi="楷体" w:eastAsia="楷体" w:cs="微软雅黑"/>
          <w:sz w:val="28"/>
          <w:szCs w:val="28"/>
        </w:rPr>
        <w:t>投标单位（公章）：</w:t>
      </w:r>
      <w:r>
        <w:rPr>
          <w:rFonts w:hint="eastAsia" w:ascii="楷体" w:hAnsi="楷体" w:eastAsia="楷体" w:cs="微软雅黑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rPr>
          <w:rFonts w:ascii="楷体" w:hAnsi="楷体" w:eastAsia="楷体" w:cs="微软雅黑"/>
          <w:sz w:val="28"/>
          <w:szCs w:val="28"/>
          <w:u w:val="single"/>
        </w:rPr>
      </w:pPr>
      <w:r>
        <w:rPr>
          <w:rFonts w:hint="eastAsia" w:ascii="楷体" w:hAnsi="楷体" w:eastAsia="楷体" w:cs="微软雅黑"/>
          <w:sz w:val="28"/>
          <w:szCs w:val="28"/>
        </w:rPr>
        <w:t>报价总金额：</w:t>
      </w:r>
      <w:r>
        <w:rPr>
          <w:rFonts w:hint="eastAsia" w:ascii="楷体" w:hAnsi="楷体" w:eastAsia="楷体" w:cs="微软雅黑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rPr>
          <w:rFonts w:ascii="楷体" w:hAnsi="楷体" w:eastAsia="楷体" w:cs="微软雅黑"/>
          <w:sz w:val="28"/>
          <w:szCs w:val="28"/>
          <w:u w:val="single"/>
        </w:rPr>
      </w:pPr>
      <w:r>
        <w:rPr>
          <w:rFonts w:hint="eastAsia" w:ascii="楷体" w:hAnsi="楷体" w:eastAsia="楷体" w:cs="微软雅黑"/>
          <w:sz w:val="28"/>
          <w:szCs w:val="28"/>
        </w:rPr>
        <w:t>联  系  人：</w:t>
      </w:r>
      <w:r>
        <w:rPr>
          <w:rFonts w:hint="eastAsia" w:ascii="楷体" w:hAnsi="楷体" w:eastAsia="楷体" w:cs="微软雅黑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rPr>
          <w:rFonts w:ascii="楷体" w:hAnsi="楷体" w:eastAsia="楷体" w:cs="微软雅黑"/>
          <w:sz w:val="28"/>
          <w:szCs w:val="28"/>
        </w:rPr>
      </w:pPr>
      <w:r>
        <w:rPr>
          <w:rFonts w:hint="eastAsia" w:ascii="楷体" w:hAnsi="楷体" w:eastAsia="楷体" w:cs="微软雅黑"/>
          <w:sz w:val="28"/>
          <w:szCs w:val="28"/>
        </w:rPr>
        <w:t>联系电话：</w:t>
      </w:r>
      <w:r>
        <w:rPr>
          <w:rFonts w:hint="eastAsia" w:ascii="楷体" w:hAnsi="楷体" w:eastAsia="楷体" w:cs="微软雅黑"/>
          <w:sz w:val="28"/>
          <w:szCs w:val="28"/>
          <w:u w:val="single"/>
        </w:rPr>
        <w:t xml:space="preserve">                              </w:t>
      </w:r>
      <w:r>
        <w:rPr>
          <w:rFonts w:hint="eastAsia" w:ascii="楷体" w:hAnsi="楷体" w:eastAsia="楷体" w:cs="微软雅黑"/>
          <w:sz w:val="28"/>
          <w:szCs w:val="28"/>
        </w:rPr>
        <w:t xml:space="preserve"> </w:t>
      </w:r>
    </w:p>
    <w:p>
      <w:pPr>
        <w:spacing w:line="360" w:lineRule="auto"/>
        <w:rPr>
          <w:rFonts w:ascii="楷体" w:hAnsi="楷体" w:eastAsia="楷体" w:cs="微软雅黑"/>
          <w:sz w:val="36"/>
          <w:szCs w:val="32"/>
        </w:rPr>
      </w:pPr>
      <w:r>
        <w:rPr>
          <w:rFonts w:ascii="楷体" w:hAnsi="楷体" w:eastAsia="楷体" w:cs="微软雅黑"/>
          <w:sz w:val="28"/>
          <w:szCs w:val="28"/>
        </w:rPr>
        <w:t>报价时间：</w:t>
      </w:r>
      <w:r>
        <w:rPr>
          <w:rFonts w:hint="eastAsia" w:ascii="楷体" w:hAnsi="楷体" w:eastAsia="楷体" w:cs="微软雅黑"/>
          <w:sz w:val="28"/>
          <w:szCs w:val="28"/>
          <w:u w:val="single"/>
        </w:rPr>
        <w:t xml:space="preserve">                              </w:t>
      </w:r>
      <w:r>
        <w:rPr>
          <w:rFonts w:hint="eastAsia" w:ascii="楷体" w:hAnsi="楷体" w:eastAsia="楷体" w:cs="微软雅黑"/>
          <w:sz w:val="28"/>
          <w:szCs w:val="28"/>
        </w:rPr>
        <w:t xml:space="preserve">  </w:t>
      </w:r>
    </w:p>
    <w:sectPr>
      <w:footerReference r:id="rId3" w:type="default"/>
      <w:pgSz w:w="11906" w:h="16838"/>
      <w:pgMar w:top="873" w:right="1134" w:bottom="87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8A"/>
    <w:rsid w:val="000109D6"/>
    <w:rsid w:val="00057E76"/>
    <w:rsid w:val="000915DA"/>
    <w:rsid w:val="000F05B6"/>
    <w:rsid w:val="00106A63"/>
    <w:rsid w:val="0012286C"/>
    <w:rsid w:val="001975BD"/>
    <w:rsid w:val="001F488A"/>
    <w:rsid w:val="00263823"/>
    <w:rsid w:val="00321802"/>
    <w:rsid w:val="0034750C"/>
    <w:rsid w:val="0035688D"/>
    <w:rsid w:val="003978E4"/>
    <w:rsid w:val="005502D7"/>
    <w:rsid w:val="005721B9"/>
    <w:rsid w:val="00572E45"/>
    <w:rsid w:val="00583A3D"/>
    <w:rsid w:val="005B4E28"/>
    <w:rsid w:val="00703946"/>
    <w:rsid w:val="008E2EC1"/>
    <w:rsid w:val="009134D9"/>
    <w:rsid w:val="00942208"/>
    <w:rsid w:val="009856AA"/>
    <w:rsid w:val="00A5059F"/>
    <w:rsid w:val="00B96799"/>
    <w:rsid w:val="00BF249F"/>
    <w:rsid w:val="00BF7891"/>
    <w:rsid w:val="00C35CE4"/>
    <w:rsid w:val="00C40E36"/>
    <w:rsid w:val="00D37F34"/>
    <w:rsid w:val="00D541B9"/>
    <w:rsid w:val="00DA0810"/>
    <w:rsid w:val="00DA7F35"/>
    <w:rsid w:val="00E0177B"/>
    <w:rsid w:val="00EA23CE"/>
    <w:rsid w:val="00EA6B34"/>
    <w:rsid w:val="00F13E01"/>
    <w:rsid w:val="00F32DB7"/>
    <w:rsid w:val="00F55AB2"/>
    <w:rsid w:val="00FF1D92"/>
    <w:rsid w:val="00FF5B78"/>
    <w:rsid w:val="18B13E34"/>
    <w:rsid w:val="3B531498"/>
    <w:rsid w:val="3FF70A33"/>
    <w:rsid w:val="427B2C7A"/>
    <w:rsid w:val="580105B8"/>
    <w:rsid w:val="7367070D"/>
    <w:rsid w:val="747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1168</Characters>
  <Lines>9</Lines>
  <Paragraphs>2</Paragraphs>
  <TotalTime>3</TotalTime>
  <ScaleCrop>false</ScaleCrop>
  <LinksUpToDate>false</LinksUpToDate>
  <CharactersWithSpaces>1370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2023-07-10T10:43:00Z</dcterms:created>
  <dc:creator>Administrator</dc:creator>
  <cp:lastModifiedBy>Administrator</cp:lastModifiedBy>
  <cp:lastPrinted>2023-09-27T08:27:00Z</cp:lastPrinted>
  <dcterms:modified xsi:type="dcterms:W3CDTF">2024-01-05T07:31:57Z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