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教案首页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868"/>
        <w:gridCol w:w="1417"/>
        <w:gridCol w:w="1418"/>
        <w:gridCol w:w="644"/>
        <w:gridCol w:w="720"/>
        <w:gridCol w:w="2038"/>
        <w:gridCol w:w="1276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课题序号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05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班级名称</w:t>
            </w:r>
          </w:p>
        </w:tc>
        <w:tc>
          <w:tcPr>
            <w:tcW w:w="58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授课形式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一体化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授课日期</w:t>
            </w:r>
          </w:p>
        </w:tc>
        <w:tc>
          <w:tcPr>
            <w:tcW w:w="58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授课章节名称</w:t>
            </w:r>
          </w:p>
        </w:tc>
        <w:tc>
          <w:tcPr>
            <w:tcW w:w="8669" w:type="dxa"/>
            <w:gridSpan w:val="7"/>
            <w:noWrap w:val="0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模块三 动作的设计与实现 </w:t>
            </w:r>
            <w:r>
              <w:rPr>
                <w:rFonts w:hint="eastAsia"/>
                <w:szCs w:val="21"/>
              </w:rPr>
              <w:t>项目</w:t>
            </w:r>
            <w:r>
              <w:rPr>
                <w:rFonts w:hint="eastAsia"/>
                <w:szCs w:val="21"/>
                <w:lang w:val="en-US" w:eastAsia="zh-CN"/>
              </w:rPr>
              <w:t xml:space="preserve">一 </w:t>
            </w:r>
            <w:r>
              <w:rPr>
                <w:rFonts w:hint="eastAsia"/>
              </w:rPr>
              <w:t>基础动画实现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苹苹眨眼和口型动画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教学资源</w:t>
            </w:r>
          </w:p>
        </w:tc>
        <w:tc>
          <w:tcPr>
            <w:tcW w:w="866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计算机、多媒体课件、绘画图片素材、学习通学习平台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ind w:left="1229" w:hanging="1214" w:hangingChars="576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授课教师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1214" w:leftChars="100" w:hanging="1004" w:hangingChars="476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选用教学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方法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讲授法、提问法、演示法、练习法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ind w:left="73" w:leftChars="35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授 课</w:t>
            </w:r>
          </w:p>
          <w:p>
            <w:pPr>
              <w:ind w:left="73" w:leftChars="35"/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时 数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8" w:hRule="exact"/>
          <w:jc w:val="center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spacing w:line="280" w:lineRule="exact"/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 学目标</w:t>
            </w:r>
          </w:p>
        </w:tc>
        <w:tc>
          <w:tcPr>
            <w:tcW w:w="9537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知识目标：通过学习使学生熟练掌握逐帧动画的原理，逐帧动画的制作方法。</w: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能力目标：独立制作逐帧动画，在动画制作中形成理解动画、分析动画、解决动画问题的能力。  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情感目标：</w:t>
            </w:r>
            <w:r>
              <w:rPr>
                <w:rFonts w:hint="eastAsia" w:ascii="宋体" w:hAnsi="宋体"/>
                <w:szCs w:val="21"/>
              </w:rPr>
              <w:t>培养欣赏美、鉴赏美的能力，培养学生动画创作热情。通过自主学习，培养学生的自学能力。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  <w:jc w:val="center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应    知 </w:t>
            </w:r>
          </w:p>
        </w:tc>
        <w:tc>
          <w:tcPr>
            <w:tcW w:w="4347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通过本课程学习，应知道：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1、Flash帧的概念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2、Flash帧的基本操作</w:t>
            </w:r>
          </w:p>
        </w:tc>
        <w:tc>
          <w:tcPr>
            <w:tcW w:w="72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应    会</w:t>
            </w:r>
          </w:p>
        </w:tc>
        <w:tc>
          <w:tcPr>
            <w:tcW w:w="447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通过本课程学习，应会：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逐帧动画的原理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综合使用动画制作方法完成动画实例制作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  <w:jc w:val="center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教学重点</w:t>
            </w:r>
          </w:p>
        </w:tc>
        <w:tc>
          <w:tcPr>
            <w:tcW w:w="4347" w:type="dxa"/>
            <w:gridSpan w:val="4"/>
            <w:noWrap w:val="0"/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1.帧的概念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</w:rPr>
              <w:t>2.逐帧动画的原理</w:t>
            </w:r>
          </w:p>
        </w:tc>
        <w:tc>
          <w:tcPr>
            <w:tcW w:w="72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教学难点</w:t>
            </w:r>
          </w:p>
        </w:tc>
        <w:tc>
          <w:tcPr>
            <w:tcW w:w="4470" w:type="dxa"/>
            <w:gridSpan w:val="3"/>
            <w:noWrap w:val="0"/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1.</w:t>
            </w:r>
            <w:r>
              <w:rPr>
                <w:rFonts w:hint="eastAsia"/>
              </w:rPr>
              <w:t>flash帧操作灵活使用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2.flash逐帧动画制作技巧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2" w:hRule="atLeast"/>
          <w:jc w:val="center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授课提纲或板书设计</w:t>
            </w:r>
          </w:p>
        </w:tc>
        <w:tc>
          <w:tcPr>
            <w:tcW w:w="9537" w:type="dxa"/>
            <w:gridSpan w:val="8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教学内容</w:t>
            </w:r>
          </w:p>
          <w:p>
            <w:r>
              <w:rPr>
                <w:rFonts w:hint="eastAsia"/>
              </w:rPr>
              <w:t>1.熟悉Flash 中的帧与时间轴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2.逐帧动画制作</w:t>
            </w:r>
          </w:p>
          <w:p>
            <w:r>
              <w:rPr>
                <w:rFonts w:hint="eastAsia"/>
              </w:rPr>
              <w:t>3.总结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  <w:jc w:val="center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教学后记</w:t>
            </w:r>
          </w:p>
        </w:tc>
        <w:tc>
          <w:tcPr>
            <w:tcW w:w="9537" w:type="dxa"/>
            <w:gridSpan w:val="8"/>
            <w:noWrap w:val="0"/>
            <w:vAlign w:val="center"/>
          </w:tcPr>
          <w:p>
            <w:pPr>
              <w:rPr>
                <w:rFonts w:hint="eastAsia"/>
                <w:b/>
                <w:bCs/>
                <w:sz w:val="28"/>
              </w:rPr>
            </w:pPr>
          </w:p>
        </w:tc>
      </w:tr>
    </w:tbl>
    <w:p>
      <w:pPr>
        <w:rPr>
          <w:rFonts w:hint="eastAsia"/>
          <w:b/>
          <w:bCs/>
          <w:sz w:val="28"/>
        </w:rPr>
      </w:pPr>
    </w:p>
    <w:p>
      <w:pPr>
        <w:jc w:val="center"/>
        <w:rPr>
          <w:rFonts w:hint="eastAsia" w:eastAsia="黑体"/>
          <w:color w:val="FF0000"/>
          <w:sz w:val="30"/>
          <w:szCs w:val="30"/>
        </w:rPr>
      </w:pPr>
      <w:r>
        <w:rPr>
          <w:rFonts w:hint="eastAsia" w:eastAsia="黑体"/>
          <w:sz w:val="30"/>
          <w:szCs w:val="30"/>
        </w:rPr>
        <w:t>教  学  过  程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4571"/>
        <w:gridCol w:w="2268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环节</w:t>
            </w:r>
          </w:p>
        </w:tc>
        <w:tc>
          <w:tcPr>
            <w:tcW w:w="4571" w:type="dxa"/>
            <w:noWrap w:val="0"/>
            <w:vAlign w:val="center"/>
          </w:tcPr>
          <w:p>
            <w:pPr>
              <w:ind w:left="19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教学主要内容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教师活动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78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组织教学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约10分钟</w:t>
            </w:r>
          </w:p>
        </w:tc>
        <w:tc>
          <w:tcPr>
            <w:tcW w:w="457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一、点名考勤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二、安全教育：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1.疫情防控知识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2.在家网络听课注意用电安全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三、复习旧知：上节课我们学习了项目实训，你制作中的困难点有哪些？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检查网络直播环境，稳定课堂秩序，点名考勤，网络上课安全教育。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教师提问。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教师演示讲解操作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检查网络听课环境，认真聆听网络听课安全注意事项。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学生思考回答问题。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教学过程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约</w:t>
            </w:r>
            <w:r>
              <w:rPr>
                <w:rFonts w:hint="eastAsia"/>
                <w:lang w:val="en-US" w:eastAsia="zh-CN"/>
              </w:rPr>
              <w:t>160</w:t>
            </w:r>
            <w:r>
              <w:rPr>
                <w:rFonts w:hint="eastAsia"/>
              </w:rPr>
              <w:t>分钟</w:t>
            </w: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4571" w:type="dxa"/>
            <w:noWrap w:val="0"/>
            <w:vAlign w:val="top"/>
          </w:tcPr>
          <w:p>
            <w:r>
              <w:t>一、</w:t>
            </w:r>
            <w:r>
              <w:rPr>
                <w:rFonts w:hint="eastAsia"/>
              </w:rPr>
              <w:t>帧</w:t>
            </w:r>
            <w:r>
              <w:t>的概念：（空白帧</w:t>
            </w:r>
            <w:r>
              <w:rPr>
                <w:rFonts w:hint="eastAsia"/>
              </w:rPr>
              <w:t>、</w:t>
            </w:r>
            <w:r>
              <w:t>关键帧、</w:t>
            </w:r>
            <w:r>
              <w:rPr>
                <w:rFonts w:hint="eastAsia"/>
              </w:rPr>
              <w:t>空白</w:t>
            </w:r>
            <w:r>
              <w:t>关键帧）</w:t>
            </w:r>
          </w:p>
          <w:p>
            <w:r>
              <w:t>帧——是进行flash动画制作的最基本的单位，每一个精彩的flash动画都是由很多个精心雕琢的帧构成的，在时间轴上的每一帧都可以包含需要显示的所有内容，包括图形、声音、各种素材和其他多种对象。</w:t>
            </w:r>
          </w:p>
          <w:p>
            <w:r>
              <w:rPr>
                <w:rFonts w:hint="eastAsia"/>
              </w:rPr>
              <w:t>空白帧：是指没有进行定义的帧。</w:t>
            </w:r>
          </w:p>
          <w:p>
            <w:r>
              <w:t>关键帧</w:t>
            </w:r>
            <w:r>
              <w:rPr>
                <w:rFonts w:hint="eastAsia"/>
              </w:rPr>
              <w:t>：</w:t>
            </w:r>
            <w:r>
              <w:t>是定义了动画编号</w:t>
            </w:r>
            <w:r>
              <w:rPr>
                <w:rFonts w:hint="eastAsia"/>
              </w:rPr>
              <w:t>、</w:t>
            </w:r>
            <w:r>
              <w:t>更改状态的帧</w:t>
            </w:r>
            <w:r>
              <w:rPr>
                <w:rFonts w:hint="eastAsia"/>
              </w:rPr>
              <w:t>，</w:t>
            </w:r>
            <w:r>
              <w:t>它在时间轴上显示为实心的圆点</w:t>
            </w:r>
            <w:r>
              <w:rPr>
                <w:rFonts w:hint="eastAsia"/>
              </w:rPr>
              <w:t>。</w:t>
            </w:r>
          </w:p>
          <w:p>
            <w:r>
              <w:t>空白关键帧</w:t>
            </w:r>
            <w:r>
              <w:rPr>
                <w:rFonts w:hint="eastAsia"/>
              </w:rPr>
              <w:t>：</w:t>
            </w:r>
            <w:r>
              <w:t>是没有任何内容的关键帧</w:t>
            </w:r>
            <w:r>
              <w:rPr>
                <w:rFonts w:hint="eastAsia"/>
              </w:rPr>
              <w:t>，</w:t>
            </w:r>
            <w:r>
              <w:t>它在时间轴上显示为空白的圆点</w:t>
            </w:r>
            <w:r>
              <w:rPr>
                <w:rFonts w:hint="eastAsia"/>
              </w:rPr>
              <w:t>。</w:t>
            </w:r>
            <w:r>
              <w:t>空白帧上一旦放置了对象</w:t>
            </w:r>
            <w:r>
              <w:rPr>
                <w:rFonts w:hint="eastAsia"/>
              </w:rPr>
              <w:t>，</w:t>
            </w:r>
            <w:r>
              <w:t>它就变成了关键帧</w:t>
            </w:r>
            <w:r>
              <w:rPr>
                <w:rFonts w:hint="eastAsia"/>
              </w:rPr>
              <w:t>。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逐帧动画原理</w:t>
            </w:r>
          </w:p>
          <w:p>
            <w:r>
              <w:rPr>
                <w:rFonts w:hint="eastAsia"/>
              </w:rPr>
              <w:t>逐帧动画的原理就是连续的关键帧中分解动画动作，即在时间轴的每帧上，逐帧绘制不同的内容，使其连续播放而形成动画。</w:t>
            </w:r>
          </w:p>
          <w:p>
            <w:r>
              <w:rPr>
                <w:rFonts w:hint="eastAsia"/>
              </w:rPr>
              <w:t>逐帧动画的表现方法</w:t>
            </w:r>
          </w:p>
          <w:p>
            <w:r>
              <w:rPr>
                <w:rFonts w:hint="eastAsia"/>
              </w:rPr>
              <w:t>在制作逐帧动画时，如果将每一帧上的动作细节都画出来，显然很费力，通过再加工法可减少一定的工作量。再加工法就是借助于参照物或简单的变形进行加工，得到复杂的动画。</w:t>
            </w:r>
          </w:p>
          <w:p>
            <w:r>
              <w:rPr>
                <w:rFonts w:hint="eastAsia"/>
              </w:rPr>
              <w:t>设置帧频</w:t>
            </w:r>
          </w:p>
          <w:p>
            <w:r>
              <w:rPr>
                <w:rFonts w:hint="eastAsia"/>
              </w:rPr>
              <w:t>帧频就是每秒钟播放的帧数，帧频越大动画的速度就越快。默认情况下，FLASH的帧频是12fps，即每秒钟可以播放12帧画面。</w:t>
            </w:r>
          </w:p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drawing>
                <wp:inline distT="0" distB="0" distL="114300" distR="114300">
                  <wp:extent cx="2248535" cy="834390"/>
                  <wp:effectExtent l="0" t="0" r="6985" b="3810"/>
                  <wp:docPr id="22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8535" cy="83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drawing>
                <wp:inline distT="0" distB="0" distL="114300" distR="114300">
                  <wp:extent cx="2787015" cy="1428750"/>
                  <wp:effectExtent l="0" t="0" r="1905" b="3810"/>
                  <wp:docPr id="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01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萍萍眨眼和口型动画</w:t>
            </w:r>
          </w:p>
          <w:p>
            <w:r>
              <w:drawing>
                <wp:inline distT="0" distB="0" distL="114300" distR="114300">
                  <wp:extent cx="2760980" cy="939165"/>
                  <wp:effectExtent l="0" t="0" r="12700" b="5715"/>
                  <wp:docPr id="1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0980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/>
          <w:p>
            <w:r>
              <w:drawing>
                <wp:inline distT="0" distB="0" distL="114300" distR="114300">
                  <wp:extent cx="2762250" cy="1800225"/>
                  <wp:effectExtent l="0" t="0" r="11430" b="13335"/>
                  <wp:docPr id="4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>
            <w:pPr>
              <w:rPr>
                <w:rFonts w:hint="eastAsia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教师提问电视播放的帧频是多少？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教师讲解帧、帧频的概念</w:t>
            </w:r>
          </w:p>
          <w:p>
            <w:pPr>
              <w:rPr>
                <w:rFonts w:hint="eastAsia"/>
              </w:rPr>
            </w:pPr>
            <w:r>
              <w:drawing>
                <wp:inline distT="0" distB="0" distL="114300" distR="114300">
                  <wp:extent cx="1219200" cy="51816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教师讲解演示帧的三种类型</w:t>
            </w:r>
          </w:p>
          <w:p>
            <w:pPr>
              <w:rPr>
                <w:rFonts w:hint="eastAsia"/>
              </w:rPr>
            </w:pPr>
            <w:r>
              <w:drawing>
                <wp:inline distT="0" distB="0" distL="114300" distR="114300">
                  <wp:extent cx="1311910" cy="385445"/>
                  <wp:effectExtent l="0" t="0" r="13970" b="1079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910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教师展示实例，提问学生使用逐帧动画制作方法如何制作？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教师分析实例，讲解演示实例的制作技巧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教师实时辅导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教师播放视频动画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提问学生逐帧动画的制作原理是什么？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教师讲解演示逐帧动画的制作中的帧关系以及制作技巧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教师通过实例讲解演示技巧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教师讲解演示折合的扇子制作方法和步骤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教师实时辅导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教师展示圣诞老人实例，提问学生制作步骤？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教师讲解演示圣诞老人走路的规律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教师讲解演示动画制作圣诞老人走路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教师实时辅导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20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学生讨论思考回答问题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学生讨论思考回答问题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学生练习天天向上实例并发至平台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学生观看动画，讨论思考回答问题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学生讨论思考回答问题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学生认真聆听并做好记录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78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课程小结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约5分钟</w:t>
            </w:r>
          </w:p>
        </w:tc>
        <w:tc>
          <w:tcPr>
            <w:tcW w:w="8870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本节课我们</w:t>
            </w:r>
            <w:r>
              <w:rPr>
                <w:rFonts w:ascii="宋体" w:hAnsi="宋体"/>
                <w:szCs w:val="21"/>
              </w:rPr>
              <w:t>学习逐帧动画的制作方法和技巧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掌握逐帧动画的原理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利用</w:t>
            </w:r>
            <w:r>
              <w:rPr>
                <w:rFonts w:hint="eastAsia" w:ascii="宋体" w:hAnsi="宋体"/>
                <w:szCs w:val="21"/>
              </w:rPr>
              <w:t>FLASH提供的工具和命令完成各个逐帧动画实例的制作。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自学内容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制作课后拓展任务:小女孩侧面跑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预习要点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变形动</w:t>
            </w:r>
            <w:r>
              <w:rPr>
                <w:rFonts w:hint="eastAsia"/>
                <w:lang w:val="en-US" w:eastAsia="zh-CN"/>
              </w:rPr>
              <w:t>画</w:t>
            </w:r>
            <w:r>
              <w:rPr>
                <w:rFonts w:hint="eastAsia"/>
              </w:rPr>
              <w:t>如何实现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78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练习</w:t>
            </w:r>
          </w:p>
          <w:p>
            <w:r>
              <w:rPr>
                <w:rFonts w:hint="eastAsia"/>
              </w:rPr>
              <w:t>约5分钟</w:t>
            </w:r>
          </w:p>
        </w:tc>
        <w:tc>
          <w:tcPr>
            <w:tcW w:w="8870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bCs/>
                <w:szCs w:val="21"/>
              </w:rPr>
              <w:t>逐帧动画制作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71D9F"/>
    <w:rsid w:val="3A03156A"/>
    <w:rsid w:val="56E7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2020-12-17T07:37:00Z</dcterms:created>
  <dc:creator>徐州机电耿老师（13626150195）</dc:creator>
  <cp:lastModifiedBy>徐州机电耿老师（13626150195）</cp:lastModifiedBy>
  <dcterms:modified xsi:type="dcterms:W3CDTF">2020-12-17T09:22:27Z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